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16D74" w:rsidRPr="009B3AC4" w:rsidRDefault="004001C6" w:rsidP="009B3AC4">
      <w:pPr>
        <w:pStyle w:val="Heading1"/>
      </w:pPr>
      <w:r w:rsidRPr="009B3AC4">
        <w:t>Create a word document to complete the following tasks:</w:t>
      </w:r>
    </w:p>
    <w:p w14:paraId="00000002" w14:textId="77777777" w:rsidR="00B16D74" w:rsidRDefault="004001C6">
      <w:pPr>
        <w:spacing w:before="180" w:after="180" w:line="335" w:lineRule="auto"/>
        <w:rPr>
          <w:rFonts w:ascii="Verdana" w:eastAsia="Verdana" w:hAnsi="Verdana" w:cs="Verdana"/>
          <w:color w:val="333333"/>
          <w:sz w:val="18"/>
          <w:szCs w:val="18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t>Access the link below.</w:t>
      </w:r>
    </w:p>
    <w:p w14:paraId="00000003" w14:textId="77777777" w:rsidR="00B16D74" w:rsidRPr="009B3AC4" w:rsidRDefault="009B3AC4">
      <w:pPr>
        <w:spacing w:before="180" w:after="180" w:line="335" w:lineRule="auto"/>
        <w:rPr>
          <w:rFonts w:ascii="Verdana" w:eastAsia="Verdana" w:hAnsi="Verdana" w:cs="Verdana"/>
          <w:color w:val="0070C0"/>
          <w:sz w:val="18"/>
          <w:szCs w:val="18"/>
        </w:rPr>
      </w:pPr>
      <w:hyperlink r:id="rId7">
        <w:r w:rsidR="004001C6" w:rsidRPr="009B3AC4">
          <w:rPr>
            <w:rFonts w:ascii="Verdana" w:eastAsia="Verdana" w:hAnsi="Verdana" w:cs="Verdana"/>
            <w:color w:val="0070C0"/>
            <w:sz w:val="18"/>
            <w:szCs w:val="18"/>
          </w:rPr>
          <w:t>4 Ways Farmers Steward the Land</w:t>
        </w:r>
      </w:hyperlink>
    </w:p>
    <w:p w14:paraId="00000004" w14:textId="77777777" w:rsidR="00B16D74" w:rsidRDefault="004001C6">
      <w:pPr>
        <w:spacing w:before="180" w:after="180" w:line="335" w:lineRule="auto"/>
        <w:rPr>
          <w:rFonts w:ascii="Verdana" w:eastAsia="Verdana" w:hAnsi="Verdana" w:cs="Verdana"/>
          <w:b/>
          <w:color w:val="333333"/>
          <w:sz w:val="18"/>
          <w:szCs w:val="18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t xml:space="preserve">1) Define </w:t>
      </w:r>
      <w:r>
        <w:rPr>
          <w:rFonts w:ascii="Verdana" w:eastAsia="Verdana" w:hAnsi="Verdana" w:cs="Verdana"/>
          <w:b/>
          <w:color w:val="333333"/>
          <w:sz w:val="18"/>
          <w:szCs w:val="18"/>
        </w:rPr>
        <w:t>Cover Crop</w:t>
      </w:r>
    </w:p>
    <w:p w14:paraId="00000005" w14:textId="77777777" w:rsidR="00B16D74" w:rsidRDefault="004001C6">
      <w:pPr>
        <w:spacing w:before="180" w:after="180" w:line="335" w:lineRule="auto"/>
        <w:rPr>
          <w:rFonts w:ascii="Verdana" w:eastAsia="Verdana" w:hAnsi="Verdana" w:cs="Verdana"/>
          <w:b/>
          <w:color w:val="333333"/>
          <w:sz w:val="18"/>
          <w:szCs w:val="18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t xml:space="preserve">2) Define </w:t>
      </w:r>
      <w:r>
        <w:rPr>
          <w:rFonts w:ascii="Verdana" w:eastAsia="Verdana" w:hAnsi="Verdana" w:cs="Verdana"/>
          <w:b/>
          <w:color w:val="333333"/>
          <w:sz w:val="18"/>
          <w:szCs w:val="18"/>
        </w:rPr>
        <w:t>Crop Rotation</w:t>
      </w:r>
    </w:p>
    <w:p w14:paraId="00000006" w14:textId="77777777" w:rsidR="00B16D74" w:rsidRDefault="004001C6">
      <w:pPr>
        <w:spacing w:before="180" w:after="180" w:line="335" w:lineRule="auto"/>
        <w:rPr>
          <w:rFonts w:ascii="Verdana" w:eastAsia="Verdana" w:hAnsi="Verdana" w:cs="Verdana"/>
          <w:color w:val="333333"/>
          <w:sz w:val="18"/>
          <w:szCs w:val="18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t xml:space="preserve">3) Click on the video link under Crop Rotation and identify </w:t>
      </w:r>
      <w:r>
        <w:rPr>
          <w:rFonts w:ascii="Verdana" w:eastAsia="Verdana" w:hAnsi="Verdana" w:cs="Verdana"/>
          <w:b/>
          <w:i/>
          <w:color w:val="333333"/>
          <w:sz w:val="18"/>
          <w:szCs w:val="18"/>
        </w:rPr>
        <w:t>2-4 examples of crops commonly rotated</w:t>
      </w:r>
      <w:r>
        <w:rPr>
          <w:rFonts w:ascii="Verdana" w:eastAsia="Verdana" w:hAnsi="Verdana" w:cs="Verdana"/>
          <w:color w:val="333333"/>
          <w:sz w:val="18"/>
          <w:szCs w:val="18"/>
        </w:rPr>
        <w:t>.</w:t>
      </w:r>
    </w:p>
    <w:p w14:paraId="00000007" w14:textId="77777777" w:rsidR="00B16D74" w:rsidRDefault="004001C6">
      <w:pPr>
        <w:spacing w:before="180" w:after="180" w:line="335" w:lineRule="auto"/>
        <w:rPr>
          <w:rFonts w:ascii="Verdana" w:eastAsia="Verdana" w:hAnsi="Verdana" w:cs="Verdana"/>
          <w:b/>
          <w:color w:val="333333"/>
          <w:sz w:val="18"/>
          <w:szCs w:val="18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t xml:space="preserve">4) Explain </w:t>
      </w:r>
      <w:r>
        <w:rPr>
          <w:rFonts w:ascii="Verdana" w:eastAsia="Verdana" w:hAnsi="Verdana" w:cs="Verdana"/>
          <w:b/>
          <w:color w:val="333333"/>
          <w:sz w:val="18"/>
          <w:szCs w:val="18"/>
        </w:rPr>
        <w:t>"Buffer Zones"</w:t>
      </w:r>
    </w:p>
    <w:p w14:paraId="00000008" w14:textId="77777777" w:rsidR="00B16D74" w:rsidRDefault="004001C6">
      <w:pPr>
        <w:spacing w:before="180" w:after="180" w:line="335" w:lineRule="auto"/>
        <w:rPr>
          <w:rFonts w:ascii="Verdana" w:eastAsia="Verdana" w:hAnsi="Verdana" w:cs="Verdana"/>
          <w:b/>
          <w:color w:val="333333"/>
          <w:sz w:val="18"/>
          <w:szCs w:val="18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t xml:space="preserve">5) Click on "check out this </w:t>
      </w:r>
      <w:r>
        <w:rPr>
          <w:rFonts w:ascii="Verdana" w:eastAsia="Verdana" w:hAnsi="Verdana" w:cs="Verdana"/>
          <w:b/>
          <w:color w:val="333333"/>
          <w:sz w:val="18"/>
          <w:szCs w:val="18"/>
        </w:rPr>
        <w:t xml:space="preserve">Video". </w:t>
      </w:r>
      <w:bookmarkStart w:id="0" w:name="_GoBack"/>
      <w:bookmarkEnd w:id="0"/>
    </w:p>
    <w:p w14:paraId="00000009" w14:textId="77777777" w:rsidR="00B16D74" w:rsidRDefault="004001C6">
      <w:pPr>
        <w:spacing w:before="180" w:after="180" w:line="335" w:lineRule="auto"/>
        <w:rPr>
          <w:rFonts w:ascii="Verdana" w:eastAsia="Verdana" w:hAnsi="Verdana" w:cs="Verdana"/>
          <w:color w:val="333333"/>
          <w:sz w:val="18"/>
          <w:szCs w:val="18"/>
        </w:rPr>
      </w:pPr>
      <w:r>
        <w:rPr>
          <w:rFonts w:ascii="Verdana" w:eastAsia="Verdana" w:hAnsi="Verdana" w:cs="Verdana"/>
          <w:b/>
          <w:color w:val="333333"/>
          <w:sz w:val="18"/>
          <w:szCs w:val="18"/>
        </w:rPr>
        <w:t xml:space="preserve">  </w:t>
      </w:r>
      <w:r>
        <w:rPr>
          <w:rFonts w:ascii="Verdana" w:eastAsia="Verdana" w:hAnsi="Verdana" w:cs="Verdana"/>
          <w:color w:val="333333"/>
          <w:sz w:val="18"/>
          <w:szCs w:val="18"/>
        </w:rPr>
        <w:t>a) What are the benefits of buffer zones?</w:t>
      </w:r>
    </w:p>
    <w:p w14:paraId="0000000A" w14:textId="77777777" w:rsidR="00B16D74" w:rsidRDefault="004001C6">
      <w:pPr>
        <w:spacing w:before="180" w:after="180" w:line="335" w:lineRule="auto"/>
        <w:rPr>
          <w:rFonts w:ascii="Verdana" w:eastAsia="Verdana" w:hAnsi="Verdana" w:cs="Verdana"/>
          <w:color w:val="333333"/>
          <w:sz w:val="18"/>
          <w:szCs w:val="18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t xml:space="preserve">  b) Define Riparian (you may need to google this)</w:t>
      </w:r>
    </w:p>
    <w:p w14:paraId="0000000B" w14:textId="77777777" w:rsidR="00B16D74" w:rsidRDefault="004001C6">
      <w:pPr>
        <w:spacing w:before="180" w:after="180" w:line="335" w:lineRule="auto"/>
        <w:rPr>
          <w:rFonts w:ascii="Verdana" w:eastAsia="Verdana" w:hAnsi="Verdana" w:cs="Verdana"/>
          <w:b/>
          <w:color w:val="333333"/>
          <w:sz w:val="18"/>
          <w:szCs w:val="18"/>
        </w:rPr>
      </w:pPr>
      <w:r>
        <w:rPr>
          <w:rFonts w:ascii="Verdana" w:eastAsia="Verdana" w:hAnsi="Verdana" w:cs="Verdana"/>
          <w:b/>
          <w:color w:val="333333"/>
          <w:sz w:val="18"/>
          <w:szCs w:val="18"/>
        </w:rPr>
        <w:t xml:space="preserve">6) </w:t>
      </w:r>
      <w:r>
        <w:rPr>
          <w:rFonts w:ascii="Verdana" w:eastAsia="Verdana" w:hAnsi="Verdana" w:cs="Verdana"/>
          <w:color w:val="333333"/>
          <w:sz w:val="18"/>
          <w:szCs w:val="18"/>
        </w:rPr>
        <w:t xml:space="preserve">What is </w:t>
      </w:r>
      <w:r>
        <w:rPr>
          <w:rFonts w:ascii="Verdana" w:eastAsia="Verdana" w:hAnsi="Verdana" w:cs="Verdana"/>
          <w:b/>
          <w:color w:val="333333"/>
          <w:sz w:val="18"/>
          <w:szCs w:val="18"/>
        </w:rPr>
        <w:t>"no till" farming?</w:t>
      </w:r>
    </w:p>
    <w:p w14:paraId="0000000C" w14:textId="77777777" w:rsidR="00B16D74" w:rsidRDefault="004001C6">
      <w:pPr>
        <w:spacing w:before="180" w:after="180" w:line="335" w:lineRule="auto"/>
        <w:rPr>
          <w:rFonts w:ascii="Verdana" w:eastAsia="Verdana" w:hAnsi="Verdana" w:cs="Verdana"/>
          <w:color w:val="333333"/>
          <w:sz w:val="18"/>
          <w:szCs w:val="18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t xml:space="preserve">7) What are the benefits of </w:t>
      </w:r>
      <w:r>
        <w:rPr>
          <w:rFonts w:ascii="Verdana" w:eastAsia="Verdana" w:hAnsi="Verdana" w:cs="Verdana"/>
          <w:b/>
          <w:color w:val="333333"/>
          <w:sz w:val="18"/>
          <w:szCs w:val="18"/>
        </w:rPr>
        <w:t>no till</w:t>
      </w:r>
      <w:r>
        <w:rPr>
          <w:rFonts w:ascii="Verdana" w:eastAsia="Verdana" w:hAnsi="Verdana" w:cs="Verdana"/>
          <w:color w:val="333333"/>
          <w:sz w:val="18"/>
          <w:szCs w:val="18"/>
        </w:rPr>
        <w:t xml:space="preserve"> over </w:t>
      </w:r>
      <w:r>
        <w:rPr>
          <w:rFonts w:ascii="Verdana" w:eastAsia="Verdana" w:hAnsi="Verdana" w:cs="Verdana"/>
          <w:b/>
          <w:color w:val="333333"/>
          <w:sz w:val="18"/>
          <w:szCs w:val="18"/>
        </w:rPr>
        <w:t>traditiona</w:t>
      </w:r>
      <w:r>
        <w:rPr>
          <w:rFonts w:ascii="Verdana" w:eastAsia="Verdana" w:hAnsi="Verdana" w:cs="Verdana"/>
          <w:color w:val="333333"/>
          <w:sz w:val="18"/>
          <w:szCs w:val="18"/>
        </w:rPr>
        <w:t>l methods?</w:t>
      </w:r>
    </w:p>
    <w:p w14:paraId="0000000D" w14:textId="77777777" w:rsidR="00B16D74" w:rsidRDefault="004001C6">
      <w:pPr>
        <w:spacing w:before="180" w:after="180" w:line="335" w:lineRule="auto"/>
        <w:rPr>
          <w:rFonts w:ascii="Verdana" w:eastAsia="Verdana" w:hAnsi="Verdana" w:cs="Verdana"/>
          <w:color w:val="333333"/>
          <w:sz w:val="18"/>
          <w:szCs w:val="18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t xml:space="preserve">8) Click on Meet Dan Forgery, a no till farmer in this </w:t>
      </w:r>
      <w:r>
        <w:rPr>
          <w:rFonts w:ascii="Verdana" w:eastAsia="Verdana" w:hAnsi="Verdana" w:cs="Verdana"/>
          <w:b/>
          <w:color w:val="333333"/>
          <w:sz w:val="18"/>
          <w:szCs w:val="18"/>
        </w:rPr>
        <w:t xml:space="preserve">video.  </w:t>
      </w:r>
      <w:r>
        <w:rPr>
          <w:rFonts w:ascii="Verdana" w:eastAsia="Verdana" w:hAnsi="Verdana" w:cs="Verdana"/>
          <w:color w:val="333333"/>
          <w:sz w:val="18"/>
          <w:szCs w:val="18"/>
        </w:rPr>
        <w:t>What does he do on "rainy days</w:t>
      </w:r>
      <w:proofErr w:type="gramStart"/>
      <w:r>
        <w:rPr>
          <w:rFonts w:ascii="Verdana" w:eastAsia="Verdana" w:hAnsi="Verdana" w:cs="Verdana"/>
          <w:color w:val="333333"/>
          <w:sz w:val="18"/>
          <w:szCs w:val="18"/>
        </w:rPr>
        <w:t>"</w:t>
      </w:r>
      <w:proofErr w:type="gramEnd"/>
    </w:p>
    <w:p w14:paraId="0000000E" w14:textId="77777777" w:rsidR="00B16D74" w:rsidRDefault="004001C6">
      <w:pPr>
        <w:spacing w:before="180" w:after="180" w:line="335" w:lineRule="auto"/>
        <w:rPr>
          <w:rFonts w:ascii="Verdana" w:eastAsia="Verdana" w:hAnsi="Verdana" w:cs="Verdana"/>
          <w:color w:val="333333"/>
          <w:sz w:val="18"/>
          <w:szCs w:val="18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t xml:space="preserve">9) At the bottom of the page find "BONUS, Let's play" - complete the activity, screen shot your results (command, </w:t>
      </w:r>
      <w:proofErr w:type="spellStart"/>
      <w:r>
        <w:rPr>
          <w:rFonts w:ascii="Verdana" w:eastAsia="Verdana" w:hAnsi="Verdana" w:cs="Verdana"/>
          <w:color w:val="333333"/>
          <w:sz w:val="18"/>
          <w:szCs w:val="18"/>
        </w:rPr>
        <w:t>shirft</w:t>
      </w:r>
      <w:proofErr w:type="spellEnd"/>
      <w:r>
        <w:rPr>
          <w:rFonts w:ascii="Verdana" w:eastAsia="Verdana" w:hAnsi="Verdana" w:cs="Verdana"/>
          <w:color w:val="333333"/>
          <w:sz w:val="18"/>
          <w:szCs w:val="18"/>
        </w:rPr>
        <w:t>, 4), then insert from your desk top at the bottom of your document.</w:t>
      </w:r>
    </w:p>
    <w:p w14:paraId="0000000F" w14:textId="77777777" w:rsidR="00B16D74" w:rsidRPr="009B3AC4" w:rsidRDefault="009B3AC4">
      <w:pPr>
        <w:spacing w:before="180" w:after="180" w:line="335" w:lineRule="auto"/>
        <w:rPr>
          <w:rFonts w:ascii="Verdana" w:eastAsia="Verdana" w:hAnsi="Verdana" w:cs="Verdana"/>
          <w:color w:val="0070C0"/>
          <w:sz w:val="18"/>
          <w:szCs w:val="18"/>
        </w:rPr>
      </w:pPr>
      <w:hyperlink r:id="rId8">
        <w:r w:rsidR="004001C6" w:rsidRPr="009B3AC4">
          <w:rPr>
            <w:rFonts w:ascii="Verdana" w:eastAsia="Verdana" w:hAnsi="Verdana" w:cs="Verdana"/>
            <w:color w:val="0070C0"/>
            <w:sz w:val="18"/>
            <w:szCs w:val="18"/>
          </w:rPr>
          <w:t>Weather Impact on Ag Crops</w:t>
        </w:r>
      </w:hyperlink>
    </w:p>
    <w:p w14:paraId="00000010" w14:textId="77777777" w:rsidR="00B16D74" w:rsidRDefault="004001C6">
      <w:pPr>
        <w:spacing w:before="180" w:line="335" w:lineRule="auto"/>
        <w:rPr>
          <w:rFonts w:ascii="Verdana" w:eastAsia="Verdana" w:hAnsi="Verdana" w:cs="Verdana"/>
          <w:color w:val="333333"/>
          <w:sz w:val="18"/>
          <w:szCs w:val="18"/>
        </w:rPr>
      </w:pPr>
      <w:r>
        <w:rPr>
          <w:rFonts w:ascii="Verdana" w:eastAsia="Verdana" w:hAnsi="Verdana" w:cs="Verdana"/>
          <w:color w:val="333333"/>
          <w:sz w:val="18"/>
          <w:szCs w:val="18"/>
        </w:rPr>
        <w:t xml:space="preserve">10) </w:t>
      </w:r>
      <w:proofErr w:type="spellStart"/>
      <w:r>
        <w:rPr>
          <w:rFonts w:ascii="Verdana" w:eastAsia="Verdana" w:hAnsi="Verdana" w:cs="Verdana"/>
          <w:color w:val="333333"/>
          <w:sz w:val="18"/>
          <w:szCs w:val="18"/>
        </w:rPr>
        <w:t>Acccess</w:t>
      </w:r>
      <w:proofErr w:type="spellEnd"/>
      <w:r>
        <w:rPr>
          <w:rFonts w:ascii="Verdana" w:eastAsia="Verdana" w:hAnsi="Verdana" w:cs="Verdana"/>
          <w:color w:val="333333"/>
          <w:sz w:val="18"/>
          <w:szCs w:val="18"/>
        </w:rPr>
        <w:t xml:space="preserve"> the Weather Web site and list the SEVEN weather conditions that influence agricultural crops.</w:t>
      </w:r>
    </w:p>
    <w:p w14:paraId="00000011" w14:textId="77777777" w:rsidR="00B16D74" w:rsidRDefault="00B16D74"/>
    <w:sectPr w:rsidR="00B16D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D74"/>
    <w:rsid w:val="004001C6"/>
    <w:rsid w:val="009B3AC4"/>
    <w:rsid w:val="00B1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7DDE7-7002-4107-BADE-9CEBD1D0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9B3AC4"/>
    <w:pPr>
      <w:spacing w:after="180" w:line="335" w:lineRule="auto"/>
      <w:outlineLvl w:val="0"/>
    </w:pPr>
    <w:rPr>
      <w:rFonts w:ascii="Verdana" w:eastAsia="Verdana" w:hAnsi="Verdana" w:cs="Verdana"/>
      <w:color w:val="333333"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ulture-aajtak.blogspot.com/2013/09/effect-of-weather-and-climate-on-crop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agfoundation.org/news/4-ways-farmers-steward-the-lan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2F27FB0EDAF4AA41C5880B871786B" ma:contentTypeVersion="5" ma:contentTypeDescription="Create a new document." ma:contentTypeScope="" ma:versionID="d7c5dae11d91bccb6a190fab7be3c5fd">
  <xsd:schema xmlns:xsd="http://www.w3.org/2001/XMLSchema" xmlns:xs="http://www.w3.org/2001/XMLSchema" xmlns:p="http://schemas.microsoft.com/office/2006/metadata/properties" xmlns:ns2="1e05b9f3-8bdd-4dab-aaa2-4a36d5da4966" targetNamespace="http://schemas.microsoft.com/office/2006/metadata/properties" ma:root="true" ma:fieldsID="3472edee179c57d4dd62f441af37a02f" ns2:_="">
    <xsd:import namespace="1e05b9f3-8bdd-4dab-aaa2-4a36d5da4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b9f3-8bdd-4dab-aaa2-4a36d5da4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F68B6-4D5F-4AC8-8B10-0A6A2A5B58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44FBA3-101E-442B-8046-5BADE6023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211C7-3E8A-4C7B-84A6-6403869B3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5b9f3-8bdd-4dab-aaa2-4a36d5da4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Easterly,Tre</dc:creator>
  <cp:lastModifiedBy>Shellhouse,Jarred A</cp:lastModifiedBy>
  <cp:revision>3</cp:revision>
  <dcterms:created xsi:type="dcterms:W3CDTF">2020-03-23T18:08:00Z</dcterms:created>
  <dcterms:modified xsi:type="dcterms:W3CDTF">2020-03-24T12:01:00Z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0x010100AEA2F27FB0EDAF4AA41C5880B871786B</vt:lpwstr>
  </property>
</Properties>
</file>