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consumer.gov</w:t>
        </w:r>
      </w:hyperlink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Answer the following Questions: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it is: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is a budget?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can a budget help you do?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does a budget show?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can a budget help you decide?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Why should you save money?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to Know: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How do you start a budget?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is an expense?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is income?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Are you spending more than you make in a month?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How can you use your budget?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List 3 other ways to save money.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to Do: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are some common monthly bills?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What are common monthly expenses?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Go to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https://www.onetonline.org/</w:t>
        </w:r>
      </w:hyperlink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Type in your Occupations from A1 into the OCCUPATION SEARCH BOX. Scroll Down under WAGES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List the salary for each Yearly and Monthly (divide the yearly by 12)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Career: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Salary Year: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Salary Monthly: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Career: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Salary Yearly: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Salary Monthly: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Career: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Salary Yearly: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Salary Monthly: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Career: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Salary Yearly: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Salary Monthly: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Career: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Salary Yearly: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Salary Monthly: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1353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highlight w:val="white"/>
          <w:rtl w:val="0"/>
        </w:rPr>
        <w:t xml:space="preserve">Next Week we will be tracking what we spend each week.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yperlink" Target="https://www.onetonline.org/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www.consumer.gov/articles/1002-making-budget#!what-it-is" TargetMode="Externa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B5BE7-56BC-4A27-8D07-289EEF7DED11}"/>
</file>

<file path=customXml/itemProps2.xml><?xml version="1.0" encoding="utf-8"?>
<ds:datastoreItem xmlns:ds="http://schemas.openxmlformats.org/officeDocument/2006/customXml" ds:itemID="{DE8FA10C-A96F-4B91-87D5-183AEE8D74A9}"/>
</file>

<file path=customXml/itemProps3.xml><?xml version="1.0" encoding="utf-8"?>
<ds:datastoreItem xmlns:ds="http://schemas.openxmlformats.org/officeDocument/2006/customXml" ds:itemID="{1EE3D22C-F5D0-4227-AF2B-05527D1AE49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