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1AF3A" w14:textId="3728D896" w:rsidR="006B2022" w:rsidRDefault="006B2022" w:rsidP="009731A2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9731A2">
        <w:rPr>
          <w:sz w:val="28"/>
          <w:szCs w:val="28"/>
          <w:u w:val="single"/>
        </w:rPr>
        <w:t>Animal</w:t>
      </w:r>
      <w:r w:rsidR="009D0CF5" w:rsidRPr="009731A2">
        <w:rPr>
          <w:sz w:val="28"/>
          <w:szCs w:val="28"/>
          <w:u w:val="single"/>
        </w:rPr>
        <w:t>-</w:t>
      </w:r>
      <w:r w:rsidRPr="009731A2">
        <w:rPr>
          <w:sz w:val="28"/>
          <w:szCs w:val="28"/>
          <w:u w:val="single"/>
        </w:rPr>
        <w:t>Related Accidents</w:t>
      </w:r>
    </w:p>
    <w:p w14:paraId="3509B7E0" w14:textId="10B416CC" w:rsidR="003C5DB5" w:rsidRPr="003C5DB5" w:rsidRDefault="003C5DB5" w:rsidP="003C5DB5">
      <w:r>
        <w:rPr>
          <w:sz w:val="24"/>
          <w:szCs w:val="24"/>
          <w:u w:val="single"/>
        </w:rPr>
        <w:t xml:space="preserve">Veterinary assisting 1: </w:t>
      </w:r>
      <w:r w:rsidR="004C08A9" w:rsidRPr="003C5DB5">
        <w:rPr>
          <w:sz w:val="24"/>
          <w:szCs w:val="24"/>
        </w:rPr>
        <w:t>08.</w:t>
      </w:r>
      <w:r w:rsidR="004C08A9">
        <w:rPr>
          <w:sz w:val="24"/>
          <w:szCs w:val="24"/>
        </w:rPr>
        <w:t xml:space="preserve">02 </w:t>
      </w:r>
      <w:r w:rsidR="004C08A9" w:rsidRPr="003C5DB5">
        <w:t>Safely</w:t>
      </w:r>
      <w:r>
        <w:t xml:space="preserve"> handle and restrain dogs, cats, and other animals for exams, procedures, and treatment to prevent undue stress or harm to either animals or humans.</w:t>
      </w:r>
    </w:p>
    <w:p w14:paraId="16579520" w14:textId="0E722881" w:rsidR="009731A2" w:rsidRDefault="009731A2">
      <w:r w:rsidRPr="004E3A42">
        <w:rPr>
          <w:sz w:val="24"/>
          <w:szCs w:val="24"/>
          <w:u w:val="single"/>
        </w:rPr>
        <w:t>Background:</w:t>
      </w:r>
      <w:r w:rsidRPr="004E3A42">
        <w:rPr>
          <w:sz w:val="24"/>
          <w:szCs w:val="24"/>
        </w:rPr>
        <w:t xml:space="preserve"> </w:t>
      </w:r>
      <w:r>
        <w:t xml:space="preserve">now that we </w:t>
      </w:r>
      <w:r w:rsidR="003C0ABD">
        <w:t xml:space="preserve">have completed dog and cat breeds, I feel that the next step is </w:t>
      </w:r>
      <w:r w:rsidR="004E3A42">
        <w:t>going</w:t>
      </w:r>
      <w:r w:rsidR="003C0ABD">
        <w:t xml:space="preserve"> to be </w:t>
      </w:r>
      <w:r w:rsidR="004E3A42">
        <w:t>covering</w:t>
      </w:r>
      <w:r w:rsidR="003C0ABD">
        <w:t xml:space="preserve"> the restraints for these animals. In the attached worksheet</w:t>
      </w:r>
      <w:r w:rsidR="003C5DB5">
        <w:t>,</w:t>
      </w:r>
      <w:r w:rsidR="003C0ABD">
        <w:t xml:space="preserve"> you all will need to discuss potential non</w:t>
      </w:r>
      <w:r w:rsidR="003C5DB5">
        <w:t>-</w:t>
      </w:r>
      <w:r w:rsidR="003C0ABD">
        <w:t>animal</w:t>
      </w:r>
      <w:r w:rsidR="003C5DB5">
        <w:t>-</w:t>
      </w:r>
      <w:r w:rsidR="003C0ABD">
        <w:t>related and animal</w:t>
      </w:r>
      <w:r w:rsidR="003C5DB5">
        <w:t>-</w:t>
      </w:r>
      <w:r w:rsidR="003C0ABD">
        <w:t>related injuries for veterinarians. When working with animals</w:t>
      </w:r>
      <w:r w:rsidR="003C5DB5">
        <w:t>,</w:t>
      </w:r>
      <w:r w:rsidR="003C0ABD">
        <w:t xml:space="preserve"> it is </w:t>
      </w:r>
      <w:r w:rsidR="003C5DB5">
        <w:t>essential</w:t>
      </w:r>
      <w:r w:rsidR="003C0ABD">
        <w:t xml:space="preserve"> to remember that you are ALWAYS at risk </w:t>
      </w:r>
      <w:r w:rsidR="003C5DB5">
        <w:t>of being</w:t>
      </w:r>
      <w:r w:rsidR="003C0ABD">
        <w:t xml:space="preserve"> injured, </w:t>
      </w:r>
      <w:r w:rsidR="004E3A42">
        <w:t>especially</w:t>
      </w:r>
      <w:r w:rsidR="003C0ABD">
        <w:t xml:space="preserve"> if the animal is sick or in</w:t>
      </w:r>
      <w:r w:rsidR="003C5DB5">
        <w:t>j</w:t>
      </w:r>
      <w:r w:rsidR="003C0ABD">
        <w:t xml:space="preserve">ured. That is why </w:t>
      </w:r>
      <w:r w:rsidR="003C5DB5">
        <w:t>we need</w:t>
      </w:r>
      <w:r w:rsidR="003C0ABD">
        <w:t xml:space="preserve"> to go over animal restraints and handling. </w:t>
      </w:r>
    </w:p>
    <w:p w14:paraId="3CF05DFD" w14:textId="1912BC15" w:rsidR="003C0ABD" w:rsidRPr="004E3A42" w:rsidRDefault="003C0ABD">
      <w:pPr>
        <w:rPr>
          <w:sz w:val="24"/>
          <w:szCs w:val="24"/>
          <w:u w:val="single"/>
        </w:rPr>
      </w:pPr>
      <w:r w:rsidRPr="004E3A42">
        <w:rPr>
          <w:sz w:val="24"/>
          <w:szCs w:val="24"/>
          <w:u w:val="single"/>
        </w:rPr>
        <w:t>Instructions:</w:t>
      </w:r>
    </w:p>
    <w:p w14:paraId="4A4294F4" w14:textId="31762F32" w:rsidR="00506F32" w:rsidRDefault="003C0ABD">
      <w:r>
        <w:t>Using your computer research common injurie</w:t>
      </w:r>
      <w:r w:rsidR="003C5DB5">
        <w:t>s</w:t>
      </w:r>
      <w:r>
        <w:t xml:space="preserve"> for veterinarians. You are also going to need to research animal</w:t>
      </w:r>
      <w:r w:rsidR="003C5DB5">
        <w:t>-</w:t>
      </w:r>
      <w:r>
        <w:t xml:space="preserve">related injuries for veterinarians. </w:t>
      </w:r>
      <w:r w:rsidR="00506F32">
        <w:t>You are going to need to use problem</w:t>
      </w:r>
      <w:r w:rsidR="003C5DB5">
        <w:t>-</w:t>
      </w:r>
      <w:r w:rsidR="00506F32">
        <w:t>solving and critical thinking skills to determine safety precautions that could prevent these injuries.</w:t>
      </w:r>
      <w:r w:rsidR="004E3A42">
        <w:t xml:space="preserve"> You need to find </w:t>
      </w:r>
      <w:r w:rsidR="003C5DB5">
        <w:t>ten</w:t>
      </w:r>
      <w:r w:rsidR="004E3A42">
        <w:t xml:space="preserve"> animal</w:t>
      </w:r>
      <w:r w:rsidR="003C5DB5">
        <w:t>-</w:t>
      </w:r>
      <w:r w:rsidR="004E3A42">
        <w:t>related injuries that</w:t>
      </w:r>
      <w:r w:rsidR="003C5DB5">
        <w:t xml:space="preserve"> </w:t>
      </w:r>
      <w:r w:rsidR="004E3A42">
        <w:t xml:space="preserve">a veterinarian may get. </w:t>
      </w:r>
      <w:r w:rsidR="00506F32">
        <w:t xml:space="preserve"> I have included two websites that have some examples of injuries that are related to animal handling. They are on the worksheet below!! </w:t>
      </w:r>
    </w:p>
    <w:p w14:paraId="50766759" w14:textId="00A82B01" w:rsidR="00506F32" w:rsidRPr="004E3A42" w:rsidRDefault="00506F32">
      <w:pPr>
        <w:rPr>
          <w:sz w:val="24"/>
          <w:szCs w:val="24"/>
          <w:u w:val="single"/>
        </w:rPr>
      </w:pPr>
      <w:r w:rsidRPr="004E3A42">
        <w:rPr>
          <w:sz w:val="24"/>
          <w:szCs w:val="24"/>
          <w:u w:val="single"/>
        </w:rPr>
        <w:t>Expected progress:</w:t>
      </w:r>
    </w:p>
    <w:p w14:paraId="4E8683D1" w14:textId="160532D8" w:rsidR="00506F32" w:rsidRDefault="00506F32">
      <w:r>
        <w:t xml:space="preserve">I expect this assignment </w:t>
      </w:r>
      <w:r w:rsidR="003C5DB5">
        <w:t>only to</w:t>
      </w:r>
      <w:r>
        <w:t xml:space="preserve"> take you one day to complete. So you should begin it on Monday and then </w:t>
      </w:r>
      <w:r w:rsidR="003C5DB5">
        <w:t>finish</w:t>
      </w:r>
      <w:r>
        <w:t xml:space="preserve"> it on Monday. It is not due until Friday, but you can turn it in early. </w:t>
      </w:r>
    </w:p>
    <w:p w14:paraId="2E7EDD09" w14:textId="5E938490" w:rsidR="004E3A42" w:rsidRPr="004E3A42" w:rsidRDefault="004E3A42" w:rsidP="004E3A42">
      <w:pPr>
        <w:jc w:val="center"/>
        <w:rPr>
          <w:b/>
          <w:bCs/>
          <w:sz w:val="32"/>
          <w:szCs w:val="32"/>
          <w:u w:val="single"/>
        </w:rPr>
      </w:pPr>
      <w:r w:rsidRPr="004E3A42">
        <w:rPr>
          <w:b/>
          <w:bCs/>
          <w:sz w:val="32"/>
          <w:szCs w:val="32"/>
          <w:u w:val="single"/>
        </w:rPr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E3A42" w14:paraId="5881F01B" w14:textId="77777777" w:rsidTr="006F5220">
        <w:tc>
          <w:tcPr>
            <w:tcW w:w="3596" w:type="dxa"/>
            <w:shd w:val="clear" w:color="auto" w:fill="E7E6E6" w:themeFill="background2"/>
          </w:tcPr>
          <w:p w14:paraId="11F35C8D" w14:textId="4CA34BB5" w:rsidR="004E3A42" w:rsidRDefault="004E3A42" w:rsidP="004E3A42">
            <w:r>
              <w:t>Common injuries for veterinarians</w:t>
            </w:r>
          </w:p>
        </w:tc>
        <w:tc>
          <w:tcPr>
            <w:tcW w:w="3597" w:type="dxa"/>
            <w:shd w:val="clear" w:color="auto" w:fill="E7E6E6" w:themeFill="background2"/>
          </w:tcPr>
          <w:p w14:paraId="40324665" w14:textId="2F9C4D93" w:rsidR="004E3A42" w:rsidRDefault="004E3A42" w:rsidP="004E3A42">
            <w:r>
              <w:t>A potential cause of this injury?</w:t>
            </w:r>
          </w:p>
        </w:tc>
        <w:tc>
          <w:tcPr>
            <w:tcW w:w="3597" w:type="dxa"/>
            <w:shd w:val="clear" w:color="auto" w:fill="E7E6E6" w:themeFill="background2"/>
          </w:tcPr>
          <w:p w14:paraId="63C35ADE" w14:textId="1A58CCAF" w:rsidR="004E3A42" w:rsidRDefault="004E3A42" w:rsidP="004E3A42">
            <w:r>
              <w:t xml:space="preserve">Safety precaution </w:t>
            </w:r>
          </w:p>
        </w:tc>
      </w:tr>
      <w:tr w:rsidR="004E3A42" w14:paraId="1074D59E" w14:textId="77777777" w:rsidTr="004E3A42">
        <w:tc>
          <w:tcPr>
            <w:tcW w:w="3596" w:type="dxa"/>
          </w:tcPr>
          <w:p w14:paraId="0BE52683" w14:textId="6D142AAB" w:rsidR="004E3A42" w:rsidRDefault="005F3202">
            <w:r>
              <w:t xml:space="preserve">Dog bite </w:t>
            </w:r>
          </w:p>
        </w:tc>
        <w:tc>
          <w:tcPr>
            <w:tcW w:w="3597" w:type="dxa"/>
          </w:tcPr>
          <w:p w14:paraId="710315E0" w14:textId="3BE70BBE" w:rsidR="004E3A42" w:rsidRDefault="004E3A42" w:rsidP="004E3A42">
            <w:pPr>
              <w:pStyle w:val="ListParagraph"/>
              <w:numPr>
                <w:ilvl w:val="0"/>
                <w:numId w:val="4"/>
              </w:numPr>
            </w:pPr>
            <w:r>
              <w:t xml:space="preserve">Restraining </w:t>
            </w:r>
            <w:r w:rsidR="003C5DB5">
              <w:t xml:space="preserve">an </w:t>
            </w:r>
            <w:r>
              <w:t xml:space="preserve">animal with their face to close to yours. </w:t>
            </w:r>
          </w:p>
        </w:tc>
        <w:tc>
          <w:tcPr>
            <w:tcW w:w="3597" w:type="dxa"/>
          </w:tcPr>
          <w:p w14:paraId="1E6B2B9D" w14:textId="29BA3DDC" w:rsidR="004E3A42" w:rsidRDefault="005F3202">
            <w:r>
              <w:t>When physically restraining a dog</w:t>
            </w:r>
            <w:r w:rsidR="003C5DB5">
              <w:t>,</w:t>
            </w:r>
            <w:r>
              <w:t xml:space="preserve"> you should ALWAYS be in control of the head.  </w:t>
            </w:r>
          </w:p>
        </w:tc>
      </w:tr>
    </w:tbl>
    <w:p w14:paraId="16DE0360" w14:textId="77777777" w:rsidR="004E3A42" w:rsidRDefault="004E3A42"/>
    <w:p w14:paraId="17A5206F" w14:textId="5C5F17D7" w:rsidR="00506F32" w:rsidRDefault="00506F32"/>
    <w:p w14:paraId="47227290" w14:textId="0F91E7E4" w:rsidR="003C5DB5" w:rsidRDefault="003C5DB5"/>
    <w:p w14:paraId="6B79C6AE" w14:textId="39C7EB89" w:rsidR="003C5DB5" w:rsidRDefault="003C5DB5"/>
    <w:p w14:paraId="45A3B705" w14:textId="34B102E6" w:rsidR="003C5DB5" w:rsidRDefault="003C5DB5"/>
    <w:p w14:paraId="05C9015B" w14:textId="0B45C4B2" w:rsidR="003C5DB5" w:rsidRDefault="003C5DB5"/>
    <w:p w14:paraId="0E97A2D4" w14:textId="6A4E6166" w:rsidR="003C5DB5" w:rsidRDefault="003C5DB5"/>
    <w:p w14:paraId="5BFB83B5" w14:textId="5AF8A80B" w:rsidR="003C5DB5" w:rsidRDefault="003C5DB5"/>
    <w:p w14:paraId="1053A06A" w14:textId="733DC3FE" w:rsidR="003C5DB5" w:rsidRDefault="003C5DB5"/>
    <w:p w14:paraId="2394DE09" w14:textId="2116D55D" w:rsidR="003C5DB5" w:rsidRDefault="003C5DB5"/>
    <w:p w14:paraId="04041F50" w14:textId="2D320154" w:rsidR="003C5DB5" w:rsidRDefault="003C5DB5"/>
    <w:p w14:paraId="7269AF02" w14:textId="5B6BC21B" w:rsidR="003C5DB5" w:rsidRDefault="003C5DB5"/>
    <w:p w14:paraId="500272AE" w14:textId="08F65422" w:rsidR="003C5DB5" w:rsidRDefault="003C5DB5"/>
    <w:p w14:paraId="6D064470" w14:textId="77777777" w:rsidR="003C5DB5" w:rsidRDefault="003C5DB5"/>
    <w:p w14:paraId="13A8D152" w14:textId="10490093" w:rsidR="00506F32" w:rsidRPr="004E3A42" w:rsidRDefault="00506F32" w:rsidP="00506F32">
      <w:pPr>
        <w:jc w:val="center"/>
        <w:rPr>
          <w:sz w:val="28"/>
          <w:szCs w:val="28"/>
          <w:u w:val="single"/>
        </w:rPr>
      </w:pPr>
      <w:r w:rsidRPr="004E3A42">
        <w:rPr>
          <w:sz w:val="28"/>
          <w:szCs w:val="28"/>
          <w:u w:val="single"/>
        </w:rPr>
        <w:lastRenderedPageBreak/>
        <w:t>Worksheet</w:t>
      </w:r>
    </w:p>
    <w:p w14:paraId="2841B073" w14:textId="77777777" w:rsidR="00506F32" w:rsidRDefault="00506F32"/>
    <w:p w14:paraId="59FB8F7C" w14:textId="34D9F2BB" w:rsidR="009D0CF5" w:rsidRDefault="00D22A69">
      <w:hyperlink r:id="rId5" w:history="1">
        <w:r w:rsidR="009D0CF5">
          <w:rPr>
            <w:rStyle w:val="Hyperlink"/>
          </w:rPr>
          <w:t>https://www.avma.org/javma-news/2018-11-01/hurt-work</w:t>
        </w:r>
      </w:hyperlink>
      <w:r w:rsidR="009D0CF5">
        <w:t xml:space="preserve"> </w:t>
      </w:r>
    </w:p>
    <w:p w14:paraId="406D4237" w14:textId="5084D027" w:rsidR="009D0CF5" w:rsidRDefault="00D22A69">
      <w:hyperlink r:id="rId6" w:history="1">
        <w:r w:rsidR="009D0CF5">
          <w:rPr>
            <w:rStyle w:val="Hyperlink"/>
          </w:rPr>
          <w:t>https://www.cdc.gov/niosh/topics/veterinary/physical.html</w:t>
        </w:r>
      </w:hyperlink>
    </w:p>
    <w:p w14:paraId="12323A71" w14:textId="247C5D59" w:rsidR="009D0CF5" w:rsidRDefault="009D0CF5" w:rsidP="004E3A42">
      <w:pPr>
        <w:pStyle w:val="ListParagraph"/>
        <w:numPr>
          <w:ilvl w:val="0"/>
          <w:numId w:val="3"/>
        </w:numPr>
      </w:pPr>
      <w:r>
        <w:t xml:space="preserve">what types of </w:t>
      </w:r>
      <w:r w:rsidR="009731A2">
        <w:t>non</w:t>
      </w:r>
      <w:r w:rsidR="004E3A42">
        <w:t>-</w:t>
      </w:r>
      <w:r w:rsidR="009731A2">
        <w:t xml:space="preserve">animal related </w:t>
      </w:r>
      <w:r>
        <w:t>injuries are common for veterinarians?</w:t>
      </w:r>
    </w:p>
    <w:p w14:paraId="5215DF18" w14:textId="77777777" w:rsidR="003C5DB5" w:rsidRDefault="003C5DB5" w:rsidP="003C5DB5">
      <w:pPr>
        <w:pStyle w:val="ListParagraph"/>
      </w:pPr>
    </w:p>
    <w:p w14:paraId="1609A49D" w14:textId="20C06F9B" w:rsidR="009D0CF5" w:rsidRDefault="003C5DB5" w:rsidP="004E3A42">
      <w:pPr>
        <w:pStyle w:val="ListParagraph"/>
        <w:numPr>
          <w:ilvl w:val="0"/>
          <w:numId w:val="3"/>
        </w:numPr>
      </w:pPr>
      <w:r>
        <w:t>W</w:t>
      </w:r>
      <w:r w:rsidR="009731A2">
        <w:t>hat about animal</w:t>
      </w:r>
      <w:r>
        <w:t>-</w:t>
      </w:r>
      <w:r w:rsidR="009731A2">
        <w:t>related accidents?</w:t>
      </w:r>
    </w:p>
    <w:p w14:paraId="0ECC72E6" w14:textId="77777777" w:rsidR="003C5DB5" w:rsidRDefault="003C5DB5" w:rsidP="003C5DB5">
      <w:pPr>
        <w:pStyle w:val="ListParagraph"/>
      </w:pPr>
    </w:p>
    <w:p w14:paraId="5E26BA78" w14:textId="77777777" w:rsidR="003C5DB5" w:rsidRDefault="003C5DB5" w:rsidP="003C5DB5">
      <w:pPr>
        <w:pStyle w:val="ListParagraph"/>
      </w:pPr>
    </w:p>
    <w:p w14:paraId="078ED15D" w14:textId="2831923C" w:rsidR="009731A2" w:rsidRDefault="009731A2" w:rsidP="004E3A42">
      <w:pPr>
        <w:pStyle w:val="ListParagraph"/>
        <w:numPr>
          <w:ilvl w:val="0"/>
          <w:numId w:val="3"/>
        </w:numPr>
      </w:pPr>
      <w:r>
        <w:t xml:space="preserve">List 10 </w:t>
      </w:r>
      <w:r w:rsidR="004E3A42">
        <w:t>common injuries for veterinarians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7"/>
        <w:gridCol w:w="3778"/>
        <w:gridCol w:w="3600"/>
      </w:tblGrid>
      <w:tr w:rsidR="009731A2" w14:paraId="1C060727" w14:textId="22B9FE7C" w:rsidTr="009731A2">
        <w:tc>
          <w:tcPr>
            <w:tcW w:w="3327" w:type="dxa"/>
            <w:shd w:val="clear" w:color="auto" w:fill="E7E6E6" w:themeFill="background2"/>
          </w:tcPr>
          <w:p w14:paraId="7B8C51BC" w14:textId="7DCA3616" w:rsidR="009731A2" w:rsidRDefault="009731A2" w:rsidP="009731A2">
            <w:pPr>
              <w:jc w:val="center"/>
            </w:pPr>
            <w:r>
              <w:t>Common injuries for veterinarians</w:t>
            </w:r>
          </w:p>
        </w:tc>
        <w:tc>
          <w:tcPr>
            <w:tcW w:w="3778" w:type="dxa"/>
            <w:shd w:val="clear" w:color="auto" w:fill="E7E6E6" w:themeFill="background2"/>
          </w:tcPr>
          <w:p w14:paraId="51288F15" w14:textId="692629FA" w:rsidR="009731A2" w:rsidRDefault="009731A2" w:rsidP="009731A2">
            <w:pPr>
              <w:jc w:val="center"/>
            </w:pPr>
            <w:r>
              <w:t>A potential cause of this injury?</w:t>
            </w:r>
          </w:p>
        </w:tc>
        <w:tc>
          <w:tcPr>
            <w:tcW w:w="3600" w:type="dxa"/>
            <w:shd w:val="clear" w:color="auto" w:fill="E7E6E6" w:themeFill="background2"/>
          </w:tcPr>
          <w:p w14:paraId="546495DD" w14:textId="5BB25530" w:rsidR="009731A2" w:rsidRDefault="009731A2" w:rsidP="009731A2">
            <w:pPr>
              <w:jc w:val="center"/>
            </w:pPr>
            <w:r>
              <w:t xml:space="preserve">Safety precaution </w:t>
            </w:r>
          </w:p>
        </w:tc>
      </w:tr>
      <w:tr w:rsidR="009731A2" w14:paraId="0EE72FE9" w14:textId="31D62FAE" w:rsidTr="009731A2">
        <w:tc>
          <w:tcPr>
            <w:tcW w:w="3327" w:type="dxa"/>
          </w:tcPr>
          <w:p w14:paraId="2E4D1393" w14:textId="19C3D488" w:rsidR="009731A2" w:rsidRDefault="009731A2" w:rsidP="009731A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78" w:type="dxa"/>
          </w:tcPr>
          <w:p w14:paraId="5DF4AEEA" w14:textId="77777777" w:rsidR="009731A2" w:rsidRDefault="009731A2"/>
        </w:tc>
        <w:tc>
          <w:tcPr>
            <w:tcW w:w="3600" w:type="dxa"/>
          </w:tcPr>
          <w:p w14:paraId="00EFEB60" w14:textId="77777777" w:rsidR="009731A2" w:rsidRDefault="009731A2"/>
        </w:tc>
      </w:tr>
      <w:tr w:rsidR="009731A2" w14:paraId="08206099" w14:textId="0F256817" w:rsidTr="009731A2">
        <w:tc>
          <w:tcPr>
            <w:tcW w:w="3327" w:type="dxa"/>
          </w:tcPr>
          <w:p w14:paraId="5625BC82" w14:textId="4C7A5AC2" w:rsidR="009731A2" w:rsidRDefault="009731A2" w:rsidP="009731A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78" w:type="dxa"/>
          </w:tcPr>
          <w:p w14:paraId="00BDB048" w14:textId="77777777" w:rsidR="009731A2" w:rsidRDefault="009731A2"/>
        </w:tc>
        <w:tc>
          <w:tcPr>
            <w:tcW w:w="3600" w:type="dxa"/>
          </w:tcPr>
          <w:p w14:paraId="29170643" w14:textId="77777777" w:rsidR="009731A2" w:rsidRDefault="009731A2"/>
        </w:tc>
      </w:tr>
      <w:tr w:rsidR="009731A2" w14:paraId="0CD6A8AC" w14:textId="7357F764" w:rsidTr="009731A2">
        <w:tc>
          <w:tcPr>
            <w:tcW w:w="3327" w:type="dxa"/>
          </w:tcPr>
          <w:p w14:paraId="5D268807" w14:textId="7433AF44" w:rsidR="009731A2" w:rsidRDefault="009731A2" w:rsidP="009731A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78" w:type="dxa"/>
          </w:tcPr>
          <w:p w14:paraId="2A3D4D99" w14:textId="77777777" w:rsidR="009731A2" w:rsidRDefault="009731A2"/>
        </w:tc>
        <w:tc>
          <w:tcPr>
            <w:tcW w:w="3600" w:type="dxa"/>
          </w:tcPr>
          <w:p w14:paraId="10BA9E9F" w14:textId="77777777" w:rsidR="009731A2" w:rsidRDefault="009731A2"/>
        </w:tc>
      </w:tr>
      <w:tr w:rsidR="009731A2" w14:paraId="70380D6E" w14:textId="6263E931" w:rsidTr="009731A2">
        <w:tc>
          <w:tcPr>
            <w:tcW w:w="3327" w:type="dxa"/>
          </w:tcPr>
          <w:p w14:paraId="221189E8" w14:textId="46C50BE1" w:rsidR="009731A2" w:rsidRDefault="009731A2" w:rsidP="009731A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78" w:type="dxa"/>
          </w:tcPr>
          <w:p w14:paraId="15E43E55" w14:textId="77777777" w:rsidR="009731A2" w:rsidRDefault="009731A2"/>
        </w:tc>
        <w:tc>
          <w:tcPr>
            <w:tcW w:w="3600" w:type="dxa"/>
          </w:tcPr>
          <w:p w14:paraId="2DF5D5D1" w14:textId="77777777" w:rsidR="009731A2" w:rsidRDefault="009731A2"/>
        </w:tc>
      </w:tr>
      <w:tr w:rsidR="009731A2" w14:paraId="08936193" w14:textId="4B1884AC" w:rsidTr="009731A2">
        <w:tc>
          <w:tcPr>
            <w:tcW w:w="3327" w:type="dxa"/>
          </w:tcPr>
          <w:p w14:paraId="31682AE6" w14:textId="35F3F4B2" w:rsidR="009731A2" w:rsidRDefault="009731A2" w:rsidP="009731A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78" w:type="dxa"/>
          </w:tcPr>
          <w:p w14:paraId="04428FCD" w14:textId="77777777" w:rsidR="009731A2" w:rsidRDefault="009731A2"/>
        </w:tc>
        <w:tc>
          <w:tcPr>
            <w:tcW w:w="3600" w:type="dxa"/>
          </w:tcPr>
          <w:p w14:paraId="06A69AD9" w14:textId="77777777" w:rsidR="009731A2" w:rsidRDefault="009731A2"/>
        </w:tc>
      </w:tr>
      <w:tr w:rsidR="009731A2" w14:paraId="3CF3E572" w14:textId="408F1A93" w:rsidTr="009731A2">
        <w:tc>
          <w:tcPr>
            <w:tcW w:w="3327" w:type="dxa"/>
          </w:tcPr>
          <w:p w14:paraId="1912FD6D" w14:textId="109BACC9" w:rsidR="009731A2" w:rsidRDefault="009731A2" w:rsidP="009731A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78" w:type="dxa"/>
          </w:tcPr>
          <w:p w14:paraId="0890FAD8" w14:textId="77777777" w:rsidR="009731A2" w:rsidRDefault="009731A2"/>
        </w:tc>
        <w:tc>
          <w:tcPr>
            <w:tcW w:w="3600" w:type="dxa"/>
          </w:tcPr>
          <w:p w14:paraId="4CFB4587" w14:textId="77777777" w:rsidR="009731A2" w:rsidRDefault="009731A2"/>
        </w:tc>
      </w:tr>
      <w:tr w:rsidR="009731A2" w14:paraId="0B720376" w14:textId="5EA73ADC" w:rsidTr="009731A2">
        <w:tc>
          <w:tcPr>
            <w:tcW w:w="3327" w:type="dxa"/>
          </w:tcPr>
          <w:p w14:paraId="73B609FF" w14:textId="6C734103" w:rsidR="009731A2" w:rsidRDefault="009731A2" w:rsidP="009731A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78" w:type="dxa"/>
          </w:tcPr>
          <w:p w14:paraId="29AA75B2" w14:textId="77777777" w:rsidR="009731A2" w:rsidRDefault="009731A2"/>
        </w:tc>
        <w:tc>
          <w:tcPr>
            <w:tcW w:w="3600" w:type="dxa"/>
          </w:tcPr>
          <w:p w14:paraId="5089FC90" w14:textId="77777777" w:rsidR="009731A2" w:rsidRDefault="009731A2"/>
        </w:tc>
      </w:tr>
      <w:tr w:rsidR="009731A2" w14:paraId="3FA7CD4A" w14:textId="58AAF6B4" w:rsidTr="009731A2">
        <w:tc>
          <w:tcPr>
            <w:tcW w:w="3327" w:type="dxa"/>
          </w:tcPr>
          <w:p w14:paraId="0CC55C5B" w14:textId="33975548" w:rsidR="009731A2" w:rsidRDefault="009731A2" w:rsidP="009731A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78" w:type="dxa"/>
          </w:tcPr>
          <w:p w14:paraId="0A74D8A4" w14:textId="77777777" w:rsidR="009731A2" w:rsidRDefault="009731A2"/>
        </w:tc>
        <w:tc>
          <w:tcPr>
            <w:tcW w:w="3600" w:type="dxa"/>
          </w:tcPr>
          <w:p w14:paraId="31C741CA" w14:textId="77777777" w:rsidR="009731A2" w:rsidRDefault="009731A2"/>
        </w:tc>
      </w:tr>
      <w:tr w:rsidR="009731A2" w14:paraId="34E46D66" w14:textId="4433B986" w:rsidTr="009731A2">
        <w:tc>
          <w:tcPr>
            <w:tcW w:w="3327" w:type="dxa"/>
          </w:tcPr>
          <w:p w14:paraId="237B7530" w14:textId="1B3E30D4" w:rsidR="009731A2" w:rsidRDefault="009731A2" w:rsidP="009731A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78" w:type="dxa"/>
          </w:tcPr>
          <w:p w14:paraId="524B7C17" w14:textId="77777777" w:rsidR="009731A2" w:rsidRDefault="009731A2"/>
        </w:tc>
        <w:tc>
          <w:tcPr>
            <w:tcW w:w="3600" w:type="dxa"/>
          </w:tcPr>
          <w:p w14:paraId="0F612D0A" w14:textId="77777777" w:rsidR="009731A2" w:rsidRDefault="009731A2"/>
        </w:tc>
      </w:tr>
      <w:tr w:rsidR="009731A2" w14:paraId="721CADF5" w14:textId="1E098691" w:rsidTr="009731A2">
        <w:tc>
          <w:tcPr>
            <w:tcW w:w="3327" w:type="dxa"/>
          </w:tcPr>
          <w:p w14:paraId="3A45C33D" w14:textId="4BC07EDD" w:rsidR="009731A2" w:rsidRDefault="009731A2" w:rsidP="009731A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78" w:type="dxa"/>
          </w:tcPr>
          <w:p w14:paraId="215FC531" w14:textId="77777777" w:rsidR="009731A2" w:rsidRDefault="009731A2"/>
        </w:tc>
        <w:tc>
          <w:tcPr>
            <w:tcW w:w="3600" w:type="dxa"/>
          </w:tcPr>
          <w:p w14:paraId="6E7C2969" w14:textId="77777777" w:rsidR="009731A2" w:rsidRDefault="009731A2"/>
        </w:tc>
      </w:tr>
    </w:tbl>
    <w:p w14:paraId="3ADE711B" w14:textId="77777777" w:rsidR="00506F32" w:rsidRDefault="00506F32" w:rsidP="00506F32"/>
    <w:p w14:paraId="5335584A" w14:textId="63B31DF4" w:rsidR="00506F32" w:rsidRDefault="00506F32" w:rsidP="00506F32">
      <w:pPr>
        <w:pStyle w:val="ListParagraph"/>
        <w:numPr>
          <w:ilvl w:val="0"/>
          <w:numId w:val="2"/>
        </w:numPr>
      </w:pPr>
      <w:r>
        <w:t>What are two potential reasons that a dog may bite?</w:t>
      </w:r>
    </w:p>
    <w:p w14:paraId="69911652" w14:textId="77777777" w:rsidR="004E3A42" w:rsidRDefault="004E3A42" w:rsidP="004E3A42">
      <w:pPr>
        <w:pStyle w:val="ListParagraph"/>
      </w:pPr>
    </w:p>
    <w:p w14:paraId="4F03E0B6" w14:textId="313C0C65" w:rsidR="00506F32" w:rsidRDefault="00506F32" w:rsidP="00506F32">
      <w:pPr>
        <w:pStyle w:val="ListParagraph"/>
        <w:numPr>
          <w:ilvl w:val="0"/>
          <w:numId w:val="2"/>
        </w:numPr>
      </w:pPr>
      <w:r>
        <w:t>Should you handle a dog</w:t>
      </w:r>
      <w:r w:rsidR="003C5DB5">
        <w:t>,</w:t>
      </w:r>
      <w:r>
        <w:t xml:space="preserve"> you know</w:t>
      </w:r>
      <w:r w:rsidR="003C5DB5">
        <w:t>,</w:t>
      </w:r>
      <w:r>
        <w:t xml:space="preserve"> won</w:t>
      </w:r>
      <w:r w:rsidR="003C5DB5">
        <w:t>'</w:t>
      </w:r>
      <w:r>
        <w:t>t bite you different</w:t>
      </w:r>
      <w:r w:rsidR="003C5DB5">
        <w:t>ly</w:t>
      </w:r>
      <w:r>
        <w:t xml:space="preserve"> from a dog that you are unsure about? </w:t>
      </w:r>
    </w:p>
    <w:p w14:paraId="3E41BCB4" w14:textId="77777777" w:rsidR="00506F32" w:rsidRDefault="00506F32"/>
    <w:p w14:paraId="583697B9" w14:textId="77777777" w:rsidR="009731A2" w:rsidRDefault="009731A2"/>
    <w:sectPr w:rsidR="009731A2" w:rsidSect="009731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44B3"/>
    <w:multiLevelType w:val="hybridMultilevel"/>
    <w:tmpl w:val="7C626326"/>
    <w:lvl w:ilvl="0" w:tplc="2E1444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D58DD"/>
    <w:multiLevelType w:val="hybridMultilevel"/>
    <w:tmpl w:val="1BEE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30F9C"/>
    <w:multiLevelType w:val="hybridMultilevel"/>
    <w:tmpl w:val="A394CF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15EA9"/>
    <w:multiLevelType w:val="hybridMultilevel"/>
    <w:tmpl w:val="EAD6A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xNDOwMLcwMDY0sjRR0lEKTi0uzszPAykwqQUA01HysywAAAA="/>
  </w:docVars>
  <w:rsids>
    <w:rsidRoot w:val="0081316D"/>
    <w:rsid w:val="001C33E1"/>
    <w:rsid w:val="003C0ABD"/>
    <w:rsid w:val="003C5DB5"/>
    <w:rsid w:val="004C08A9"/>
    <w:rsid w:val="004E3A42"/>
    <w:rsid w:val="00506F32"/>
    <w:rsid w:val="005F3202"/>
    <w:rsid w:val="006B2022"/>
    <w:rsid w:val="0081316D"/>
    <w:rsid w:val="008407D4"/>
    <w:rsid w:val="009731A2"/>
    <w:rsid w:val="009D0CF5"/>
    <w:rsid w:val="00BF4C7C"/>
    <w:rsid w:val="00C67561"/>
    <w:rsid w:val="00D2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00E12"/>
  <w15:chartTrackingRefBased/>
  <w15:docId w15:val="{00B4CE09-5B2E-4269-9819-9FF8AFCC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0CF5"/>
    <w:rPr>
      <w:color w:val="0000FF"/>
      <w:u w:val="single"/>
    </w:rPr>
  </w:style>
  <w:style w:type="table" w:styleId="TableGrid">
    <w:name w:val="Table Grid"/>
    <w:basedOn w:val="TableNormal"/>
    <w:uiPriority w:val="39"/>
    <w:rsid w:val="00973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niosh/topics/veterinary/physical.htm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avma.org/javma-news/2018-11-01/hurt-work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EA9BB9-E0AC-44B4-95F1-D1F2E6F53823}"/>
</file>

<file path=customXml/itemProps2.xml><?xml version="1.0" encoding="utf-8"?>
<ds:datastoreItem xmlns:ds="http://schemas.openxmlformats.org/officeDocument/2006/customXml" ds:itemID="{E77EF00D-2B01-4DFA-920A-65A9B4432D37}"/>
</file>

<file path=customXml/itemProps3.xml><?xml version="1.0" encoding="utf-8"?>
<ds:datastoreItem xmlns:ds="http://schemas.openxmlformats.org/officeDocument/2006/customXml" ds:itemID="{73FFCD16-3B8F-4EB8-A7C9-7C61BDC595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ray</dc:creator>
  <cp:keywords/>
  <dc:description/>
  <cp:lastModifiedBy>kasey ray</cp:lastModifiedBy>
  <cp:revision>3</cp:revision>
  <dcterms:created xsi:type="dcterms:W3CDTF">2020-04-03T19:34:00Z</dcterms:created>
  <dcterms:modified xsi:type="dcterms:W3CDTF">2020-04-05T17:48:00Z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