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07B0D" w:rsidR="00107B0D" w:rsidP="5BE7C45F" w:rsidRDefault="004E5EC2" w14:paraId="60531090" w14:textId="0C3DDF77" w14:noSpellErr="1">
      <w:pPr>
        <w:jc w:val="center"/>
        <w:rPr>
          <w:rFonts w:ascii="Times New Roman" w:hAnsi="Times New Roman" w:cs="Times New Roman"/>
          <w:b w:val="1"/>
          <w:bCs w:val="1"/>
          <w:sz w:val="28"/>
          <w:szCs w:val="28"/>
        </w:rPr>
      </w:pPr>
      <w:r w:rsidRPr="5BE7C45F" w:rsidR="004E5EC2">
        <w:rPr>
          <w:rFonts w:ascii="Times New Roman" w:hAnsi="Times New Roman" w:cs="Times New Roman"/>
          <w:b w:val="1"/>
          <w:bCs w:val="1"/>
          <w:sz w:val="28"/>
          <w:szCs w:val="28"/>
        </w:rPr>
        <w:t>Everything but the . . .</w:t>
      </w:r>
      <w:r w:rsidRPr="5BE7C45F" w:rsidR="004E5EC2">
        <w:rPr>
          <w:rFonts w:ascii="Times New Roman" w:hAnsi="Times New Roman" w:cs="Times New Roman"/>
          <w:b w:val="1"/>
          <w:bCs w:val="1"/>
          <w:sz w:val="28"/>
          <w:szCs w:val="28"/>
        </w:rPr>
        <w:t xml:space="preserve"> Lesson</w:t>
      </w:r>
    </w:p>
    <w:p w:rsidRPr="00107B0D" w:rsidR="00107B0D" w:rsidRDefault="00107B0D" w14:paraId="6DAF548D" w14:textId="77777777">
      <w:pPr>
        <w:rPr>
          <w:rFonts w:ascii="Times New Roman" w:hAnsi="Times New Roman" w:cs="Times New Roman"/>
          <w:sz w:val="24"/>
          <w:szCs w:val="24"/>
        </w:rPr>
      </w:pPr>
      <w:r w:rsidRPr="00107B0D">
        <w:rPr>
          <w:rFonts w:ascii="Times New Roman" w:hAnsi="Times New Roman" w:cs="Times New Roman"/>
          <w:sz w:val="24"/>
          <w:szCs w:val="24"/>
        </w:rPr>
        <w:t>Agriscience Foundations</w:t>
      </w:r>
    </w:p>
    <w:p w:rsidRPr="00107B0D" w:rsidR="00107B0D" w:rsidRDefault="00107B0D" w14:paraId="43A5D1E1" w14:textId="26B6AD18">
      <w:pPr>
        <w:rPr>
          <w:rFonts w:ascii="Times New Roman" w:hAnsi="Times New Roman" w:cs="Times New Roman"/>
          <w:sz w:val="24"/>
          <w:szCs w:val="24"/>
        </w:rPr>
      </w:pPr>
      <w:r w:rsidRPr="5BE7C45F" w:rsidR="00107B0D">
        <w:rPr>
          <w:rFonts w:ascii="Times New Roman" w:hAnsi="Times New Roman" w:eastAsia="Times New Roman" w:cs="Times New Roman"/>
          <w:sz w:val="24"/>
          <w:szCs w:val="24"/>
        </w:rPr>
        <w:t>06.05 Investigate the nature and properties of food, fiber, and by-products from animals.</w:t>
      </w:r>
    </w:p>
    <w:p w:rsidR="00107B0D" w:rsidRDefault="00107B0D" w14:paraId="4B7176EF" w14:textId="77777777">
      <w:pPr>
        <w:rPr>
          <w:rFonts w:ascii="Times New Roman" w:hAnsi="Times New Roman" w:cs="Times New Roman"/>
          <w:sz w:val="24"/>
          <w:szCs w:val="24"/>
        </w:rPr>
      </w:pPr>
      <w:r w:rsidRPr="00107B0D">
        <w:rPr>
          <w:rFonts w:ascii="Times New Roman" w:hAnsi="Times New Roman" w:cs="Times New Roman"/>
          <w:sz w:val="24"/>
          <w:szCs w:val="24"/>
        </w:rPr>
        <w:t>Materials:</w:t>
      </w:r>
    </w:p>
    <w:p w:rsidR="00A521CE" w:rsidRDefault="00A521CE" w14:paraId="67295560" w14:noSpellErr="1" w14:textId="43657B0F">
      <w:pPr>
        <w:rPr>
          <w:rFonts w:ascii="Times New Roman" w:hAnsi="Times New Roman" w:cs="Times New Roman"/>
          <w:sz w:val="24"/>
          <w:szCs w:val="24"/>
        </w:rPr>
      </w:pPr>
      <w:hyperlink r:id="R68d4bb00d1ab4be5">
        <w:r w:rsidRPr="5BE7C45F" w:rsidR="00A521CE">
          <w:rPr>
            <w:rStyle w:val="Hyperlink"/>
            <w:rFonts w:ascii="Times New Roman" w:hAnsi="Times New Roman" w:cs="Times New Roman"/>
            <w:sz w:val="24"/>
            <w:szCs w:val="24"/>
          </w:rPr>
          <w:t>https://www.farmcreditofvirginias.com/knowledge-center/educator-resources/everything-but-the</w:t>
        </w:r>
      </w:hyperlink>
    </w:p>
    <w:p w:rsidRPr="00107B0D" w:rsidR="00107B0D" w:rsidRDefault="00A521CE" w14:paraId="40C2023B" w14:noSpellErr="1" w14:textId="0805A54D">
      <w:pPr>
        <w:rPr>
          <w:rFonts w:ascii="Times New Roman" w:hAnsi="Times New Roman" w:cs="Times New Roman"/>
          <w:sz w:val="24"/>
          <w:szCs w:val="24"/>
        </w:rPr>
      </w:pPr>
      <w:hyperlink w:anchor=":~:text=24x36%20with%20print%20bleeds" r:id="Rf57c631e225d4cad">
        <w:r w:rsidRPr="5BE7C45F" w:rsidR="00A521CE">
          <w:rPr>
            <w:rStyle w:val="Hyperlink"/>
            <w:rFonts w:ascii="Times New Roman" w:hAnsi="Times New Roman" w:cs="Times New Roman"/>
            <w:sz w:val="24"/>
            <w:szCs w:val="24"/>
          </w:rPr>
          <w:t>https://www.farmcreditofvirginias.com/knowledge-center/educator-resources/everything-but-the#:~:text=24x36%20with%20print%20bleeds</w:t>
        </w:r>
      </w:hyperlink>
    </w:p>
    <w:p w:rsidR="00107B0D" w:rsidRDefault="00107B0D" w14:paraId="6DDC5FCE" w14:textId="77777777">
      <w:pPr>
        <w:rPr>
          <w:rFonts w:ascii="Times New Roman" w:hAnsi="Times New Roman" w:cs="Times New Roman"/>
          <w:b/>
          <w:sz w:val="24"/>
          <w:szCs w:val="24"/>
          <w:u w:val="single"/>
        </w:rPr>
      </w:pPr>
      <w:r w:rsidRPr="00107B0D">
        <w:rPr>
          <w:rFonts w:ascii="Times New Roman" w:hAnsi="Times New Roman" w:cs="Times New Roman"/>
          <w:b/>
          <w:sz w:val="24"/>
          <w:szCs w:val="24"/>
          <w:u w:val="single"/>
        </w:rPr>
        <w:t>Teacher Directions:</w:t>
      </w:r>
    </w:p>
    <w:p w:rsidR="00A521CE" w:rsidRDefault="00107B0D" w14:paraId="73DC0E7E" w14:textId="77777777">
      <w:pPr>
        <w:rPr>
          <w:rFonts w:ascii="Times New Roman" w:hAnsi="Times New Roman" w:cs="Times New Roman"/>
          <w:sz w:val="24"/>
          <w:szCs w:val="24"/>
        </w:rPr>
      </w:pPr>
      <w:r>
        <w:rPr>
          <w:rFonts w:ascii="Times New Roman" w:hAnsi="Times New Roman" w:cs="Times New Roman"/>
          <w:sz w:val="24"/>
          <w:szCs w:val="24"/>
        </w:rPr>
        <w:t xml:space="preserve">Instruct students to read the fact sheet from the site listed above. Students should then respond with their reaction to what they learned from the fact sheet, describing what they thought was: </w:t>
      </w:r>
    </w:p>
    <w:p w:rsidRPr="00A521CE" w:rsidR="00A521CE" w:rsidP="00A521CE" w:rsidRDefault="00A521CE" w14:paraId="77A9ED71" w14:textId="77777777">
      <w:pPr>
        <w:rPr>
          <w:rFonts w:ascii="Times New Roman" w:hAnsi="Times New Roman" w:cs="Times New Roman"/>
          <w:sz w:val="24"/>
          <w:szCs w:val="24"/>
        </w:rPr>
      </w:pPr>
      <w:r w:rsidRPr="00A521CE">
        <w:rPr>
          <w:rFonts w:ascii="Times New Roman" w:hAnsi="Times New Roman" w:cs="Times New Roman"/>
          <w:sz w:val="24"/>
          <w:szCs w:val="24"/>
        </w:rPr>
        <w:t>1. What are some things we get from animals besides meat and milk?</w:t>
      </w:r>
    </w:p>
    <w:p w:rsidRPr="00A521CE" w:rsidR="00A521CE" w:rsidP="00A521CE" w:rsidRDefault="00A521CE" w14:paraId="4D07119E" w14:textId="77777777">
      <w:pPr>
        <w:rPr>
          <w:rFonts w:ascii="Times New Roman" w:hAnsi="Times New Roman" w:cs="Times New Roman"/>
          <w:sz w:val="24"/>
          <w:szCs w:val="24"/>
        </w:rPr>
      </w:pPr>
      <w:r w:rsidRPr="00A521CE">
        <w:rPr>
          <w:rFonts w:ascii="Times New Roman" w:hAnsi="Times New Roman" w:cs="Times New Roman"/>
          <w:sz w:val="24"/>
          <w:szCs w:val="24"/>
        </w:rPr>
        <w:t>2. How do farmers use these by-products to reduce waste?</w:t>
      </w:r>
    </w:p>
    <w:p w:rsidRPr="00A521CE" w:rsidR="00A521CE" w:rsidP="00A521CE" w:rsidRDefault="00A521CE" w14:paraId="233BC71F" w14:textId="77777777">
      <w:pPr>
        <w:rPr>
          <w:rFonts w:ascii="Times New Roman" w:hAnsi="Times New Roman" w:cs="Times New Roman"/>
          <w:sz w:val="24"/>
          <w:szCs w:val="24"/>
        </w:rPr>
      </w:pPr>
      <w:r w:rsidRPr="00A521CE">
        <w:rPr>
          <w:rFonts w:ascii="Times New Roman" w:hAnsi="Times New Roman" w:cs="Times New Roman"/>
          <w:sz w:val="24"/>
          <w:szCs w:val="24"/>
        </w:rPr>
        <w:lastRenderedPageBreak/>
        <w:t>3. Do you think it's okay to use parts of animals for things other than food? Why or why not?</w:t>
      </w:r>
    </w:p>
    <w:p w:rsidRPr="00A521CE" w:rsidR="00A521CE" w:rsidP="00A521CE" w:rsidRDefault="00A521CE" w14:paraId="4752B93E" w14:textId="77777777">
      <w:pPr>
        <w:rPr>
          <w:rFonts w:ascii="Times New Roman" w:hAnsi="Times New Roman" w:cs="Times New Roman"/>
          <w:sz w:val="24"/>
          <w:szCs w:val="24"/>
        </w:rPr>
      </w:pPr>
      <w:r w:rsidRPr="00A521CE">
        <w:rPr>
          <w:rFonts w:ascii="Times New Roman" w:hAnsi="Times New Roman" w:cs="Times New Roman"/>
          <w:sz w:val="24"/>
          <w:szCs w:val="24"/>
        </w:rPr>
        <w:t>4. Can you name some everyday products that contain animal by-products?</w:t>
      </w:r>
    </w:p>
    <w:p w:rsidR="00A521CE" w:rsidP="00A521CE" w:rsidRDefault="00A521CE" w14:paraId="77588915" w14:textId="77777777">
      <w:pPr>
        <w:rPr>
          <w:rFonts w:ascii="Times New Roman" w:hAnsi="Times New Roman" w:cs="Times New Roman"/>
          <w:sz w:val="24"/>
          <w:szCs w:val="24"/>
        </w:rPr>
      </w:pPr>
      <w:r w:rsidRPr="00A521CE">
        <w:rPr>
          <w:rFonts w:ascii="Times New Roman" w:hAnsi="Times New Roman" w:cs="Times New Roman"/>
          <w:sz w:val="24"/>
          <w:szCs w:val="24"/>
        </w:rPr>
        <w:t>5. How does using these parts of animals help the environment?</w:t>
      </w:r>
    </w:p>
    <w:p w:rsidR="00A521CE" w:rsidP="00A521CE" w:rsidRDefault="00A521CE" w14:paraId="4964143A" w14:textId="7C1972DD">
      <w:pPr>
        <w:rPr>
          <w:rFonts w:ascii="Times New Roman" w:hAnsi="Times New Roman" w:cs="Times New Roman"/>
          <w:sz w:val="24"/>
          <w:szCs w:val="24"/>
        </w:rPr>
      </w:pPr>
      <w:r>
        <w:rPr>
          <w:rFonts w:ascii="Times New Roman" w:hAnsi="Times New Roman" w:cs="Times New Roman"/>
          <w:sz w:val="24"/>
          <w:szCs w:val="24"/>
        </w:rPr>
        <w:t>6. A</w:t>
      </w:r>
      <w:r w:rsidR="00107B0D">
        <w:rPr>
          <w:rFonts w:ascii="Times New Roman" w:hAnsi="Times New Roman" w:cs="Times New Roman"/>
          <w:sz w:val="24"/>
          <w:szCs w:val="24"/>
        </w:rPr>
        <w:t xml:space="preserve">dd in a list of </w:t>
      </w:r>
      <w:r>
        <w:rPr>
          <w:rFonts w:ascii="Times New Roman" w:hAnsi="Times New Roman" w:cs="Times New Roman"/>
          <w:sz w:val="24"/>
          <w:szCs w:val="24"/>
        </w:rPr>
        <w:t>5</w:t>
      </w:r>
      <w:r w:rsidR="00107B0D">
        <w:rPr>
          <w:rFonts w:ascii="Times New Roman" w:hAnsi="Times New Roman" w:cs="Times New Roman"/>
          <w:sz w:val="24"/>
          <w:szCs w:val="24"/>
        </w:rPr>
        <w:t xml:space="preserve"> photos of items from their home that are made using an animal by-product. </w:t>
      </w:r>
    </w:p>
    <w:p w:rsidR="00A521CE" w:rsidRDefault="00107B0D" w14:paraId="10C2CA3F" w14:textId="77777777">
      <w:pPr>
        <w:rPr>
          <w:rFonts w:ascii="Times New Roman" w:hAnsi="Times New Roman" w:cs="Times New Roman"/>
          <w:sz w:val="24"/>
          <w:szCs w:val="24"/>
        </w:rPr>
      </w:pPr>
      <w:r>
        <w:rPr>
          <w:rFonts w:ascii="Times New Roman" w:hAnsi="Times New Roman" w:cs="Times New Roman"/>
          <w:sz w:val="24"/>
          <w:szCs w:val="24"/>
        </w:rPr>
        <w:t xml:space="preserve">Students should: </w:t>
      </w:r>
    </w:p>
    <w:p w:rsidR="00A521CE" w:rsidP="00A521CE" w:rsidRDefault="00107B0D" w14:paraId="0A92486C" w14:textId="77777777">
      <w:pPr>
        <w:pStyle w:val="ListParagraph"/>
        <w:numPr>
          <w:ilvl w:val="0"/>
          <w:numId w:val="1"/>
        </w:numPr>
        <w:rPr>
          <w:rFonts w:ascii="Times New Roman" w:hAnsi="Times New Roman" w:cs="Times New Roman"/>
          <w:sz w:val="24"/>
          <w:szCs w:val="24"/>
        </w:rPr>
      </w:pPr>
      <w:r w:rsidRPr="00A521CE">
        <w:rPr>
          <w:rFonts w:ascii="Times New Roman" w:hAnsi="Times New Roman" w:cs="Times New Roman"/>
          <w:sz w:val="24"/>
          <w:szCs w:val="24"/>
        </w:rPr>
        <w:t xml:space="preserve">label the </w:t>
      </w:r>
      <w:proofErr w:type="gramStart"/>
      <w:r w:rsidRPr="00A521CE">
        <w:rPr>
          <w:rFonts w:ascii="Times New Roman" w:hAnsi="Times New Roman" w:cs="Times New Roman"/>
          <w:sz w:val="24"/>
          <w:szCs w:val="24"/>
        </w:rPr>
        <w:t>item</w:t>
      </w:r>
      <w:proofErr w:type="gramEnd"/>
    </w:p>
    <w:p w:rsidR="00A521CE" w:rsidP="00A521CE" w:rsidRDefault="00A521CE" w14:paraId="169115CE" w14:textId="7CA22BB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identify </w:t>
      </w:r>
      <w:r w:rsidRPr="00A521CE" w:rsidR="00107B0D">
        <w:rPr>
          <w:rFonts w:ascii="Times New Roman" w:hAnsi="Times New Roman" w:cs="Times New Roman"/>
          <w:sz w:val="24"/>
          <w:szCs w:val="24"/>
        </w:rPr>
        <w:t xml:space="preserve">ingredient(s) made from </w:t>
      </w:r>
      <w:proofErr w:type="gramStart"/>
      <w:r w:rsidRPr="00A521CE" w:rsidR="00107B0D">
        <w:rPr>
          <w:rFonts w:ascii="Times New Roman" w:hAnsi="Times New Roman" w:cs="Times New Roman"/>
          <w:sz w:val="24"/>
          <w:szCs w:val="24"/>
        </w:rPr>
        <w:t>animal</w:t>
      </w:r>
      <w:r>
        <w:rPr>
          <w:rFonts w:ascii="Times New Roman" w:hAnsi="Times New Roman" w:cs="Times New Roman"/>
          <w:sz w:val="24"/>
          <w:szCs w:val="24"/>
        </w:rPr>
        <w:t>s</w:t>
      </w:r>
      <w:proofErr w:type="gramEnd"/>
    </w:p>
    <w:p w:rsidR="00A521CE" w:rsidP="00A521CE" w:rsidRDefault="00107B0D" w14:paraId="529915FC" w14:textId="77777777">
      <w:pPr>
        <w:pStyle w:val="ListParagraph"/>
        <w:numPr>
          <w:ilvl w:val="0"/>
          <w:numId w:val="1"/>
        </w:numPr>
        <w:rPr>
          <w:rFonts w:ascii="Times New Roman" w:hAnsi="Times New Roman" w:cs="Times New Roman"/>
          <w:sz w:val="24"/>
          <w:szCs w:val="24"/>
        </w:rPr>
      </w:pPr>
      <w:r w:rsidRPr="00A521CE">
        <w:rPr>
          <w:rFonts w:ascii="Times New Roman" w:hAnsi="Times New Roman" w:cs="Times New Roman"/>
          <w:sz w:val="24"/>
          <w:szCs w:val="24"/>
        </w:rPr>
        <w:t>other description that is helpful</w:t>
      </w:r>
    </w:p>
    <w:p w:rsidRPr="00A521CE" w:rsidR="00107B0D" w:rsidP="00A521CE" w:rsidRDefault="00A521CE" w14:paraId="3A5461E4" w14:textId="73BACBD7">
      <w:pPr>
        <w:ind w:left="360"/>
        <w:rPr>
          <w:rFonts w:ascii="Times New Roman" w:hAnsi="Times New Roman" w:cs="Times New Roman"/>
          <w:sz w:val="24"/>
          <w:szCs w:val="24"/>
        </w:rPr>
      </w:pPr>
      <w:r w:rsidRPr="2648EF1C" w:rsidR="00A521CE">
        <w:rPr>
          <w:rFonts w:ascii="Times New Roman" w:hAnsi="Times New Roman" w:cs="Times New Roman"/>
          <w:sz w:val="24"/>
          <w:szCs w:val="24"/>
        </w:rPr>
        <w:t>(</w:t>
      </w:r>
      <w:r w:rsidRPr="2648EF1C" w:rsidR="00107B0D">
        <w:rPr>
          <w:rFonts w:ascii="Times New Roman" w:hAnsi="Times New Roman" w:cs="Times New Roman"/>
          <w:sz w:val="24"/>
          <w:szCs w:val="24"/>
        </w:rPr>
        <w:t>Students can use other references as needed</w:t>
      </w:r>
      <w:r w:rsidRPr="2648EF1C" w:rsidR="00A521CE">
        <w:rPr>
          <w:rFonts w:ascii="Times New Roman" w:hAnsi="Times New Roman" w:cs="Times New Roman"/>
          <w:sz w:val="24"/>
          <w:szCs w:val="24"/>
        </w:rPr>
        <w:t>)</w:t>
      </w:r>
    </w:p>
    <w:p w:rsidR="2648EF1C" w:rsidP="2648EF1C" w:rsidRDefault="2648EF1C" w14:paraId="3FCA8399" w14:textId="0F870024">
      <w:pPr>
        <w:pStyle w:val="Normal"/>
        <w:ind w:left="360"/>
        <w:rPr>
          <w:rFonts w:ascii="Times New Roman" w:hAnsi="Times New Roman" w:cs="Times New Roman"/>
          <w:sz w:val="24"/>
          <w:szCs w:val="24"/>
        </w:rPr>
      </w:pPr>
    </w:p>
    <w:p w:rsidR="2648EF1C" w:rsidP="2648EF1C" w:rsidRDefault="2648EF1C" w14:paraId="47818595" w14:textId="19E59048">
      <w:pPr>
        <w:pStyle w:val="Normal"/>
        <w:ind w:left="360"/>
        <w:rPr>
          <w:rFonts w:ascii="Times New Roman" w:hAnsi="Times New Roman" w:cs="Times New Roman"/>
          <w:sz w:val="24"/>
          <w:szCs w:val="24"/>
        </w:rPr>
      </w:pPr>
    </w:p>
    <w:p w:rsidR="2648EF1C" w:rsidP="2648EF1C" w:rsidRDefault="2648EF1C" w14:paraId="69F11264" w14:textId="45436333">
      <w:pPr>
        <w:pStyle w:val="Normal"/>
        <w:ind w:left="360"/>
        <w:rPr>
          <w:rFonts w:ascii="Times New Roman" w:hAnsi="Times New Roman" w:cs="Times New Roman"/>
          <w:sz w:val="24"/>
          <w:szCs w:val="24"/>
        </w:rPr>
      </w:pPr>
    </w:p>
    <w:p w:rsidR="2648EF1C" w:rsidP="2648EF1C" w:rsidRDefault="2648EF1C" w14:paraId="15A65296" w14:textId="7EC95189">
      <w:pPr>
        <w:pStyle w:val="Normal"/>
        <w:ind w:left="360"/>
        <w:rPr>
          <w:rFonts w:ascii="Times New Roman" w:hAnsi="Times New Roman" w:cs="Times New Roman"/>
          <w:sz w:val="24"/>
          <w:szCs w:val="24"/>
        </w:rPr>
      </w:pPr>
    </w:p>
    <w:p w:rsidR="2648EF1C" w:rsidP="2648EF1C" w:rsidRDefault="2648EF1C" w14:paraId="35E21DAD" w14:textId="797DBFD0">
      <w:pPr>
        <w:pStyle w:val="Normal"/>
        <w:ind w:left="360"/>
        <w:rPr>
          <w:rFonts w:ascii="Times New Roman" w:hAnsi="Times New Roman" w:cs="Times New Roman"/>
          <w:sz w:val="24"/>
          <w:szCs w:val="24"/>
        </w:rPr>
      </w:pPr>
    </w:p>
    <w:p w:rsidR="2648EF1C" w:rsidP="2648EF1C" w:rsidRDefault="2648EF1C" w14:paraId="7517E756" w14:textId="5FC11221">
      <w:pPr>
        <w:pStyle w:val="Normal"/>
        <w:ind w:left="360"/>
        <w:rPr>
          <w:rFonts w:ascii="Times New Roman" w:hAnsi="Times New Roman" w:cs="Times New Roman"/>
          <w:sz w:val="24"/>
          <w:szCs w:val="24"/>
        </w:rPr>
      </w:pPr>
    </w:p>
    <w:p w:rsidR="2648EF1C" w:rsidP="2648EF1C" w:rsidRDefault="2648EF1C" w14:paraId="6BFBD9DB" w14:textId="21362BB8">
      <w:pPr>
        <w:pStyle w:val="Normal"/>
        <w:ind w:left="360"/>
        <w:rPr>
          <w:rFonts w:ascii="Times New Roman" w:hAnsi="Times New Roman" w:cs="Times New Roman"/>
          <w:sz w:val="24"/>
          <w:szCs w:val="24"/>
        </w:rPr>
      </w:pPr>
    </w:p>
    <w:p w:rsidR="2648EF1C" w:rsidP="2648EF1C" w:rsidRDefault="2648EF1C" w14:paraId="2E8150F5" w14:textId="01C3B384">
      <w:pPr>
        <w:pStyle w:val="Normal"/>
        <w:ind w:left="360"/>
        <w:rPr>
          <w:rFonts w:ascii="Times New Roman" w:hAnsi="Times New Roman" w:cs="Times New Roman"/>
          <w:sz w:val="24"/>
          <w:szCs w:val="24"/>
        </w:rPr>
      </w:pPr>
    </w:p>
    <w:p w:rsidR="2648EF1C" w:rsidP="2648EF1C" w:rsidRDefault="2648EF1C" w14:paraId="1D37A287" w14:textId="08D93F2F">
      <w:pPr>
        <w:pStyle w:val="Normal"/>
        <w:ind w:left="360"/>
        <w:rPr>
          <w:rFonts w:ascii="Times New Roman" w:hAnsi="Times New Roman" w:cs="Times New Roman"/>
          <w:sz w:val="24"/>
          <w:szCs w:val="24"/>
        </w:rPr>
      </w:pPr>
    </w:p>
    <w:p w:rsidR="2648EF1C" w:rsidP="2648EF1C" w:rsidRDefault="2648EF1C" w14:paraId="0CB810C3" w14:textId="507616B3">
      <w:pPr>
        <w:pStyle w:val="Normal"/>
        <w:ind w:left="360"/>
        <w:rPr>
          <w:rFonts w:ascii="Times New Roman" w:hAnsi="Times New Roman" w:cs="Times New Roman"/>
          <w:sz w:val="24"/>
          <w:szCs w:val="24"/>
        </w:rPr>
      </w:pPr>
    </w:p>
    <w:p w:rsidR="2648EF1C" w:rsidP="2648EF1C" w:rsidRDefault="2648EF1C" w14:paraId="7C9BEF79" w14:textId="6C5D25A5">
      <w:pPr>
        <w:pStyle w:val="Normal"/>
        <w:ind w:left="360"/>
        <w:rPr>
          <w:rFonts w:ascii="Times New Roman" w:hAnsi="Times New Roman" w:cs="Times New Roman"/>
          <w:sz w:val="24"/>
          <w:szCs w:val="24"/>
        </w:rPr>
      </w:pPr>
    </w:p>
    <w:p w:rsidR="0E10794E" w:rsidP="5BE7C45F" w:rsidRDefault="0E10794E" w14:paraId="077B3B02" w14:noSpellErr="1" w14:textId="5B3B1471">
      <w:pPr>
        <w:pStyle w:val="Normal"/>
        <w:ind w:left="360"/>
      </w:pPr>
      <w:r w:rsidR="2648EF1C">
        <w:drawing>
          <wp:anchor distT="0" distB="0" distL="114300" distR="114300" simplePos="0" relativeHeight="251658240" behindDoc="1" locked="0" layoutInCell="1" allowOverlap="1" wp14:editId="500E17D4" wp14:anchorId="28BCB59A">
            <wp:simplePos x="0" y="0"/>
            <wp:positionH relativeFrom="column">
              <wp:align>left</wp:align>
            </wp:positionH>
            <wp:positionV relativeFrom="paragraph">
              <wp:posOffset>0</wp:posOffset>
            </wp:positionV>
            <wp:extent cx="7549630" cy="4884674"/>
            <wp:effectExtent l="0" t="1332478" r="0" b="1332478"/>
            <wp:wrapNone/>
            <wp:docPr id="1016442865" name="Picture 1" descr="A diagram of different types of meat&#10;&#10;Description automatically generated" title=""/>
            <wp:cNvGraphicFramePr>
              <a:graphicFrameLocks noChangeAspect="1"/>
            </wp:cNvGraphicFramePr>
            <a:graphic>
              <a:graphicData uri="http://schemas.openxmlformats.org/drawingml/2006/picture">
                <pic:pic>
                  <pic:nvPicPr>
                    <pic:cNvPr id="0" name="Picture 1"/>
                    <pic:cNvPicPr/>
                  </pic:nvPicPr>
                  <pic:blipFill>
                    <a:blip r:embed="R325a3fd8ebdc4f59">
                      <a:extLst xmlns:a="http://schemas.openxmlformats.org/drawingml/2006/main">
                        <a:ext uri="{28A0092B-C50C-407E-A947-70E740481C1C}">
                          <a14:useLocalDpi xmlns:a14="http://schemas.microsoft.com/office/drawing/2010/main" val="0"/>
                        </a:ext>
                      </a:extLst>
                    </a:blip>
                    <a:stretch>
                      <a:fillRect/>
                    </a:stretch>
                  </pic:blipFill>
                  <pic:spPr>
                    <a:xfrm rot="5400000" flipH="0" flipV="0">
                      <a:off x="0" y="0"/>
                      <a:ext cx="7549630" cy="4884674"/>
                    </a:xfrm>
                    <a:prstGeom prst="rect">
                      <a:avLst/>
                    </a:prstGeom>
                  </pic:spPr>
                </pic:pic>
              </a:graphicData>
            </a:graphic>
            <wp14:sizeRelH relativeFrom="page">
              <wp14:pctWidth>0</wp14:pctWidth>
            </wp14:sizeRelH>
            <wp14:sizeRelV relativeFrom="page">
              <wp14:pctHeight>0</wp14:pctHeight>
            </wp14:sizeRelV>
          </wp:anchor>
        </w:drawing>
      </w:r>
    </w:p>
    <w:sectPr w:rsidRPr="00A521CE" w:rsidR="00107B0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D1E3A"/>
    <w:multiLevelType w:val="hybridMultilevel"/>
    <w:tmpl w:val="7E40E28C"/>
    <w:lvl w:ilvl="0" w:tplc="B7E0B176">
      <w:start w:val="3"/>
      <w:numFmt w:val="bullet"/>
      <w:lvlText w:val="-"/>
      <w:lvlJc w:val="left"/>
      <w:pPr>
        <w:ind w:left="720" w:hanging="360"/>
      </w:pPr>
      <w:rPr>
        <w:rFonts w:hint="default" w:ascii="Times New Roman" w:hAnsi="Times New Roman"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225871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0D"/>
    <w:rsid w:val="000D2F09"/>
    <w:rsid w:val="00107B0D"/>
    <w:rsid w:val="004E5EC2"/>
    <w:rsid w:val="00A521CE"/>
    <w:rsid w:val="0E10794E"/>
    <w:rsid w:val="111E6015"/>
    <w:rsid w:val="2648EF1C"/>
    <w:rsid w:val="42AE7FAE"/>
    <w:rsid w:val="5BE7C45F"/>
    <w:rsid w:val="5EA91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6BF49"/>
  <w15:chartTrackingRefBased/>
  <w15:docId w15:val="{8308CD17-3018-4878-A5D1-8DDF8263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107B0D"/>
    <w:rPr>
      <w:color w:val="0563C1" w:themeColor="hyperlink"/>
      <w:u w:val="single"/>
    </w:rPr>
  </w:style>
  <w:style w:type="character" w:styleId="FollowedHyperlink">
    <w:name w:val="FollowedHyperlink"/>
    <w:basedOn w:val="DefaultParagraphFont"/>
    <w:uiPriority w:val="99"/>
    <w:semiHidden/>
    <w:unhideWhenUsed/>
    <w:rsid w:val="00A521CE"/>
    <w:rPr>
      <w:color w:val="954F72" w:themeColor="followedHyperlink"/>
      <w:u w:val="single"/>
    </w:rPr>
  </w:style>
  <w:style w:type="character" w:styleId="UnresolvedMention">
    <w:name w:val="Unresolved Mention"/>
    <w:basedOn w:val="DefaultParagraphFont"/>
    <w:uiPriority w:val="99"/>
    <w:semiHidden/>
    <w:unhideWhenUsed/>
    <w:rsid w:val="00A521CE"/>
    <w:rPr>
      <w:color w:val="605E5C"/>
      <w:shd w:val="clear" w:color="auto" w:fill="E1DFDD"/>
    </w:rPr>
  </w:style>
  <w:style w:type="paragraph" w:styleId="ListParagraph">
    <w:name w:val="List Paragraph"/>
    <w:basedOn w:val="Normal"/>
    <w:uiPriority w:val="34"/>
    <w:qFormat/>
    <w:rsid w:val="00A521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hyperlink" Target="https://www.farmcreditofvirginias.com/knowledge-center/educator-resources/everything-but-the" TargetMode="External" Id="R68d4bb00d1ab4be5" /><Relationship Type="http://schemas.openxmlformats.org/officeDocument/2006/relationships/hyperlink" Target="https://www.farmcreditofvirginias.com/knowledge-center/educator-resources/everything-but-the" TargetMode="External" Id="Rf57c631e225d4cad" /><Relationship Type="http://schemas.openxmlformats.org/officeDocument/2006/relationships/image" Target="/media/image3.jpg" Id="R325a3fd8ebdc4f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A2F27FB0EDAF4AA41C5880B871786B" ma:contentTypeVersion="5" ma:contentTypeDescription="Create a new document." ma:contentTypeScope="" ma:versionID="d7c5dae11d91bccb6a190fab7be3c5fd">
  <xsd:schema xmlns:xsd="http://www.w3.org/2001/XMLSchema" xmlns:xs="http://www.w3.org/2001/XMLSchema" xmlns:p="http://schemas.microsoft.com/office/2006/metadata/properties" xmlns:ns2="1e05b9f3-8bdd-4dab-aaa2-4a36d5da4966" targetNamespace="http://schemas.microsoft.com/office/2006/metadata/properties" ma:root="true" ma:fieldsID="3472edee179c57d4dd62f441af37a02f" ns2:_="">
    <xsd:import namespace="1e05b9f3-8bdd-4dab-aaa2-4a36d5da49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5b9f3-8bdd-4dab-aaa2-4a36d5da49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B4E6D9-A9FF-45CF-9969-AAF55357A0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7BC8DA-FB86-445F-BFEC-2DB22EF0D3B5}">
  <ds:schemaRefs>
    <ds:schemaRef ds:uri="http://schemas.microsoft.com/sharepoint/v3/contenttype/forms"/>
  </ds:schemaRefs>
</ds:datastoreItem>
</file>

<file path=customXml/itemProps3.xml><?xml version="1.0" encoding="utf-8"?>
<ds:datastoreItem xmlns:ds="http://schemas.openxmlformats.org/officeDocument/2006/customXml" ds:itemID="{78C4294D-8F11-4B3E-9872-215652C8F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5b9f3-8bdd-4dab-aaa2-4a36d5da4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Florida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Barry,Debra</dc:creator>
  <keywords/>
  <dc:description/>
  <lastModifiedBy>Goff, Cassandra S</lastModifiedBy>
  <revision>4</revision>
  <dcterms:created xsi:type="dcterms:W3CDTF">2024-05-06T12:34:00.0000000Z</dcterms:created>
  <dcterms:modified xsi:type="dcterms:W3CDTF">2024-06-28T13:35:29.3875669Z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0x010100AEA2F27FB0EDAF4AA41C5880B871786B</vt:lpwstr>
  </property>
</Properties>
</file>