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8777C" w14:textId="62F61EFE" w:rsidR="002941ED" w:rsidRDefault="00492560" w:rsidP="00E81635">
      <w:pPr>
        <w:pStyle w:val="Title"/>
        <w:jc w:val="left"/>
      </w:pPr>
      <w:r>
        <w:t>Leadership Development</w:t>
      </w:r>
      <w:r w:rsidR="00E81635">
        <w:tab/>
      </w:r>
      <w:r w:rsidR="00E81635">
        <w:tab/>
      </w:r>
      <w:r w:rsidR="00E81635">
        <w:tab/>
      </w:r>
      <w:r w:rsidR="00E81635">
        <w:tab/>
      </w:r>
      <w:r w:rsidR="00E81635">
        <w:tab/>
      </w:r>
      <w:r w:rsidR="00E81635">
        <w:tab/>
      </w:r>
      <w:r w:rsidR="00E81635">
        <w:tab/>
      </w:r>
      <w:r w:rsidR="00E81635">
        <w:rPr>
          <w:noProof/>
          <w14:ligatures w14:val="standardContextual"/>
        </w:rPr>
        <w:drawing>
          <wp:inline distT="0" distB="0" distL="0" distR="0" wp14:anchorId="62689364" wp14:editId="60EB5D62">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682C761C" w14:textId="4ACF05BD" w:rsidR="00E81635" w:rsidRDefault="00E81635" w:rsidP="00E81635">
      <w:pPr>
        <w:pStyle w:val="Title"/>
        <w:jc w:val="left"/>
      </w:pPr>
      <w:r>
        <w:t>AEC</w:t>
      </w:r>
      <w:r w:rsidR="00492560">
        <w:t xml:space="preserve"> 3414</w:t>
      </w:r>
    </w:p>
    <w:p w14:paraId="0CBBF481" w14:textId="028C903C" w:rsidR="00E81635" w:rsidRDefault="00492560" w:rsidP="00E81635">
      <w:pPr>
        <w:pStyle w:val="Subtitle"/>
      </w:pPr>
      <w:r>
        <w:t>Summer A 2025</w:t>
      </w:r>
      <w:r w:rsidR="00E81635">
        <w:t xml:space="preserve">- </w:t>
      </w:r>
      <w:r>
        <w:t>3 Credits</w:t>
      </w:r>
      <w:r w:rsidR="00E81635">
        <w:tab/>
      </w:r>
      <w:r w:rsidR="00E81635">
        <w:tab/>
      </w:r>
      <w:r w:rsidR="00E81635">
        <w:tab/>
      </w:r>
      <w:r w:rsidR="00E81635">
        <w:tab/>
      </w:r>
      <w:r w:rsidR="00E81635">
        <w:tab/>
      </w:r>
    </w:p>
    <w:p w14:paraId="219FB4A9" w14:textId="77777777" w:rsidR="002941ED" w:rsidRDefault="002941ED" w:rsidP="002941ED"/>
    <w:p w14:paraId="06E268ED" w14:textId="77777777" w:rsidR="002941ED" w:rsidRDefault="002941ED" w:rsidP="002941ED">
      <w:pPr>
        <w:pStyle w:val="Heading1"/>
      </w:pPr>
      <w:r>
        <w:t>Instructor</w:t>
      </w:r>
    </w:p>
    <w:p w14:paraId="121F6967" w14:textId="77777777" w:rsidR="00492560" w:rsidRPr="00492560" w:rsidRDefault="00492560" w:rsidP="00492560">
      <w:pPr>
        <w:rPr>
          <w:rFonts w:cs="Arial"/>
          <w:szCs w:val="23"/>
        </w:rPr>
      </w:pPr>
      <w:r w:rsidRPr="00492560">
        <w:rPr>
          <w:rFonts w:cs="Arial"/>
          <w:szCs w:val="23"/>
        </w:rPr>
        <w:t>Dr. Matthew Sowcik                                        </w:t>
      </w:r>
    </w:p>
    <w:p w14:paraId="5A1B41D3" w14:textId="77777777" w:rsidR="00492560" w:rsidRPr="00492560" w:rsidRDefault="00492560" w:rsidP="00492560">
      <w:pPr>
        <w:rPr>
          <w:rFonts w:cs="Arial"/>
          <w:szCs w:val="23"/>
        </w:rPr>
      </w:pPr>
      <w:r w:rsidRPr="00492560">
        <w:rPr>
          <w:rFonts w:cs="Arial"/>
          <w:szCs w:val="23"/>
        </w:rPr>
        <w:t xml:space="preserve">Tel. 352.273.2654 | Email. </w:t>
      </w:r>
      <w:hyperlink r:id="rId9" w:history="1">
        <w:r w:rsidRPr="00492560">
          <w:rPr>
            <w:rStyle w:val="Hyperlink"/>
            <w:rFonts w:cs="Arial"/>
            <w:szCs w:val="23"/>
          </w:rPr>
          <w:t>sowcik@ufl.edu</w:t>
        </w:r>
      </w:hyperlink>
      <w:r w:rsidRPr="00492560">
        <w:rPr>
          <w:rFonts w:cs="Arial"/>
          <w:szCs w:val="23"/>
        </w:rPr>
        <w:t> | Office. 217 Rolfs Hall</w:t>
      </w:r>
    </w:p>
    <w:p w14:paraId="62B91856" w14:textId="77777777" w:rsidR="00492560" w:rsidRPr="00492560" w:rsidRDefault="00492560" w:rsidP="00492560">
      <w:pPr>
        <w:rPr>
          <w:rFonts w:cs="Arial"/>
          <w:szCs w:val="23"/>
        </w:rPr>
      </w:pPr>
      <w:r w:rsidRPr="00492560">
        <w:rPr>
          <w:rFonts w:cs="Arial"/>
          <w:b/>
          <w:bCs/>
          <w:szCs w:val="23"/>
        </w:rPr>
        <w:t xml:space="preserve">Office Hours: </w:t>
      </w:r>
      <w:r w:rsidRPr="00492560">
        <w:rPr>
          <w:rFonts w:cs="Arial"/>
          <w:szCs w:val="23"/>
        </w:rPr>
        <w:t>Since this is an online course – we have set up two different options. We will be hosting weekly online office hours (please see announcements for dates/times) and you can make an appointment (Meeting face-to-face and over Zoom)</w:t>
      </w:r>
    </w:p>
    <w:p w14:paraId="71E78F87" w14:textId="77777777" w:rsidR="00492560" w:rsidRPr="00492560" w:rsidRDefault="00492560" w:rsidP="00492560">
      <w:pPr>
        <w:rPr>
          <w:rFonts w:cs="Arial"/>
          <w:szCs w:val="23"/>
        </w:rPr>
      </w:pPr>
      <w:r w:rsidRPr="00492560">
        <w:rPr>
          <w:rFonts w:cs="Arial"/>
          <w:szCs w:val="23"/>
        </w:rPr>
        <w:t>Zoom links can be found on the Contact page, accessible from the Home Page.</w:t>
      </w:r>
    </w:p>
    <w:p w14:paraId="08842403" w14:textId="77777777" w:rsidR="002941ED" w:rsidRDefault="002941ED" w:rsidP="002941ED">
      <w:pPr>
        <w:rPr>
          <w:rFonts w:cs="Arial"/>
          <w:szCs w:val="23"/>
        </w:rPr>
      </w:pPr>
    </w:p>
    <w:p w14:paraId="506632C6" w14:textId="77777777" w:rsidR="002941ED" w:rsidRDefault="002941ED" w:rsidP="002941ED">
      <w:pPr>
        <w:pStyle w:val="Heading1"/>
      </w:pPr>
      <w:r>
        <w:t>Learning Assistant {or Teaching Assistant, etc. whatever is appropriate for your class, or remove this section if needed}</w:t>
      </w:r>
    </w:p>
    <w:p w14:paraId="0070136C" w14:textId="068A2C1E" w:rsidR="002941ED" w:rsidRDefault="00492560" w:rsidP="002941ED">
      <w:r>
        <w:t>There are no teaching assistants for this course</w:t>
      </w:r>
    </w:p>
    <w:p w14:paraId="66A5D792" w14:textId="77777777" w:rsidR="002941ED" w:rsidRDefault="002941ED" w:rsidP="002941ED"/>
    <w:p w14:paraId="034BE4DE" w14:textId="77777777" w:rsidR="002941ED" w:rsidRPr="002941ED" w:rsidRDefault="002941ED" w:rsidP="002941ED">
      <w:pPr>
        <w:pStyle w:val="Heading1"/>
        <w:tabs>
          <w:tab w:val="clear" w:pos="6840"/>
        </w:tabs>
      </w:pPr>
      <w:r>
        <w:t>Class Times</w:t>
      </w:r>
      <w:r>
        <w:tab/>
      </w:r>
      <w:r>
        <w:tab/>
      </w:r>
      <w:r>
        <w:tab/>
        <w:t>Location</w:t>
      </w:r>
    </w:p>
    <w:p w14:paraId="1197DC03" w14:textId="5DEBA2E0" w:rsidR="002941ED" w:rsidRDefault="00492560" w:rsidP="002941ED">
      <w:r w:rsidRPr="00492560">
        <w:t>This course is fully online. Modules are expected to be completed weekly, between Monday through Sunday.</w:t>
      </w:r>
    </w:p>
    <w:p w14:paraId="09E01DE3" w14:textId="77777777" w:rsidR="002941ED" w:rsidRDefault="002941ED" w:rsidP="002941ED"/>
    <w:p w14:paraId="75E739D2" w14:textId="77777777" w:rsidR="002941ED" w:rsidRDefault="002941ED" w:rsidP="002941ED">
      <w:pPr>
        <w:pStyle w:val="Heading1"/>
      </w:pPr>
      <w:r>
        <w:t>Course Description</w:t>
      </w:r>
    </w:p>
    <w:p w14:paraId="275AFC64" w14:textId="77777777" w:rsidR="00492560" w:rsidRPr="00492560" w:rsidRDefault="002941ED" w:rsidP="00492560">
      <w:r>
        <w:t xml:space="preserve"> </w:t>
      </w:r>
      <w:r w:rsidR="00492560" w:rsidRPr="00492560">
        <w:t>An understanding of the dynamic interactions of personal characteristics, technical skills, interpersonal influence, commitment, goals and power necessary for effective organizational leader and follower behaviors.</w:t>
      </w:r>
    </w:p>
    <w:p w14:paraId="68916191" w14:textId="77777777" w:rsidR="00492560" w:rsidRPr="00492560" w:rsidRDefault="00492560" w:rsidP="00492560">
      <w:r w:rsidRPr="00492560">
        <w:t xml:space="preserve">Leadership Development is designed to help you understand the complexity of leadership.  Many leadership scholars support the notion that leadership is a scholarly discipline that can be taught (Bennis, 1989; Bass, 1994).  It is important that you understand the difference between the socialization of a leader and leadership theory education.  Many successful leaders obtain their leadership skills from </w:t>
      </w:r>
      <w:proofErr w:type="gramStart"/>
      <w:r w:rsidRPr="00492560">
        <w:t>practice,</w:t>
      </w:r>
      <w:proofErr w:type="gramEnd"/>
      <w:r w:rsidRPr="00492560">
        <w:t xml:space="preserve"> in other words, they are socialized into leadership as they have learned from their experiences. AEC 3414; however, is a collegiate leadership education course where we study the scholarly discipline of leadership theory.</w:t>
      </w:r>
    </w:p>
    <w:p w14:paraId="60062B8F" w14:textId="77777777" w:rsidR="002941ED" w:rsidRDefault="002941ED" w:rsidP="002941ED"/>
    <w:p w14:paraId="67C1E4EA" w14:textId="77777777" w:rsidR="002941ED" w:rsidRDefault="002941ED" w:rsidP="002941ED">
      <w:pPr>
        <w:pStyle w:val="Heading1"/>
      </w:pPr>
      <w:r>
        <w:t>Course Objectives</w:t>
      </w:r>
    </w:p>
    <w:p w14:paraId="3B6B8CF2" w14:textId="77777777" w:rsidR="00492560" w:rsidRPr="00492560" w:rsidRDefault="00492560" w:rsidP="00492560">
      <w:pPr>
        <w:numPr>
          <w:ilvl w:val="0"/>
          <w:numId w:val="36"/>
        </w:numPr>
      </w:pPr>
      <w:r w:rsidRPr="00492560">
        <w:t>Recognize prominent historical and contemporary leadership theories,</w:t>
      </w:r>
    </w:p>
    <w:p w14:paraId="280B0020" w14:textId="77777777" w:rsidR="00492560" w:rsidRPr="00492560" w:rsidRDefault="00492560" w:rsidP="00492560">
      <w:pPr>
        <w:numPr>
          <w:ilvl w:val="0"/>
          <w:numId w:val="36"/>
        </w:numPr>
      </w:pPr>
      <w:r w:rsidRPr="00492560">
        <w:t>Identify components of historical and contemporary leadership theories,</w:t>
      </w:r>
    </w:p>
    <w:p w14:paraId="491087CB" w14:textId="77777777" w:rsidR="00492560" w:rsidRPr="00492560" w:rsidRDefault="00492560" w:rsidP="00492560">
      <w:pPr>
        <w:numPr>
          <w:ilvl w:val="0"/>
          <w:numId w:val="36"/>
        </w:numPr>
      </w:pPr>
      <w:r w:rsidRPr="00492560">
        <w:t>Analyze leadership theory and models,</w:t>
      </w:r>
    </w:p>
    <w:p w14:paraId="1A364B1E" w14:textId="77777777" w:rsidR="00492560" w:rsidRPr="00492560" w:rsidRDefault="00492560" w:rsidP="00492560">
      <w:pPr>
        <w:numPr>
          <w:ilvl w:val="0"/>
          <w:numId w:val="36"/>
        </w:numPr>
      </w:pPr>
      <w:r w:rsidRPr="00492560">
        <w:t>Synthesize leadership theory as a philosophy,</w:t>
      </w:r>
    </w:p>
    <w:p w14:paraId="2FEC859B" w14:textId="77777777" w:rsidR="00492560" w:rsidRPr="00492560" w:rsidRDefault="00492560" w:rsidP="00492560">
      <w:pPr>
        <w:numPr>
          <w:ilvl w:val="0"/>
          <w:numId w:val="36"/>
        </w:numPr>
      </w:pPr>
      <w:r w:rsidRPr="00492560">
        <w:t>Evaluate models in leadership theory.</w:t>
      </w:r>
    </w:p>
    <w:p w14:paraId="1FCE5EA2" w14:textId="77777777" w:rsidR="00492560" w:rsidRPr="00492560" w:rsidRDefault="00492560" w:rsidP="00492560">
      <w:pPr>
        <w:numPr>
          <w:ilvl w:val="0"/>
          <w:numId w:val="36"/>
        </w:numPr>
      </w:pPr>
      <w:r w:rsidRPr="00492560">
        <w:t xml:space="preserve">Apply leadership theory and </w:t>
      </w:r>
      <w:proofErr w:type="gramStart"/>
      <w:r w:rsidRPr="00492560">
        <w:t>competency based</w:t>
      </w:r>
      <w:proofErr w:type="gramEnd"/>
      <w:r w:rsidRPr="00492560">
        <w:t xml:space="preserve"> models to real world situations.</w:t>
      </w:r>
    </w:p>
    <w:p w14:paraId="524B8C35" w14:textId="77777777" w:rsidR="002941ED" w:rsidRDefault="002941ED" w:rsidP="002941ED"/>
    <w:p w14:paraId="66AA6D59" w14:textId="77777777" w:rsidR="00652FB1" w:rsidRDefault="00652FB1" w:rsidP="00652FB1"/>
    <w:p w14:paraId="3331EE1D" w14:textId="77777777" w:rsidR="00652FB1" w:rsidRDefault="008577F8" w:rsidP="00652FB1">
      <w:pPr>
        <w:pStyle w:val="Heading1"/>
      </w:pPr>
      <w:r>
        <w:t>Requirements</w:t>
      </w:r>
    </w:p>
    <w:p w14:paraId="1D888EE7" w14:textId="77777777" w:rsidR="00652FB1" w:rsidRPr="00652FB1" w:rsidRDefault="00652FB1" w:rsidP="00652FB1">
      <w:pPr>
        <w:pStyle w:val="Heading2"/>
      </w:pPr>
      <w:r w:rsidRPr="00652FB1">
        <w:t>Textbook:</w:t>
      </w:r>
    </w:p>
    <w:p w14:paraId="3B68F118" w14:textId="77777777" w:rsidR="00492560" w:rsidRPr="00492560" w:rsidRDefault="00492560" w:rsidP="00492560">
      <w:pPr>
        <w:numPr>
          <w:ilvl w:val="0"/>
          <w:numId w:val="37"/>
        </w:numPr>
      </w:pPr>
      <w:r w:rsidRPr="00492560">
        <w:t xml:space="preserve">Sowcik, M. (2022). The H-Factor: The intersection between humility and great leadership. New Degree Press. </w:t>
      </w:r>
    </w:p>
    <w:p w14:paraId="43F60C72" w14:textId="77777777" w:rsidR="00492560" w:rsidRPr="00492560" w:rsidRDefault="00492560" w:rsidP="00492560">
      <w:pPr>
        <w:numPr>
          <w:ilvl w:val="1"/>
          <w:numId w:val="37"/>
        </w:numPr>
      </w:pPr>
      <w:r w:rsidRPr="00492560">
        <w:t xml:space="preserve">You will be able to purchase this book through </w:t>
      </w:r>
      <w:proofErr w:type="spellStart"/>
      <w:r w:rsidRPr="00492560">
        <w:t>Perusall</w:t>
      </w:r>
      <w:proofErr w:type="spellEnd"/>
      <w:r w:rsidRPr="00492560">
        <w:t xml:space="preserve">, an online platform that we will utilize to not only read the </w:t>
      </w:r>
      <w:proofErr w:type="gramStart"/>
      <w:r w:rsidRPr="00492560">
        <w:t>text, but</w:t>
      </w:r>
      <w:proofErr w:type="gramEnd"/>
      <w:r w:rsidRPr="00492560">
        <w:t xml:space="preserve"> also annotate together as a class. The book is currently listed in </w:t>
      </w:r>
      <w:proofErr w:type="spellStart"/>
      <w:r w:rsidRPr="00492560">
        <w:t>Perusall</w:t>
      </w:r>
      <w:proofErr w:type="spellEnd"/>
      <w:r w:rsidRPr="00492560">
        <w:t xml:space="preserve"> for $18.04 and you will have perpetual access to this book. That means, after the class ends, you can still access the book on </w:t>
      </w:r>
      <w:proofErr w:type="spellStart"/>
      <w:r w:rsidRPr="00492560">
        <w:t>Perusall’s</w:t>
      </w:r>
      <w:proofErr w:type="spellEnd"/>
      <w:r w:rsidRPr="00492560">
        <w:t xml:space="preserve"> website. For more information, please review the </w:t>
      </w:r>
      <w:hyperlink r:id="rId10" w:history="1">
        <w:proofErr w:type="spellStart"/>
        <w:r w:rsidRPr="00492560">
          <w:rPr>
            <w:rStyle w:val="Hyperlink"/>
          </w:rPr>
          <w:t>Perusall</w:t>
        </w:r>
        <w:proofErr w:type="spellEnd"/>
        <w:r w:rsidRPr="00492560">
          <w:rPr>
            <w:rStyle w:val="Hyperlink"/>
          </w:rPr>
          <w:t xml:space="preserve"> Information page</w:t>
        </w:r>
      </w:hyperlink>
      <w:r w:rsidRPr="00492560">
        <w:t xml:space="preserve"> within Canvas.</w:t>
      </w:r>
    </w:p>
    <w:p w14:paraId="51484C60" w14:textId="77777777" w:rsidR="00492560" w:rsidRPr="00492560" w:rsidRDefault="00492560" w:rsidP="00492560">
      <w:pPr>
        <w:numPr>
          <w:ilvl w:val="0"/>
          <w:numId w:val="37"/>
        </w:numPr>
      </w:pPr>
      <w:r w:rsidRPr="00492560">
        <w:t xml:space="preserve">Northouse, P.G. (2016).  </w:t>
      </w:r>
      <w:r w:rsidRPr="00492560">
        <w:rPr>
          <w:i/>
          <w:iCs/>
        </w:rPr>
        <w:t>Leadership: Theory and practice</w:t>
      </w:r>
      <w:r w:rsidRPr="00492560">
        <w:t xml:space="preserve"> (7</w:t>
      </w:r>
      <w:r w:rsidRPr="00492560">
        <w:rPr>
          <w:vertAlign w:val="superscript"/>
        </w:rPr>
        <w:t>th</w:t>
      </w:r>
      <w:r w:rsidRPr="00492560">
        <w:t xml:space="preserve"> ed.). Thousand Oaks, CA: Sage.  </w:t>
      </w:r>
    </w:p>
    <w:p w14:paraId="748AFD6C" w14:textId="77777777" w:rsidR="00652FB1" w:rsidRDefault="00652FB1" w:rsidP="00652FB1"/>
    <w:p w14:paraId="1329008A" w14:textId="77777777" w:rsidR="00652FB1" w:rsidRPr="00652FB1" w:rsidRDefault="002659E5" w:rsidP="00652FB1">
      <w:pPr>
        <w:pStyle w:val="Heading2"/>
      </w:pPr>
      <w:r>
        <w:t>Technology</w:t>
      </w:r>
      <w:r w:rsidR="00652FB1">
        <w:t>:</w:t>
      </w:r>
    </w:p>
    <w:p w14:paraId="39F579B1" w14:textId="77777777" w:rsidR="00296EB6" w:rsidRPr="00296EB6" w:rsidRDefault="00296EB6" w:rsidP="00296EB6">
      <w:r w:rsidRPr="00296EB6">
        <w:t>To succeed in this course, you must have access to the following technology: </w:t>
      </w:r>
    </w:p>
    <w:p w14:paraId="194A451C" w14:textId="77777777" w:rsidR="00296EB6" w:rsidRPr="00296EB6" w:rsidRDefault="00296EB6" w:rsidP="00296EB6">
      <w:pPr>
        <w:numPr>
          <w:ilvl w:val="0"/>
          <w:numId w:val="27"/>
        </w:numPr>
      </w:pPr>
      <w:r w:rsidRPr="00296EB6">
        <w:t>Desktop Computer or Laptop </w:t>
      </w:r>
    </w:p>
    <w:p w14:paraId="5149F36D" w14:textId="77777777" w:rsidR="00296EB6" w:rsidRPr="00296EB6" w:rsidRDefault="00296EB6" w:rsidP="00296EB6">
      <w:pPr>
        <w:numPr>
          <w:ilvl w:val="0"/>
          <w:numId w:val="28"/>
        </w:numPr>
      </w:pPr>
      <w:r w:rsidRPr="00296EB6">
        <w:t>Audio Capabilities  </w:t>
      </w:r>
    </w:p>
    <w:p w14:paraId="1D0C758A" w14:textId="77777777" w:rsidR="00296EB6" w:rsidRPr="00296EB6" w:rsidRDefault="00296EB6" w:rsidP="00296EB6">
      <w:pPr>
        <w:numPr>
          <w:ilvl w:val="0"/>
          <w:numId w:val="28"/>
        </w:numPr>
      </w:pPr>
      <w:r w:rsidRPr="00296EB6">
        <w:t>Webcam and Microphone for synchronous sessions </w:t>
      </w:r>
    </w:p>
    <w:p w14:paraId="0205F9EA" w14:textId="77777777" w:rsidR="00296EB6" w:rsidRPr="00296EB6" w:rsidRDefault="00296EB6" w:rsidP="00296EB6">
      <w:pPr>
        <w:numPr>
          <w:ilvl w:val="0"/>
          <w:numId w:val="29"/>
        </w:numPr>
      </w:pPr>
      <w:r w:rsidRPr="00296EB6">
        <w:t>Microsoft Word -</w:t>
      </w:r>
      <w:hyperlink r:id="rId11" w:tgtFrame="_blank" w:history="1">
        <w:r w:rsidRPr="00296EB6">
          <w:rPr>
            <w:rStyle w:val="Hyperlink"/>
          </w:rPr>
          <w:t xml:space="preserve"> Microsoft 365 basics video training</w:t>
        </w:r>
      </w:hyperlink>
      <w:r w:rsidRPr="00296EB6">
        <w:t> </w:t>
      </w:r>
    </w:p>
    <w:p w14:paraId="3A514420" w14:textId="77777777" w:rsidR="00296EB6" w:rsidRPr="00296EB6" w:rsidRDefault="00296EB6" w:rsidP="00296EB6">
      <w:pPr>
        <w:numPr>
          <w:ilvl w:val="0"/>
          <w:numId w:val="29"/>
        </w:numPr>
      </w:pPr>
      <w:r w:rsidRPr="00296EB6">
        <w:t>Adobe Reader - </w:t>
      </w:r>
      <w:hyperlink r:id="rId12" w:tgtFrame="_blank" w:history="1">
        <w:r w:rsidRPr="00296EB6">
          <w:rPr>
            <w:rStyle w:val="Hyperlink"/>
          </w:rPr>
          <w:t>Acrobat tutorials</w:t>
        </w:r>
      </w:hyperlink>
      <w:r w:rsidRPr="00296EB6">
        <w:t> </w:t>
      </w:r>
    </w:p>
    <w:p w14:paraId="5AAF495B" w14:textId="77777777" w:rsidR="00296EB6" w:rsidRPr="00296EB6" w:rsidRDefault="00296EB6" w:rsidP="00296EB6">
      <w:pPr>
        <w:numPr>
          <w:ilvl w:val="0"/>
          <w:numId w:val="29"/>
        </w:numPr>
      </w:pPr>
      <w:r w:rsidRPr="00296EB6">
        <w:t xml:space="preserve">Zoom - </w:t>
      </w:r>
      <w:hyperlink r:id="rId13" w:tgtFrame="_blank" w:history="1">
        <w:r w:rsidRPr="00296EB6">
          <w:rPr>
            <w:rStyle w:val="Hyperlink"/>
          </w:rPr>
          <w:t>Zoom Privacy Policy</w:t>
        </w:r>
      </w:hyperlink>
      <w:r w:rsidRPr="00296EB6">
        <w:t> </w:t>
      </w:r>
    </w:p>
    <w:p w14:paraId="119E0EB7" w14:textId="77777777" w:rsidR="00296EB6" w:rsidRPr="00296EB6" w:rsidRDefault="00296EB6" w:rsidP="00296EB6">
      <w:pPr>
        <w:numPr>
          <w:ilvl w:val="0"/>
          <w:numId w:val="29"/>
        </w:numPr>
      </w:pPr>
      <w:r w:rsidRPr="00296EB6">
        <w:t>Internet Connection with access to Canvas  </w:t>
      </w:r>
    </w:p>
    <w:p w14:paraId="77A7301C" w14:textId="77777777"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4" w:tgtFrame="_blank" w:history="1">
        <w:r w:rsidRPr="00296EB6">
          <w:rPr>
            <w:rStyle w:val="Hyperlink"/>
          </w:rPr>
          <w:t>full student guide</w:t>
        </w:r>
      </w:hyperlink>
      <w:r w:rsidRPr="00296EB6">
        <w:t xml:space="preserve"> is provided if you have additional questions. </w:t>
      </w:r>
    </w:p>
    <w:p w14:paraId="63ED93C3" w14:textId="77777777" w:rsidR="00296EB6" w:rsidRPr="00296EB6" w:rsidRDefault="00296EB6" w:rsidP="00296EB6">
      <w:pPr>
        <w:numPr>
          <w:ilvl w:val="0"/>
          <w:numId w:val="31"/>
        </w:numPr>
      </w:pPr>
      <w:r w:rsidRPr="00296EB6">
        <w:t>View </w:t>
      </w:r>
      <w:hyperlink r:id="rId15" w:tgtFrame="_blank" w:history="1">
        <w:r w:rsidRPr="00296EB6">
          <w:rPr>
            <w:rStyle w:val="Hyperlink"/>
          </w:rPr>
          <w:t>Canvas Privacy Policy</w:t>
        </w:r>
      </w:hyperlink>
      <w:r w:rsidRPr="00296EB6">
        <w:t> </w:t>
      </w:r>
    </w:p>
    <w:p w14:paraId="2C4A87C4" w14:textId="77777777"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6" w:tgtFrame="_blank" w:history="1">
        <w:r w:rsidRPr="00296EB6">
          <w:rPr>
            <w:rStyle w:val="Hyperlink"/>
          </w:rPr>
          <w:t>download it.</w:t>
        </w:r>
      </w:hyperlink>
      <w:r w:rsidRPr="00296EB6">
        <w:t> </w:t>
      </w:r>
    </w:p>
    <w:p w14:paraId="42474192" w14:textId="77777777" w:rsidR="00296EB6" w:rsidRPr="00296EB6" w:rsidRDefault="00296EB6" w:rsidP="00296EB6">
      <w:pPr>
        <w:numPr>
          <w:ilvl w:val="0"/>
          <w:numId w:val="32"/>
        </w:numPr>
      </w:pPr>
      <w:r w:rsidRPr="00296EB6">
        <w:t>University of Florida Email </w:t>
      </w:r>
    </w:p>
    <w:p w14:paraId="42AB4FF0" w14:textId="77777777" w:rsid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7" w:tgtFrame="_blank" w:history="1">
        <w:r w:rsidRPr="00296EB6">
          <w:rPr>
            <w:rStyle w:val="Hyperlink"/>
          </w:rPr>
          <w:t>Student Computing Requirements</w:t>
        </w:r>
      </w:hyperlink>
      <w:r w:rsidRPr="00296EB6">
        <w:t xml:space="preserve"> page for information on technology requirements and expectations. </w:t>
      </w:r>
    </w:p>
    <w:p w14:paraId="59EB4449" w14:textId="11213AF9" w:rsidR="00492560" w:rsidRPr="00492560" w:rsidRDefault="00492560" w:rsidP="00492560">
      <w:pPr>
        <w:ind w:left="360"/>
        <w:rPr>
          <w:rFonts w:ascii="Times New Roman" w:hAnsi="Times New Roman"/>
          <w:sz w:val="24"/>
        </w:rPr>
      </w:pPr>
      <w:r>
        <w:rPr>
          <w:rFonts w:hAnsi="Symbol"/>
        </w:rPr>
        <w:t></w:t>
      </w:r>
      <w:r>
        <w:t xml:space="preserve">  </w:t>
      </w:r>
      <w:proofErr w:type="spellStart"/>
      <w:r>
        <w:rPr>
          <w:rStyle w:val="xxxxnormaltextrun"/>
        </w:rPr>
        <w:t>Perusall</w:t>
      </w:r>
      <w:proofErr w:type="spellEnd"/>
      <w:r>
        <w:t xml:space="preserve"> </w:t>
      </w:r>
      <w:r>
        <w:rPr>
          <w:rFonts w:ascii="Times New Roman" w:hAnsi="Times New Roman"/>
          <w:sz w:val="24"/>
        </w:rPr>
        <w:t xml:space="preserve">- </w:t>
      </w:r>
      <w:r>
        <w:rPr>
          <w:rStyle w:val="xxxxnormaltextrun"/>
        </w:rPr>
        <w:t xml:space="preserve">Please visit the </w:t>
      </w:r>
      <w:hyperlink r:id="rId18" w:history="1">
        <w:proofErr w:type="spellStart"/>
        <w:r>
          <w:rPr>
            <w:rStyle w:val="Hyperlink"/>
          </w:rPr>
          <w:t>Perusall</w:t>
        </w:r>
        <w:proofErr w:type="spellEnd"/>
        <w:r>
          <w:rPr>
            <w:rStyle w:val="Hyperlink"/>
          </w:rPr>
          <w:t xml:space="preserve"> Instructions</w:t>
        </w:r>
      </w:hyperlink>
      <w:r>
        <w:rPr>
          <w:rStyle w:val="xxxxnormaltextrun"/>
        </w:rPr>
        <w:t xml:space="preserve"> page for more information.</w:t>
      </w:r>
    </w:p>
    <w:p w14:paraId="5A2CDAFB" w14:textId="77777777" w:rsidR="00492560" w:rsidRPr="00296EB6" w:rsidRDefault="00492560" w:rsidP="00492560">
      <w:pPr>
        <w:pStyle w:val="ListParagraph"/>
        <w:ind w:left="1080"/>
      </w:pPr>
    </w:p>
    <w:p w14:paraId="4126721E" w14:textId="77777777" w:rsidR="00E74920" w:rsidRDefault="00E74920"/>
    <w:p w14:paraId="7AF4D11F" w14:textId="77777777" w:rsidR="008577F8" w:rsidRDefault="008577F8" w:rsidP="008577F8">
      <w:pPr>
        <w:pStyle w:val="Heading2"/>
      </w:pPr>
      <w:r>
        <w:t>Prerequisite Knowledge:</w:t>
      </w:r>
    </w:p>
    <w:p w14:paraId="4499676D" w14:textId="7DC90460" w:rsidR="00FE0EA9" w:rsidRDefault="00492560" w:rsidP="008577F8">
      <w:r w:rsidRPr="00492560">
        <w:t xml:space="preserve">There </w:t>
      </w:r>
      <w:proofErr w:type="gramStart"/>
      <w:r w:rsidRPr="00492560">
        <w:t>are</w:t>
      </w:r>
      <w:proofErr w:type="gramEnd"/>
      <w:r w:rsidRPr="00492560">
        <w:t xml:space="preserve"> no pre-requisite courses required to take AEC3414. There is no pre-requisite knowledge or experience required in the areas of leadership theory, communication theory, positional leadership experience, or experience working in teams, to be successful in the course.</w:t>
      </w:r>
    </w:p>
    <w:p w14:paraId="4C2197F7" w14:textId="77777777" w:rsidR="00FE0EA9" w:rsidRDefault="00FE0EA9" w:rsidP="00FE0EA9">
      <w:pPr>
        <w:pStyle w:val="Heading2"/>
      </w:pPr>
      <w:r>
        <w:t>Minimum Technical Skills:</w:t>
      </w:r>
    </w:p>
    <w:p w14:paraId="1DB7D86C" w14:textId="77777777" w:rsidR="00FB4DD8" w:rsidRPr="00FB4DD8" w:rsidRDefault="00FB4DD8" w:rsidP="00FB4DD8">
      <w:r w:rsidRPr="00FB4DD8">
        <w:t>Minimum technical skills required: </w:t>
      </w:r>
    </w:p>
    <w:p w14:paraId="30F66919" w14:textId="77777777" w:rsidR="00FB4DD8" w:rsidRPr="00FB4DD8" w:rsidRDefault="00FB4DD8" w:rsidP="00FB4DD8">
      <w:pPr>
        <w:numPr>
          <w:ilvl w:val="0"/>
          <w:numId w:val="34"/>
        </w:numPr>
      </w:pPr>
      <w:r w:rsidRPr="00FB4DD8">
        <w:t>Proficiency in utilizing Canvas and navigating the internet effectively. </w:t>
      </w:r>
    </w:p>
    <w:p w14:paraId="782AB0F5" w14:textId="77777777" w:rsidR="00FB4DD8" w:rsidRPr="00FB4DD8" w:rsidRDefault="00FB4DD8" w:rsidP="00FB4DD8">
      <w:pPr>
        <w:numPr>
          <w:ilvl w:val="0"/>
          <w:numId w:val="34"/>
        </w:numPr>
      </w:pPr>
      <w:r w:rsidRPr="00FB4DD8">
        <w:lastRenderedPageBreak/>
        <w:t>Competence in using email for communication purposes, including sending and receiving messages and managing attachments. </w:t>
      </w:r>
    </w:p>
    <w:p w14:paraId="18D38EC8" w14:textId="77777777"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14:paraId="0719582A" w14:textId="77777777"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14:paraId="7257FE00" w14:textId="77777777" w:rsidR="00FB4DD8" w:rsidRPr="00FB4DD8" w:rsidRDefault="00FB4DD8" w:rsidP="00FB4DD8">
      <w:pPr>
        <w:numPr>
          <w:ilvl w:val="0"/>
          <w:numId w:val="35"/>
        </w:numPr>
      </w:pPr>
      <w:r w:rsidRPr="00FB4DD8">
        <w:t>Ability to perform online research using a variety of search engines and library databases. </w:t>
      </w:r>
    </w:p>
    <w:p w14:paraId="34B82F6D" w14:textId="77777777" w:rsidR="00FB4DD8" w:rsidRDefault="00FB4DD8" w:rsidP="00FE0EA9"/>
    <w:p w14:paraId="190031F5" w14:textId="77777777" w:rsidR="001F21E5" w:rsidRDefault="001F21E5" w:rsidP="00FE0EA9"/>
    <w:p w14:paraId="378930D0" w14:textId="77777777" w:rsidR="001F21E5" w:rsidRDefault="001F21E5" w:rsidP="001F21E5">
      <w:pPr>
        <w:pStyle w:val="Heading1"/>
      </w:pPr>
      <w:r>
        <w:t>Instructor Response &amp; Feedback</w:t>
      </w:r>
    </w:p>
    <w:p w14:paraId="780C86F4" w14:textId="64B573D8" w:rsidR="00652FB1" w:rsidRDefault="00492560">
      <w:r w:rsidRPr="00492560">
        <w:t xml:space="preserve">The instructor and graders are committed to responding to your Canvas and email messages </w:t>
      </w:r>
      <w:r w:rsidRPr="00492560">
        <w:rPr>
          <w:b/>
          <w:bCs/>
        </w:rPr>
        <w:t>within 24 hours</w:t>
      </w:r>
      <w:r w:rsidRPr="00492560">
        <w:t xml:space="preserve"> when feasible during the work week, Monday through Friday, </w:t>
      </w:r>
      <w:r w:rsidRPr="00492560">
        <w:rPr>
          <w:i/>
          <w:iCs/>
        </w:rPr>
        <w:t>except holidays</w:t>
      </w:r>
      <w:r w:rsidRPr="00492560">
        <w:t xml:space="preserve">. We also hold office hours each week via Zoom; links provided in the Contact section accessible from the Home Page. The major assignments will be graded, with </w:t>
      </w:r>
      <w:r w:rsidRPr="00492560">
        <w:rPr>
          <w:i/>
          <w:iCs/>
        </w:rPr>
        <w:t>meaningful feedback</w:t>
      </w:r>
      <w:r w:rsidRPr="00492560">
        <w:t xml:space="preserve"> provided,</w:t>
      </w:r>
      <w:r w:rsidRPr="00492560">
        <w:rPr>
          <w:b/>
          <w:bCs/>
        </w:rPr>
        <w:t xml:space="preserve"> within one week of their submission</w:t>
      </w:r>
      <w:r w:rsidRPr="00492560">
        <w:t>. Tests are graded automatically upon submission.</w:t>
      </w:r>
    </w:p>
    <w:p w14:paraId="3F525691" w14:textId="77777777" w:rsidR="00492560" w:rsidRDefault="00492560"/>
    <w:p w14:paraId="13A23747" w14:textId="77777777" w:rsidR="00652FB1" w:rsidRDefault="00652FB1" w:rsidP="00652FB1">
      <w:pPr>
        <w:pStyle w:val="Heading1"/>
      </w:pPr>
      <w:r>
        <w:t>Assignments</w:t>
      </w:r>
    </w:p>
    <w:p w14:paraId="04BD1C21" w14:textId="77777777" w:rsidR="00492560" w:rsidRPr="00492560" w:rsidRDefault="00492560" w:rsidP="00492560">
      <w:r w:rsidRPr="00492560">
        <w:t xml:space="preserve">Below, you will find information regarding the </w:t>
      </w:r>
      <w:proofErr w:type="gramStart"/>
      <w:r w:rsidRPr="00492560">
        <w:t>courses</w:t>
      </w:r>
      <w:proofErr w:type="gramEnd"/>
      <w:r w:rsidRPr="00492560">
        <w:t xml:space="preserve"> assignments and their point values, the grading scale, and more.</w:t>
      </w:r>
    </w:p>
    <w:p w14:paraId="4B9C57D7" w14:textId="03D973C7" w:rsidR="00492560" w:rsidRPr="00492560" w:rsidRDefault="00492560" w:rsidP="00492560">
      <w:r w:rsidRPr="00492560">
        <w:t xml:space="preserve">Visit </w:t>
      </w:r>
      <w:hyperlink r:id="rId19" w:tgtFrame="_blank" w:history="1">
        <w:r w:rsidRPr="00492560">
          <w:rPr>
            <w:rStyle w:val="Hyperlink"/>
          </w:rPr>
          <w:t xml:space="preserve">UF's webpage for grades and grading policies </w:t>
        </w:r>
      </w:hyperlink>
      <w:r w:rsidRPr="00492560">
        <w:t>for more information regarding grading polices for assignment grade points.</w:t>
      </w:r>
    </w:p>
    <w:p w14:paraId="47E2A095" w14:textId="77777777" w:rsidR="00492560" w:rsidRPr="00492560" w:rsidRDefault="00492560" w:rsidP="00492560">
      <w:r w:rsidRPr="00492560">
        <w:rPr>
          <w:b/>
          <w:bCs/>
        </w:rPr>
        <w:t xml:space="preserve">ALL assignments and tests will unlock the week they are due on Mondays at </w:t>
      </w:r>
      <w:proofErr w:type="gramStart"/>
      <w:r w:rsidRPr="00492560">
        <w:rPr>
          <w:b/>
          <w:bCs/>
        </w:rPr>
        <w:t>12:00am, and</w:t>
      </w:r>
      <w:proofErr w:type="gramEnd"/>
      <w:r w:rsidRPr="00492560">
        <w:rPr>
          <w:b/>
          <w:bCs/>
        </w:rPr>
        <w:t xml:space="preserve"> be due </w:t>
      </w:r>
      <w:proofErr w:type="gramStart"/>
      <w:r w:rsidRPr="00492560">
        <w:rPr>
          <w:b/>
          <w:bCs/>
        </w:rPr>
        <w:t>by</w:t>
      </w:r>
      <w:proofErr w:type="gramEnd"/>
      <w:r w:rsidRPr="00492560">
        <w:rPr>
          <w:b/>
          <w:bCs/>
        </w:rPr>
        <w:t xml:space="preserve"> Sunday at 11:59pm of that same week.</w:t>
      </w:r>
    </w:p>
    <w:p w14:paraId="22035541" w14:textId="77777777" w:rsidR="00956712" w:rsidRDefault="00956712" w:rsidP="00652FB1"/>
    <w:p w14:paraId="74EA651E" w14:textId="77777777" w:rsidR="00956712" w:rsidRDefault="00956712" w:rsidP="00956712">
      <w:pPr>
        <w:pStyle w:val="Heading2"/>
      </w:pPr>
      <w:r>
        <w:t>Assignment Points &amp; Explanation:</w:t>
      </w:r>
    </w:p>
    <w:p w14:paraId="03A6618C" w14:textId="77777777" w:rsidR="00492560" w:rsidRPr="00492560" w:rsidRDefault="00492560" w:rsidP="00492560">
      <w:pPr>
        <w:numPr>
          <w:ilvl w:val="0"/>
          <w:numId w:val="39"/>
        </w:numPr>
        <w:tabs>
          <w:tab w:val="num" w:pos="720"/>
        </w:tabs>
      </w:pPr>
      <w:proofErr w:type="spellStart"/>
      <w:r w:rsidRPr="00492560">
        <w:rPr>
          <w:b/>
          <w:bCs/>
          <w:i/>
          <w:iCs/>
        </w:rPr>
        <w:t>Perusall</w:t>
      </w:r>
      <w:proofErr w:type="spellEnd"/>
      <w:r w:rsidRPr="00492560">
        <w:rPr>
          <w:b/>
          <w:bCs/>
          <w:i/>
          <w:iCs/>
        </w:rPr>
        <w:t xml:space="preserve"> Guided Reading Reflections</w:t>
      </w:r>
      <w:r w:rsidRPr="00492560">
        <w:rPr>
          <w:i/>
          <w:iCs/>
        </w:rPr>
        <w:t>. 20 points each</w:t>
      </w:r>
    </w:p>
    <w:p w14:paraId="20F8F680" w14:textId="77777777" w:rsidR="00492560" w:rsidRPr="00492560" w:rsidRDefault="00492560" w:rsidP="00492560">
      <w:r w:rsidRPr="00492560">
        <w:t xml:space="preserve">You will be asked to read chapters of the H-Factor book and engage in discussion and reflection on the assigned chapters. Theis will be completed through </w:t>
      </w:r>
      <w:proofErr w:type="spellStart"/>
      <w:r w:rsidRPr="00492560">
        <w:t>Perusall</w:t>
      </w:r>
      <w:proofErr w:type="spellEnd"/>
      <w:r w:rsidRPr="00492560">
        <w:t xml:space="preserve">, a web program that is linked through Canvas. For more information on </w:t>
      </w:r>
      <w:proofErr w:type="spellStart"/>
      <w:r w:rsidRPr="00492560">
        <w:t>Perusall</w:t>
      </w:r>
      <w:proofErr w:type="spellEnd"/>
      <w:r w:rsidRPr="00492560">
        <w:t xml:space="preserve">, please visit the </w:t>
      </w:r>
      <w:hyperlink r:id="rId20" w:history="1">
        <w:proofErr w:type="spellStart"/>
        <w:r w:rsidRPr="00492560">
          <w:rPr>
            <w:rStyle w:val="Hyperlink"/>
          </w:rPr>
          <w:t>Perusall</w:t>
        </w:r>
        <w:proofErr w:type="spellEnd"/>
        <w:r w:rsidRPr="00492560">
          <w:rPr>
            <w:rStyle w:val="Hyperlink"/>
          </w:rPr>
          <w:t xml:space="preserve"> Information Page</w:t>
        </w:r>
      </w:hyperlink>
      <w:r w:rsidRPr="00492560">
        <w:t xml:space="preserve"> within this course.</w:t>
      </w:r>
    </w:p>
    <w:p w14:paraId="0A1560A6" w14:textId="77777777" w:rsidR="00492560" w:rsidRPr="00492560" w:rsidRDefault="00492560" w:rsidP="00492560">
      <w:pPr>
        <w:numPr>
          <w:ilvl w:val="0"/>
          <w:numId w:val="40"/>
        </w:numPr>
      </w:pPr>
      <w:r w:rsidRPr="00492560">
        <w:rPr>
          <w:b/>
          <w:bCs/>
          <w:i/>
          <w:iCs/>
        </w:rPr>
        <w:t xml:space="preserve">Course Tests: </w:t>
      </w:r>
      <w:r w:rsidRPr="00492560">
        <w:rPr>
          <w:i/>
          <w:iCs/>
        </w:rPr>
        <w:t>There will be 3 tests, each worth 35 points</w:t>
      </w:r>
    </w:p>
    <w:p w14:paraId="7129731A" w14:textId="77777777" w:rsidR="00492560" w:rsidRPr="00492560" w:rsidRDefault="00492560" w:rsidP="00492560">
      <w:pPr>
        <w:numPr>
          <w:ilvl w:val="0"/>
          <w:numId w:val="41"/>
        </w:numPr>
        <w:tabs>
          <w:tab w:val="num" w:pos="720"/>
        </w:tabs>
      </w:pPr>
      <w:r w:rsidRPr="00492560">
        <w:rPr>
          <w:b/>
          <w:bCs/>
          <w:i/>
          <w:iCs/>
        </w:rPr>
        <w:t>Philosophy Statement:</w:t>
      </w:r>
      <w:r w:rsidRPr="00492560">
        <w:rPr>
          <w:i/>
          <w:iCs/>
        </w:rPr>
        <w:t xml:space="preserve"> 125 Points (25 points for the Draft, 100 points for the Final)</w:t>
      </w:r>
    </w:p>
    <w:p w14:paraId="5E31B27E" w14:textId="77777777" w:rsidR="00492560" w:rsidRPr="00492560" w:rsidRDefault="00492560" w:rsidP="00492560">
      <w:r w:rsidRPr="00492560">
        <w:t>Every successful leader carries deep within a statement of leadership and the beliefs held about leadership.  A philosophy statement is the critical analysis of fundamental assumptions or beliefs – it is highly personal. It is expected to be introspective, as well as cumulative of the course experience. This assignment contains two components: 1) a Philosophy Statement of beliefs and 2) Justification and explanation of your beliefs.  First person appropriate.</w:t>
      </w:r>
    </w:p>
    <w:p w14:paraId="3C700C29" w14:textId="77777777" w:rsidR="001F01C5" w:rsidRDefault="001F01C5" w:rsidP="00652FB1"/>
    <w:p w14:paraId="26AB3A89" w14:textId="11B0105F" w:rsidR="00652FB1" w:rsidRDefault="00652FB1" w:rsidP="00492560">
      <w:pPr>
        <w:pStyle w:val="Heading2"/>
      </w:pPr>
      <w:r>
        <w:lastRenderedPageBreak/>
        <w:t>Course Grading</w:t>
      </w:r>
      <w:r w:rsidR="00956712">
        <w:t>:</w:t>
      </w:r>
    </w:p>
    <w:p w14:paraId="11F163BA" w14:textId="77777777" w:rsidR="00652FB1" w:rsidRPr="00E17D70" w:rsidRDefault="00652FB1" w:rsidP="00E17D70">
      <w:pPr>
        <w:pStyle w:val="Heading3"/>
        <w:rPr>
          <w:rFonts w:cs="Arial"/>
          <w:szCs w:val="23"/>
        </w:rPr>
      </w:pPr>
      <w:r w:rsidRPr="00E17D70">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757DB" w14:paraId="5047FAB3"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48B94C2"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D6CD8A"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097F2BD"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p>
        </w:tc>
      </w:tr>
      <w:tr w:rsidR="00652FB1" w:rsidRPr="004757DB" w14:paraId="2129CF0B"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4698E26"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7F41F1"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D11710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59A10A39"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BF8A72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312196"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0E26DF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1E9A5A5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12120BB8"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58519B"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C3F9741"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52A98695"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288077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92DD28"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83B3693"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2F39947A"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4C9CF28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10C3D7"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A35DBAE"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14:paraId="4F01E63C" w14:textId="77777777" w:rsidR="00652FB1" w:rsidRDefault="00652FB1" w:rsidP="00652FB1">
      <w:pPr>
        <w:rPr>
          <w:rFonts w:ascii="Calibri" w:hAnsi="Calibri" w:cs="Calibri"/>
        </w:rPr>
      </w:pPr>
      <w:r>
        <w:rPr>
          <w:rFonts w:ascii="Calibri" w:hAnsi="Calibri" w:cs="Calibri"/>
        </w:rPr>
        <w:t>Further information about UF grading policies can be found here:</w:t>
      </w:r>
    </w:p>
    <w:p w14:paraId="16EA6471" w14:textId="77777777" w:rsidR="00652FB1" w:rsidRDefault="00652FB1" w:rsidP="00652FB1">
      <w:pPr>
        <w:rPr>
          <w:rStyle w:val="Hyperlink"/>
          <w:rFonts w:ascii="Calibri" w:hAnsi="Calibri" w:cs="Calibri"/>
        </w:rPr>
      </w:pPr>
      <w:hyperlink r:id="rId21" w:history="1">
        <w:r w:rsidRPr="003A38B6">
          <w:rPr>
            <w:rStyle w:val="Hyperlink"/>
            <w:rFonts w:ascii="Calibri" w:hAnsi="Calibri" w:cs="Calibri"/>
          </w:rPr>
          <w:t>https://catalog.ufl.edu/UGRD/academic-regulations/grades-grading-policies/</w:t>
        </w:r>
      </w:hyperlink>
    </w:p>
    <w:p w14:paraId="391BF1F5" w14:textId="77777777" w:rsidR="00A73F6B" w:rsidRDefault="00A73F6B" w:rsidP="00652FB1">
      <w:pPr>
        <w:rPr>
          <w:rStyle w:val="Hyperlink"/>
          <w:rFonts w:ascii="Calibri" w:hAnsi="Calibri" w:cs="Calibri"/>
        </w:rPr>
      </w:pPr>
    </w:p>
    <w:p w14:paraId="001E129C" w14:textId="77777777" w:rsidR="00A73F6B" w:rsidRDefault="00A73F6B" w:rsidP="00A73F6B">
      <w:pPr>
        <w:pStyle w:val="Heading2"/>
      </w:pPr>
      <w:r>
        <w:t>Reading &amp; Assignment Schedule:</w:t>
      </w:r>
    </w:p>
    <w:p w14:paraId="1CBC8C8B" w14:textId="77777777" w:rsidR="00A73F6B" w:rsidRDefault="00A73F6B" w:rsidP="00A73F6B">
      <w:r>
        <w:t xml:space="preserve">{Insert your reading and assignment schedule here. If using a table, be </w:t>
      </w:r>
      <w:r w:rsidR="00BC2374">
        <w:t>reserved with using split cells, they make it more difficult for screen readers to bounce through. You can test the ease of this by using the tab function on your keyboard to tab through the table and see how it moves}</w:t>
      </w:r>
    </w:p>
    <w:tbl>
      <w:tblPr>
        <w:tblStyle w:val="TableGrid"/>
        <w:tblW w:w="0" w:type="auto"/>
        <w:tblLook w:val="04A0" w:firstRow="1" w:lastRow="0" w:firstColumn="1" w:lastColumn="0" w:noHBand="0" w:noVBand="1"/>
      </w:tblPr>
      <w:tblGrid>
        <w:gridCol w:w="2701"/>
        <w:gridCol w:w="3603"/>
        <w:gridCol w:w="3046"/>
      </w:tblGrid>
      <w:tr w:rsidR="00D96272" w14:paraId="5D1FCBDB" w14:textId="77777777" w:rsidTr="00C04924">
        <w:tc>
          <w:tcPr>
            <w:tcW w:w="3116" w:type="dxa"/>
            <w:vAlign w:val="center"/>
          </w:tcPr>
          <w:p w14:paraId="50EF03DE" w14:textId="2EE311E9" w:rsidR="00D96272" w:rsidRPr="00D96272" w:rsidRDefault="00D96272" w:rsidP="00D96272">
            <w:pPr>
              <w:rPr>
                <w:rFonts w:ascii="Times New Roman" w:hAnsi="Times New Roman"/>
                <w:sz w:val="24"/>
              </w:rPr>
            </w:pPr>
            <w:r w:rsidRPr="00D96272">
              <w:rPr>
                <w:rStyle w:val="Strong"/>
                <w:rFonts w:ascii="Times New Roman" w:hAnsi="Times New Roman"/>
                <w:sz w:val="24"/>
              </w:rPr>
              <w:t>Week</w:t>
            </w:r>
          </w:p>
        </w:tc>
        <w:tc>
          <w:tcPr>
            <w:tcW w:w="3117" w:type="dxa"/>
            <w:vAlign w:val="center"/>
          </w:tcPr>
          <w:p w14:paraId="7C743662" w14:textId="5832DA2E" w:rsidR="00D96272" w:rsidRPr="00D96272" w:rsidRDefault="00D96272" w:rsidP="00D96272">
            <w:pPr>
              <w:rPr>
                <w:rFonts w:ascii="Times New Roman" w:hAnsi="Times New Roman"/>
                <w:sz w:val="24"/>
              </w:rPr>
            </w:pPr>
            <w:r w:rsidRPr="00D96272">
              <w:rPr>
                <w:rStyle w:val="Strong"/>
                <w:rFonts w:ascii="Times New Roman" w:hAnsi="Times New Roman"/>
                <w:sz w:val="24"/>
              </w:rPr>
              <w:t>Topic</w:t>
            </w:r>
          </w:p>
        </w:tc>
        <w:tc>
          <w:tcPr>
            <w:tcW w:w="3117" w:type="dxa"/>
            <w:vAlign w:val="center"/>
          </w:tcPr>
          <w:p w14:paraId="11574C89" w14:textId="31E8FBF1" w:rsidR="00D96272" w:rsidRPr="00D96272" w:rsidRDefault="00D96272" w:rsidP="00D96272">
            <w:pPr>
              <w:rPr>
                <w:rFonts w:ascii="Times New Roman" w:hAnsi="Times New Roman"/>
                <w:sz w:val="24"/>
              </w:rPr>
            </w:pPr>
            <w:r w:rsidRPr="00D96272">
              <w:rPr>
                <w:rStyle w:val="Strong"/>
                <w:rFonts w:ascii="Times New Roman" w:hAnsi="Times New Roman"/>
                <w:sz w:val="24"/>
              </w:rPr>
              <w:t xml:space="preserve">Assignments </w:t>
            </w:r>
          </w:p>
        </w:tc>
      </w:tr>
      <w:tr w:rsidR="00D96272" w14:paraId="76CD820B" w14:textId="77777777" w:rsidTr="00C04924">
        <w:tc>
          <w:tcPr>
            <w:tcW w:w="3116" w:type="dxa"/>
            <w:vAlign w:val="center"/>
          </w:tcPr>
          <w:p w14:paraId="27DC7138" w14:textId="52160F3C" w:rsidR="00D96272" w:rsidRPr="00D96272" w:rsidRDefault="00D96272" w:rsidP="00D96272">
            <w:pPr>
              <w:rPr>
                <w:rFonts w:ascii="Times New Roman" w:hAnsi="Times New Roman"/>
                <w:color w:val="000000" w:themeColor="text1"/>
                <w:sz w:val="24"/>
              </w:rPr>
            </w:pPr>
            <w:r w:rsidRPr="00D96272">
              <w:rPr>
                <w:rFonts w:ascii="Times New Roman" w:hAnsi="Times New Roman"/>
                <w:color w:val="000000" w:themeColor="text1"/>
                <w:sz w:val="24"/>
              </w:rPr>
              <w:t>1</w:t>
            </w:r>
          </w:p>
        </w:tc>
        <w:tc>
          <w:tcPr>
            <w:tcW w:w="3117" w:type="dxa"/>
            <w:vAlign w:val="center"/>
          </w:tcPr>
          <w:p w14:paraId="335363F6" w14:textId="77777777" w:rsidR="00D96272" w:rsidRPr="00D96272" w:rsidRDefault="00D96272" w:rsidP="00D96272">
            <w:pPr>
              <w:pStyle w:val="NormalWeb"/>
              <w:rPr>
                <w:color w:val="000000" w:themeColor="text1"/>
              </w:rPr>
            </w:pPr>
            <w:r w:rsidRPr="00D96272">
              <w:rPr>
                <w:rStyle w:val="Strong"/>
                <w:b w:val="0"/>
                <w:bCs w:val="0"/>
                <w:color w:val="000000" w:themeColor="text1"/>
              </w:rPr>
              <w:t>Course Introduction</w:t>
            </w:r>
          </w:p>
          <w:p w14:paraId="212EB52D" w14:textId="77777777" w:rsidR="00D96272" w:rsidRPr="00D96272" w:rsidRDefault="00D96272" w:rsidP="00D96272">
            <w:pPr>
              <w:numPr>
                <w:ilvl w:val="0"/>
                <w:numId w:val="42"/>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Exploring Leadership</w:t>
            </w:r>
          </w:p>
          <w:p w14:paraId="17E94CE7" w14:textId="77777777" w:rsidR="00D96272" w:rsidRPr="00D96272" w:rsidRDefault="00D96272" w:rsidP="00D96272">
            <w:pPr>
              <w:numPr>
                <w:ilvl w:val="0"/>
                <w:numId w:val="42"/>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Trait Leadership &amp; Humility</w:t>
            </w:r>
          </w:p>
          <w:p w14:paraId="4EF030F5" w14:textId="6C37ED51" w:rsidR="00D96272" w:rsidRPr="00D96272" w:rsidRDefault="00D96272" w:rsidP="00D96272">
            <w:pPr>
              <w:rPr>
                <w:rFonts w:ascii="Times New Roman" w:hAnsi="Times New Roman"/>
                <w:color w:val="000000" w:themeColor="text1"/>
                <w:sz w:val="24"/>
              </w:rPr>
            </w:pPr>
            <w:r w:rsidRPr="00D96272">
              <w:rPr>
                <w:rFonts w:ascii="Times New Roman" w:hAnsi="Times New Roman"/>
                <w:color w:val="000000" w:themeColor="text1"/>
                <w:sz w:val="24"/>
              </w:rPr>
              <w:t> </w:t>
            </w:r>
          </w:p>
        </w:tc>
        <w:tc>
          <w:tcPr>
            <w:tcW w:w="3117" w:type="dxa"/>
            <w:vAlign w:val="center"/>
          </w:tcPr>
          <w:p w14:paraId="38982D7E" w14:textId="77777777" w:rsidR="00D96272" w:rsidRPr="00D96272" w:rsidRDefault="00D96272" w:rsidP="00D96272">
            <w:pPr>
              <w:numPr>
                <w:ilvl w:val="0"/>
                <w:numId w:val="43"/>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Post your introduction and respond to two classmates in our </w:t>
            </w:r>
            <w:hyperlink r:id="rId22" w:history="1">
              <w:r w:rsidRPr="00D96272">
                <w:rPr>
                  <w:rStyle w:val="Hyperlink"/>
                  <w:rFonts w:ascii="Times New Roman" w:eastAsiaTheme="minorEastAsia" w:hAnsi="Times New Roman"/>
                  <w:color w:val="000000" w:themeColor="text1"/>
                  <w:sz w:val="24"/>
                  <w:u w:val="none"/>
                </w:rPr>
                <w:t>Introduction Discussion Assignment.</w:t>
              </w:r>
            </w:hyperlink>
          </w:p>
          <w:p w14:paraId="4116185C" w14:textId="77777777" w:rsidR="00D96272" w:rsidRPr="00D96272" w:rsidRDefault="00D96272" w:rsidP="00D96272">
            <w:pPr>
              <w:numPr>
                <w:ilvl w:val="0"/>
                <w:numId w:val="43"/>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Post your Leadership Definitions in the discussion post - </w:t>
            </w:r>
            <w:hyperlink r:id="rId23" w:history="1">
              <w:r w:rsidRPr="00D96272">
                <w:rPr>
                  <w:rStyle w:val="Hyperlink"/>
                  <w:rFonts w:ascii="Times New Roman" w:eastAsiaTheme="minorEastAsia" w:hAnsi="Times New Roman"/>
                  <w:color w:val="000000" w:themeColor="text1"/>
                  <w:sz w:val="24"/>
                  <w:u w:val="none"/>
                </w:rPr>
                <w:t>Definition: What is Leadership</w:t>
              </w:r>
            </w:hyperlink>
          </w:p>
          <w:p w14:paraId="07B1563F" w14:textId="77777777" w:rsidR="00D96272" w:rsidRPr="00D96272" w:rsidRDefault="00D96272" w:rsidP="00D96272">
            <w:pPr>
              <w:numPr>
                <w:ilvl w:val="0"/>
                <w:numId w:val="43"/>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1 - Northouse</w:t>
            </w:r>
          </w:p>
          <w:p w14:paraId="394653AD" w14:textId="77777777" w:rsidR="00D96272" w:rsidRPr="00D96272" w:rsidRDefault="00D96272" w:rsidP="00D96272">
            <w:pPr>
              <w:numPr>
                <w:ilvl w:val="0"/>
                <w:numId w:val="43"/>
              </w:numPr>
              <w:spacing w:before="100" w:beforeAutospacing="1" w:after="100" w:afterAutospacing="1"/>
              <w:rPr>
                <w:rFonts w:ascii="Times New Roman" w:hAnsi="Times New Roman"/>
                <w:color w:val="000000" w:themeColor="text1"/>
                <w:sz w:val="24"/>
              </w:rPr>
            </w:pPr>
            <w:hyperlink r:id="rId24" w:tooltip="Week 1- Chapters 1A &amp; 1B" w:history="1">
              <w:proofErr w:type="spellStart"/>
              <w:r w:rsidRPr="00D96272">
                <w:rPr>
                  <w:rStyle w:val="Hyperlink"/>
                  <w:rFonts w:ascii="Times New Roman" w:eastAsiaTheme="minorEastAsia" w:hAnsi="Times New Roman"/>
                  <w:color w:val="000000" w:themeColor="text1"/>
                  <w:sz w:val="24"/>
                  <w:u w:val="none"/>
                </w:rPr>
                <w:t>Perusall</w:t>
              </w:r>
              <w:proofErr w:type="spellEnd"/>
              <w:r w:rsidRPr="00D96272">
                <w:rPr>
                  <w:rStyle w:val="Hyperlink"/>
                  <w:rFonts w:ascii="Times New Roman" w:eastAsiaTheme="minorEastAsia" w:hAnsi="Times New Roman"/>
                  <w:color w:val="000000" w:themeColor="text1"/>
                  <w:sz w:val="24"/>
                  <w:u w:val="none"/>
                </w:rPr>
                <w:t xml:space="preserve"> - Chapter 1 A &amp; B Sowcik</w:t>
              </w:r>
            </w:hyperlink>
            <w:r w:rsidRPr="00D96272">
              <w:rPr>
                <w:rFonts w:ascii="Times New Roman" w:hAnsi="Times New Roman"/>
                <w:color w:val="000000" w:themeColor="text1"/>
                <w:sz w:val="24"/>
              </w:rPr>
              <w:t xml:space="preserve"> </w:t>
            </w:r>
          </w:p>
          <w:p w14:paraId="5A04F4CE" w14:textId="77777777" w:rsidR="00D96272" w:rsidRPr="00D96272" w:rsidRDefault="00D96272" w:rsidP="00D96272">
            <w:pPr>
              <w:numPr>
                <w:ilvl w:val="0"/>
                <w:numId w:val="43"/>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 xml:space="preserve">This is your first </w:t>
            </w:r>
            <w:proofErr w:type="spellStart"/>
            <w:r w:rsidRPr="00D96272">
              <w:rPr>
                <w:rFonts w:ascii="Times New Roman" w:hAnsi="Times New Roman"/>
                <w:color w:val="000000" w:themeColor="text1"/>
                <w:sz w:val="24"/>
              </w:rPr>
              <w:t>Perusall</w:t>
            </w:r>
            <w:proofErr w:type="spellEnd"/>
            <w:r w:rsidRPr="00D96272">
              <w:rPr>
                <w:rFonts w:ascii="Times New Roman" w:hAnsi="Times New Roman"/>
                <w:color w:val="000000" w:themeColor="text1"/>
                <w:sz w:val="24"/>
              </w:rPr>
              <w:t xml:space="preserve"> assignment. Before you begin, please review the </w:t>
            </w:r>
            <w:proofErr w:type="spellStart"/>
            <w:r w:rsidRPr="00D96272">
              <w:rPr>
                <w:rFonts w:ascii="Times New Roman" w:hAnsi="Times New Roman"/>
                <w:color w:val="000000" w:themeColor="text1"/>
                <w:sz w:val="24"/>
              </w:rPr>
              <w:fldChar w:fldCharType="begin"/>
            </w:r>
            <w:r w:rsidRPr="00D96272">
              <w:rPr>
                <w:rFonts w:ascii="Times New Roman" w:hAnsi="Times New Roman"/>
                <w:color w:val="000000" w:themeColor="text1"/>
                <w:sz w:val="24"/>
              </w:rPr>
              <w:instrText>HYPERLINK "https://ufl.instructure.com/courses/535420/pages/perusall-instructions"</w:instrText>
            </w:r>
            <w:r w:rsidRPr="00D96272">
              <w:rPr>
                <w:rFonts w:ascii="Times New Roman" w:hAnsi="Times New Roman"/>
                <w:color w:val="000000" w:themeColor="text1"/>
                <w:sz w:val="24"/>
              </w:rPr>
            </w:r>
            <w:r w:rsidRPr="00D96272">
              <w:rPr>
                <w:rFonts w:ascii="Times New Roman" w:hAnsi="Times New Roman"/>
                <w:color w:val="000000" w:themeColor="text1"/>
                <w:sz w:val="24"/>
              </w:rPr>
              <w:fldChar w:fldCharType="separate"/>
            </w:r>
            <w:r w:rsidRPr="00D96272">
              <w:rPr>
                <w:rStyle w:val="Hyperlink"/>
                <w:rFonts w:ascii="Times New Roman" w:eastAsiaTheme="minorEastAsia" w:hAnsi="Times New Roman"/>
                <w:color w:val="000000" w:themeColor="text1"/>
                <w:sz w:val="24"/>
                <w:u w:val="none"/>
              </w:rPr>
              <w:t>Perusall</w:t>
            </w:r>
            <w:proofErr w:type="spellEnd"/>
            <w:r w:rsidRPr="00D96272">
              <w:rPr>
                <w:rStyle w:val="Hyperlink"/>
                <w:rFonts w:ascii="Times New Roman" w:eastAsiaTheme="minorEastAsia" w:hAnsi="Times New Roman"/>
                <w:color w:val="000000" w:themeColor="text1"/>
                <w:sz w:val="24"/>
                <w:u w:val="none"/>
              </w:rPr>
              <w:t xml:space="preserve"> Information page</w:t>
            </w:r>
            <w:r w:rsidRPr="00D96272">
              <w:rPr>
                <w:rFonts w:ascii="Times New Roman" w:hAnsi="Times New Roman"/>
                <w:color w:val="000000" w:themeColor="text1"/>
                <w:sz w:val="24"/>
              </w:rPr>
              <w:fldChar w:fldCharType="end"/>
            </w:r>
            <w:r w:rsidRPr="00D96272">
              <w:rPr>
                <w:rFonts w:ascii="Times New Roman" w:hAnsi="Times New Roman"/>
                <w:color w:val="000000" w:themeColor="text1"/>
                <w:sz w:val="24"/>
              </w:rPr>
              <w:t>! You can find the page referenced in the syllabus as well.</w:t>
            </w:r>
          </w:p>
          <w:p w14:paraId="6F930902" w14:textId="0B305E54" w:rsidR="00D96272" w:rsidRPr="00D96272" w:rsidRDefault="00D96272" w:rsidP="00D96272">
            <w:pPr>
              <w:rPr>
                <w:rFonts w:ascii="Times New Roman" w:hAnsi="Times New Roman"/>
                <w:color w:val="000000" w:themeColor="text1"/>
                <w:sz w:val="24"/>
              </w:rPr>
            </w:pPr>
            <w:r w:rsidRPr="00D96272">
              <w:rPr>
                <w:rFonts w:ascii="Times New Roman" w:hAnsi="Times New Roman"/>
                <w:color w:val="000000" w:themeColor="text1"/>
                <w:sz w:val="24"/>
              </w:rPr>
              <w:t>Read Chapter 2 - Northouse</w:t>
            </w:r>
          </w:p>
        </w:tc>
      </w:tr>
      <w:tr w:rsidR="00D96272" w14:paraId="4CFF93DE" w14:textId="77777777" w:rsidTr="00C04924">
        <w:tc>
          <w:tcPr>
            <w:tcW w:w="3116" w:type="dxa"/>
            <w:vAlign w:val="center"/>
          </w:tcPr>
          <w:p w14:paraId="4502C4A0" w14:textId="599F67AC" w:rsidR="00D96272" w:rsidRPr="00D96272" w:rsidRDefault="00D96272" w:rsidP="00D96272">
            <w:pPr>
              <w:rPr>
                <w:rFonts w:ascii="Times New Roman" w:hAnsi="Times New Roman"/>
                <w:color w:val="000000" w:themeColor="text1"/>
                <w:sz w:val="24"/>
              </w:rPr>
            </w:pPr>
            <w:r w:rsidRPr="00D96272">
              <w:rPr>
                <w:rFonts w:ascii="Times New Roman" w:hAnsi="Times New Roman"/>
                <w:color w:val="000000" w:themeColor="text1"/>
                <w:sz w:val="24"/>
              </w:rPr>
              <w:t>2</w:t>
            </w:r>
          </w:p>
        </w:tc>
        <w:tc>
          <w:tcPr>
            <w:tcW w:w="3117" w:type="dxa"/>
            <w:vAlign w:val="center"/>
          </w:tcPr>
          <w:p w14:paraId="5359234D" w14:textId="77777777" w:rsidR="00D96272" w:rsidRPr="00D96272" w:rsidRDefault="00D96272" w:rsidP="00D96272">
            <w:pPr>
              <w:numPr>
                <w:ilvl w:val="0"/>
                <w:numId w:val="44"/>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Skills/Emotional Intelligence</w:t>
            </w:r>
          </w:p>
          <w:p w14:paraId="676DB88E" w14:textId="77777777" w:rsidR="00D96272" w:rsidRDefault="00D96272" w:rsidP="00D96272">
            <w:pPr>
              <w:numPr>
                <w:ilvl w:val="0"/>
                <w:numId w:val="44"/>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lastRenderedPageBreak/>
              <w:t>Behavioral/Communication</w:t>
            </w:r>
          </w:p>
          <w:p w14:paraId="163E05DE" w14:textId="67634C29" w:rsidR="00D96272" w:rsidRPr="00D96272" w:rsidRDefault="00D96272" w:rsidP="00D96272">
            <w:pPr>
              <w:numPr>
                <w:ilvl w:val="0"/>
                <w:numId w:val="44"/>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 xml:space="preserve">Situational/Conflict </w:t>
            </w:r>
            <w:proofErr w:type="spellStart"/>
            <w:r w:rsidRPr="00D96272">
              <w:rPr>
                <w:rFonts w:ascii="Times New Roman" w:hAnsi="Times New Roman"/>
                <w:color w:val="000000" w:themeColor="text1"/>
                <w:sz w:val="24"/>
              </w:rPr>
              <w:t>Mgmt</w:t>
            </w:r>
            <w:proofErr w:type="spellEnd"/>
          </w:p>
        </w:tc>
        <w:tc>
          <w:tcPr>
            <w:tcW w:w="3117" w:type="dxa"/>
            <w:vAlign w:val="center"/>
          </w:tcPr>
          <w:p w14:paraId="60908D1B" w14:textId="77777777" w:rsidR="00D96272" w:rsidRPr="00D96272" w:rsidRDefault="00D96272" w:rsidP="00D96272">
            <w:pPr>
              <w:numPr>
                <w:ilvl w:val="0"/>
                <w:numId w:val="45"/>
              </w:numPr>
              <w:spacing w:before="100" w:beforeAutospacing="1" w:after="100" w:afterAutospacing="1"/>
              <w:rPr>
                <w:rFonts w:ascii="Times New Roman" w:hAnsi="Times New Roman"/>
                <w:color w:val="000000" w:themeColor="text1"/>
                <w:sz w:val="24"/>
              </w:rPr>
            </w:pPr>
            <w:hyperlink r:id="rId25" w:tooltip="Week 2 - Chapters 2A and 2B" w:history="1">
              <w:proofErr w:type="spellStart"/>
              <w:r w:rsidRPr="00D96272">
                <w:rPr>
                  <w:rStyle w:val="Hyperlink"/>
                  <w:rFonts w:ascii="Times New Roman" w:eastAsiaTheme="minorEastAsia" w:hAnsi="Times New Roman"/>
                  <w:color w:val="000000" w:themeColor="text1"/>
                  <w:sz w:val="24"/>
                  <w:u w:val="none"/>
                </w:rPr>
                <w:t>Perusall</w:t>
              </w:r>
              <w:proofErr w:type="spellEnd"/>
              <w:r w:rsidRPr="00D96272">
                <w:rPr>
                  <w:rStyle w:val="Hyperlink"/>
                  <w:rFonts w:ascii="Times New Roman" w:eastAsiaTheme="minorEastAsia" w:hAnsi="Times New Roman"/>
                  <w:color w:val="000000" w:themeColor="text1"/>
                  <w:sz w:val="24"/>
                  <w:u w:val="none"/>
                </w:rPr>
                <w:t xml:space="preserve"> - Chapter 2A&amp;B</w:t>
              </w:r>
            </w:hyperlink>
          </w:p>
          <w:p w14:paraId="2482288A" w14:textId="77777777" w:rsidR="00D96272" w:rsidRPr="00D96272" w:rsidRDefault="00D96272" w:rsidP="00D96272">
            <w:pPr>
              <w:numPr>
                <w:ilvl w:val="0"/>
                <w:numId w:val="45"/>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lastRenderedPageBreak/>
              <w:t>Reach Chapter 3 - Northouse</w:t>
            </w:r>
          </w:p>
          <w:p w14:paraId="305A06E8" w14:textId="77777777" w:rsidR="00D96272" w:rsidRPr="00D96272" w:rsidRDefault="00D96272" w:rsidP="00D96272">
            <w:pPr>
              <w:numPr>
                <w:ilvl w:val="0"/>
                <w:numId w:val="45"/>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4 - Northouse</w:t>
            </w:r>
          </w:p>
          <w:p w14:paraId="6473E406" w14:textId="08C7C4C8" w:rsidR="00D96272" w:rsidRPr="00D96272" w:rsidRDefault="00D96272" w:rsidP="00D96272">
            <w:pPr>
              <w:rPr>
                <w:rFonts w:ascii="Times New Roman" w:hAnsi="Times New Roman"/>
                <w:color w:val="000000" w:themeColor="text1"/>
                <w:sz w:val="24"/>
              </w:rPr>
            </w:pPr>
            <w:r w:rsidRPr="00D96272">
              <w:rPr>
                <w:rFonts w:ascii="Times New Roman" w:hAnsi="Times New Roman"/>
                <w:color w:val="000000" w:themeColor="text1"/>
                <w:sz w:val="24"/>
              </w:rPr>
              <w:t>Take </w:t>
            </w:r>
            <w:hyperlink r:id="rId26" w:history="1">
              <w:r w:rsidRPr="00D96272">
                <w:rPr>
                  <w:rStyle w:val="Hyperlink"/>
                  <w:rFonts w:ascii="Times New Roman" w:eastAsiaTheme="minorEastAsia" w:hAnsi="Times New Roman"/>
                  <w:color w:val="000000" w:themeColor="text1"/>
                  <w:sz w:val="24"/>
                  <w:u w:val="none"/>
                </w:rPr>
                <w:t>Test 1.</w:t>
              </w:r>
            </w:hyperlink>
          </w:p>
        </w:tc>
      </w:tr>
      <w:tr w:rsidR="00D96272" w14:paraId="3F687B0B" w14:textId="77777777" w:rsidTr="00C04924">
        <w:tc>
          <w:tcPr>
            <w:tcW w:w="3116" w:type="dxa"/>
            <w:vAlign w:val="center"/>
          </w:tcPr>
          <w:p w14:paraId="03D895C0" w14:textId="72D4DF9B" w:rsidR="00D96272" w:rsidRPr="00D96272" w:rsidRDefault="00D96272" w:rsidP="00D96272">
            <w:pPr>
              <w:rPr>
                <w:rFonts w:ascii="Times New Roman" w:hAnsi="Times New Roman"/>
                <w:color w:val="000000" w:themeColor="text1"/>
                <w:sz w:val="24"/>
              </w:rPr>
            </w:pPr>
            <w:r w:rsidRPr="00D96272">
              <w:rPr>
                <w:rFonts w:ascii="Times New Roman" w:hAnsi="Times New Roman"/>
                <w:color w:val="000000" w:themeColor="text1"/>
                <w:sz w:val="24"/>
              </w:rPr>
              <w:lastRenderedPageBreak/>
              <w:t>3</w:t>
            </w:r>
          </w:p>
        </w:tc>
        <w:tc>
          <w:tcPr>
            <w:tcW w:w="3117" w:type="dxa"/>
            <w:vAlign w:val="center"/>
          </w:tcPr>
          <w:p w14:paraId="4BDE1266" w14:textId="77777777" w:rsidR="00D96272" w:rsidRDefault="00D96272" w:rsidP="00D96272">
            <w:pPr>
              <w:numPr>
                <w:ilvl w:val="0"/>
                <w:numId w:val="46"/>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Path Goal Theory &amp; Change</w:t>
            </w:r>
          </w:p>
          <w:p w14:paraId="26F5A205" w14:textId="1B5CA2CB" w:rsidR="00D96272" w:rsidRPr="00D96272" w:rsidRDefault="00D96272" w:rsidP="00D96272">
            <w:pPr>
              <w:numPr>
                <w:ilvl w:val="0"/>
                <w:numId w:val="46"/>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Leader Member Exchange</w:t>
            </w:r>
          </w:p>
        </w:tc>
        <w:tc>
          <w:tcPr>
            <w:tcW w:w="3117" w:type="dxa"/>
            <w:vAlign w:val="center"/>
          </w:tcPr>
          <w:p w14:paraId="2062DACB" w14:textId="77777777" w:rsidR="00D96272" w:rsidRPr="00D96272" w:rsidRDefault="00D96272" w:rsidP="00D96272">
            <w:pPr>
              <w:numPr>
                <w:ilvl w:val="0"/>
                <w:numId w:val="47"/>
              </w:numPr>
              <w:spacing w:before="100" w:beforeAutospacing="1" w:after="100" w:afterAutospacing="1"/>
              <w:rPr>
                <w:rFonts w:ascii="Times New Roman" w:hAnsi="Times New Roman"/>
                <w:color w:val="000000" w:themeColor="text1"/>
                <w:sz w:val="24"/>
              </w:rPr>
            </w:pPr>
            <w:hyperlink r:id="rId27" w:tooltip="Week 3 - Chapters 3A &amp; 3B" w:history="1">
              <w:proofErr w:type="spellStart"/>
              <w:r w:rsidRPr="00D96272">
                <w:rPr>
                  <w:rStyle w:val="Hyperlink"/>
                  <w:rFonts w:ascii="Times New Roman" w:eastAsiaTheme="minorEastAsia" w:hAnsi="Times New Roman"/>
                  <w:color w:val="000000" w:themeColor="text1"/>
                  <w:sz w:val="24"/>
                  <w:u w:val="none"/>
                </w:rPr>
                <w:t>Perusall</w:t>
              </w:r>
              <w:proofErr w:type="spellEnd"/>
              <w:r w:rsidRPr="00D96272">
                <w:rPr>
                  <w:rStyle w:val="Hyperlink"/>
                  <w:rFonts w:ascii="Times New Roman" w:eastAsiaTheme="minorEastAsia" w:hAnsi="Times New Roman"/>
                  <w:color w:val="000000" w:themeColor="text1"/>
                  <w:sz w:val="24"/>
                  <w:u w:val="none"/>
                </w:rPr>
                <w:t xml:space="preserve"> - Chapter 3 A &amp; B Sowcik</w:t>
              </w:r>
            </w:hyperlink>
          </w:p>
          <w:p w14:paraId="0B705EA3" w14:textId="77777777" w:rsidR="00D96272" w:rsidRPr="00D96272" w:rsidRDefault="00D96272" w:rsidP="00D96272">
            <w:pPr>
              <w:numPr>
                <w:ilvl w:val="0"/>
                <w:numId w:val="47"/>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6 - Northouse</w:t>
            </w:r>
          </w:p>
          <w:p w14:paraId="3855674B" w14:textId="70EB523A" w:rsidR="00D96272" w:rsidRPr="00D96272" w:rsidRDefault="00D96272" w:rsidP="00D96272">
            <w:pPr>
              <w:rPr>
                <w:rFonts w:ascii="Times New Roman" w:hAnsi="Times New Roman"/>
                <w:color w:val="000000" w:themeColor="text1"/>
                <w:sz w:val="24"/>
              </w:rPr>
            </w:pPr>
            <w:hyperlink r:id="rId28" w:tooltip="Philosophy Statement Draft" w:history="1">
              <w:r w:rsidRPr="00D96272">
                <w:rPr>
                  <w:rStyle w:val="Hyperlink"/>
                  <w:rFonts w:ascii="Times New Roman" w:eastAsiaTheme="minorEastAsia" w:hAnsi="Times New Roman"/>
                  <w:color w:val="000000" w:themeColor="text1"/>
                  <w:sz w:val="24"/>
                  <w:u w:val="none"/>
                </w:rPr>
                <w:t>Philosophy Paper Draft</w:t>
              </w:r>
            </w:hyperlink>
          </w:p>
        </w:tc>
      </w:tr>
      <w:tr w:rsidR="00D96272" w14:paraId="5FAE47F9" w14:textId="77777777" w:rsidTr="00C04924">
        <w:tc>
          <w:tcPr>
            <w:tcW w:w="3116" w:type="dxa"/>
            <w:vAlign w:val="center"/>
          </w:tcPr>
          <w:p w14:paraId="264523D3" w14:textId="0EBE720F" w:rsidR="00D96272" w:rsidRPr="00D96272" w:rsidRDefault="00D96272" w:rsidP="00D96272">
            <w:pPr>
              <w:rPr>
                <w:rFonts w:ascii="Times New Roman" w:hAnsi="Times New Roman"/>
                <w:color w:val="000000" w:themeColor="text1"/>
                <w:sz w:val="24"/>
              </w:rPr>
            </w:pPr>
            <w:r w:rsidRPr="00D96272">
              <w:rPr>
                <w:rFonts w:ascii="Times New Roman" w:hAnsi="Times New Roman"/>
                <w:color w:val="000000" w:themeColor="text1"/>
                <w:sz w:val="24"/>
              </w:rPr>
              <w:t>4</w:t>
            </w:r>
          </w:p>
        </w:tc>
        <w:tc>
          <w:tcPr>
            <w:tcW w:w="3117" w:type="dxa"/>
            <w:vAlign w:val="center"/>
          </w:tcPr>
          <w:p w14:paraId="3B2A6E02" w14:textId="77777777" w:rsidR="00D96272" w:rsidRPr="00D96272" w:rsidRDefault="00D96272" w:rsidP="00D96272">
            <w:pPr>
              <w:numPr>
                <w:ilvl w:val="0"/>
                <w:numId w:val="48"/>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Transformational Leadership</w:t>
            </w:r>
          </w:p>
          <w:p w14:paraId="4291B9A0" w14:textId="77777777" w:rsidR="00D96272" w:rsidRDefault="00D96272" w:rsidP="00D96272">
            <w:pPr>
              <w:numPr>
                <w:ilvl w:val="0"/>
                <w:numId w:val="48"/>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Authentic Leadership &amp; Branding</w:t>
            </w:r>
          </w:p>
          <w:p w14:paraId="457C0C6D" w14:textId="68E20975" w:rsidR="00D96272" w:rsidRPr="00D96272" w:rsidRDefault="00D96272" w:rsidP="00D96272">
            <w:pPr>
              <w:numPr>
                <w:ilvl w:val="0"/>
                <w:numId w:val="48"/>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Adaptive Leadership</w:t>
            </w:r>
          </w:p>
        </w:tc>
        <w:tc>
          <w:tcPr>
            <w:tcW w:w="3117" w:type="dxa"/>
            <w:vAlign w:val="center"/>
          </w:tcPr>
          <w:p w14:paraId="39E8A276" w14:textId="77777777" w:rsidR="00D96272" w:rsidRPr="00D96272" w:rsidRDefault="00D96272" w:rsidP="00D96272">
            <w:pPr>
              <w:numPr>
                <w:ilvl w:val="0"/>
                <w:numId w:val="49"/>
              </w:numPr>
              <w:spacing w:before="100" w:beforeAutospacing="1" w:after="100" w:afterAutospacing="1"/>
              <w:rPr>
                <w:rFonts w:ascii="Times New Roman" w:hAnsi="Times New Roman"/>
                <w:color w:val="000000" w:themeColor="text1"/>
                <w:sz w:val="24"/>
              </w:rPr>
            </w:pPr>
            <w:hyperlink r:id="rId29" w:tooltip="Chapter 4: Chapter 4 A, B, C" w:history="1">
              <w:proofErr w:type="spellStart"/>
              <w:r w:rsidRPr="00D96272">
                <w:rPr>
                  <w:rStyle w:val="Hyperlink"/>
                  <w:rFonts w:ascii="Times New Roman" w:eastAsiaTheme="minorEastAsia" w:hAnsi="Times New Roman"/>
                  <w:color w:val="000000" w:themeColor="text1"/>
                  <w:sz w:val="24"/>
                  <w:u w:val="none"/>
                </w:rPr>
                <w:t>Perusall</w:t>
              </w:r>
              <w:proofErr w:type="spellEnd"/>
              <w:r w:rsidRPr="00D96272">
                <w:rPr>
                  <w:rStyle w:val="Hyperlink"/>
                  <w:rFonts w:ascii="Times New Roman" w:eastAsiaTheme="minorEastAsia" w:hAnsi="Times New Roman"/>
                  <w:color w:val="000000" w:themeColor="text1"/>
                  <w:sz w:val="24"/>
                  <w:u w:val="none"/>
                </w:rPr>
                <w:t xml:space="preserve"> - Chapter 4 A, B, &amp; C Sowcik</w:t>
              </w:r>
            </w:hyperlink>
          </w:p>
          <w:p w14:paraId="2CAD5752" w14:textId="77777777" w:rsidR="00D96272" w:rsidRPr="00D96272" w:rsidRDefault="00D96272" w:rsidP="00D96272">
            <w:pPr>
              <w:numPr>
                <w:ilvl w:val="0"/>
                <w:numId w:val="49"/>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8 - Northouse</w:t>
            </w:r>
          </w:p>
          <w:p w14:paraId="10FB9F16" w14:textId="77777777" w:rsidR="00D96272" w:rsidRPr="00D96272" w:rsidRDefault="00D96272" w:rsidP="00D96272">
            <w:pPr>
              <w:numPr>
                <w:ilvl w:val="0"/>
                <w:numId w:val="49"/>
              </w:numPr>
              <w:spacing w:before="100" w:beforeAutospacing="1" w:after="100" w:afterAutospacing="1"/>
              <w:rPr>
                <w:rFonts w:ascii="Times New Roman" w:hAnsi="Times New Roman"/>
                <w:color w:val="000000" w:themeColor="text1"/>
                <w:sz w:val="24"/>
              </w:rPr>
            </w:pPr>
            <w:hyperlink r:id="rId30" w:history="1">
              <w:r w:rsidRPr="00D96272">
                <w:rPr>
                  <w:rStyle w:val="Hyperlink"/>
                  <w:rFonts w:ascii="Times New Roman" w:eastAsiaTheme="minorEastAsia" w:hAnsi="Times New Roman"/>
                  <w:color w:val="000000" w:themeColor="text1"/>
                  <w:sz w:val="24"/>
                  <w:u w:val="none"/>
                </w:rPr>
                <w:t>Extra Credit Assignment</w:t>
              </w:r>
            </w:hyperlink>
          </w:p>
          <w:p w14:paraId="2012CE9C" w14:textId="77777777" w:rsidR="00D96272" w:rsidRPr="00D96272" w:rsidRDefault="00D96272" w:rsidP="00D96272">
            <w:pPr>
              <w:numPr>
                <w:ilvl w:val="0"/>
                <w:numId w:val="49"/>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9 - Northouse</w:t>
            </w:r>
          </w:p>
          <w:p w14:paraId="0C8CF251" w14:textId="77777777" w:rsidR="00D96272" w:rsidRPr="00D96272" w:rsidRDefault="00D96272" w:rsidP="00D96272">
            <w:pPr>
              <w:numPr>
                <w:ilvl w:val="0"/>
                <w:numId w:val="49"/>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Complete the </w:t>
            </w:r>
            <w:hyperlink r:id="rId31" w:history="1">
              <w:r w:rsidRPr="00D96272">
                <w:rPr>
                  <w:rStyle w:val="Hyperlink"/>
                  <w:rFonts w:ascii="Times New Roman" w:eastAsiaTheme="minorEastAsia" w:hAnsi="Times New Roman"/>
                  <w:color w:val="000000" w:themeColor="text1"/>
                  <w:sz w:val="24"/>
                  <w:u w:val="none"/>
                </w:rPr>
                <w:t>Personal Brand</w:t>
              </w:r>
            </w:hyperlink>
            <w:r w:rsidRPr="00D96272">
              <w:rPr>
                <w:rFonts w:ascii="Times New Roman" w:hAnsi="Times New Roman"/>
                <w:color w:val="000000" w:themeColor="text1"/>
                <w:sz w:val="24"/>
              </w:rPr>
              <w:t> assignment.</w:t>
            </w:r>
          </w:p>
          <w:p w14:paraId="1638D762" w14:textId="77777777" w:rsidR="00D96272" w:rsidRPr="00D96272" w:rsidRDefault="00D96272" w:rsidP="00D96272">
            <w:pPr>
              <w:numPr>
                <w:ilvl w:val="0"/>
                <w:numId w:val="49"/>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11 - Northouse </w:t>
            </w:r>
          </w:p>
          <w:p w14:paraId="1DAB88CB" w14:textId="77777777" w:rsidR="00D96272" w:rsidRPr="00D96272" w:rsidRDefault="00D96272" w:rsidP="00D96272">
            <w:pPr>
              <w:numPr>
                <w:ilvl w:val="0"/>
                <w:numId w:val="49"/>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Take </w:t>
            </w:r>
            <w:hyperlink r:id="rId32" w:history="1">
              <w:r w:rsidRPr="00D96272">
                <w:rPr>
                  <w:rStyle w:val="Hyperlink"/>
                  <w:rFonts w:ascii="Times New Roman" w:eastAsiaTheme="minorEastAsia" w:hAnsi="Times New Roman"/>
                  <w:color w:val="000000" w:themeColor="text1"/>
                  <w:sz w:val="24"/>
                  <w:u w:val="none"/>
                </w:rPr>
                <w:t>Test 2</w:t>
              </w:r>
            </w:hyperlink>
          </w:p>
          <w:p w14:paraId="42F582F8" w14:textId="77777777" w:rsidR="00D96272" w:rsidRPr="00D96272" w:rsidRDefault="00D96272" w:rsidP="00D96272">
            <w:pPr>
              <w:rPr>
                <w:rFonts w:ascii="Times New Roman" w:hAnsi="Times New Roman"/>
                <w:color w:val="000000" w:themeColor="text1"/>
                <w:sz w:val="24"/>
              </w:rPr>
            </w:pPr>
          </w:p>
        </w:tc>
      </w:tr>
      <w:tr w:rsidR="00D96272" w14:paraId="6E10C343" w14:textId="77777777" w:rsidTr="00C04924">
        <w:tc>
          <w:tcPr>
            <w:tcW w:w="3116" w:type="dxa"/>
            <w:vAlign w:val="center"/>
          </w:tcPr>
          <w:p w14:paraId="3C0BFA2B" w14:textId="58ABA471" w:rsidR="00D96272" w:rsidRPr="00D96272" w:rsidRDefault="00D96272" w:rsidP="00D96272">
            <w:pPr>
              <w:rPr>
                <w:rFonts w:ascii="Times New Roman" w:hAnsi="Times New Roman"/>
                <w:color w:val="000000" w:themeColor="text1"/>
                <w:sz w:val="24"/>
              </w:rPr>
            </w:pPr>
            <w:r w:rsidRPr="00D96272">
              <w:rPr>
                <w:rFonts w:ascii="Times New Roman" w:hAnsi="Times New Roman"/>
                <w:color w:val="000000" w:themeColor="text1"/>
                <w:sz w:val="24"/>
              </w:rPr>
              <w:t>5</w:t>
            </w:r>
          </w:p>
        </w:tc>
        <w:tc>
          <w:tcPr>
            <w:tcW w:w="3117" w:type="dxa"/>
            <w:vAlign w:val="center"/>
          </w:tcPr>
          <w:p w14:paraId="0E69DD3A" w14:textId="77777777" w:rsidR="00D96272" w:rsidRDefault="00D96272" w:rsidP="00D96272">
            <w:pPr>
              <w:numPr>
                <w:ilvl w:val="0"/>
                <w:numId w:val="50"/>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Servant Leadership</w:t>
            </w:r>
          </w:p>
          <w:p w14:paraId="32890DE0" w14:textId="7C6B9E63" w:rsidR="00D96272" w:rsidRPr="00D96272" w:rsidRDefault="00D96272" w:rsidP="00D96272">
            <w:pPr>
              <w:numPr>
                <w:ilvl w:val="0"/>
                <w:numId w:val="50"/>
              </w:numPr>
              <w:spacing w:before="100" w:beforeAutospacing="1" w:after="100" w:afterAutospacing="1"/>
              <w:rPr>
                <w:rFonts w:ascii="Times New Roman" w:hAnsi="Times New Roman"/>
                <w:color w:val="000000" w:themeColor="text1"/>
                <w:sz w:val="24"/>
              </w:rPr>
            </w:pPr>
            <w:r>
              <w:rPr>
                <w:rFonts w:ascii="Times New Roman" w:hAnsi="Times New Roman"/>
                <w:color w:val="000000" w:themeColor="text1"/>
                <w:sz w:val="24"/>
              </w:rPr>
              <w:t xml:space="preserve">Other Dimensions of </w:t>
            </w:r>
            <w:r w:rsidRPr="00D96272">
              <w:rPr>
                <w:rFonts w:ascii="Times New Roman" w:hAnsi="Times New Roman"/>
                <w:color w:val="000000" w:themeColor="text1"/>
                <w:sz w:val="24"/>
              </w:rPr>
              <w:t>Leadership</w:t>
            </w:r>
          </w:p>
        </w:tc>
        <w:tc>
          <w:tcPr>
            <w:tcW w:w="3117" w:type="dxa"/>
            <w:vAlign w:val="center"/>
          </w:tcPr>
          <w:p w14:paraId="396896CB" w14:textId="77777777" w:rsidR="00D96272" w:rsidRPr="00D96272" w:rsidRDefault="00D96272" w:rsidP="00D96272">
            <w:pPr>
              <w:numPr>
                <w:ilvl w:val="0"/>
                <w:numId w:val="51"/>
              </w:numPr>
              <w:spacing w:before="100" w:beforeAutospacing="1" w:after="100" w:afterAutospacing="1"/>
              <w:rPr>
                <w:rFonts w:ascii="Times New Roman" w:hAnsi="Times New Roman"/>
                <w:color w:val="000000" w:themeColor="text1"/>
                <w:sz w:val="24"/>
              </w:rPr>
            </w:pPr>
            <w:hyperlink r:id="rId33" w:tooltip="Chapter 5: A, B, C" w:history="1">
              <w:proofErr w:type="spellStart"/>
              <w:r w:rsidRPr="00D96272">
                <w:rPr>
                  <w:rStyle w:val="Hyperlink"/>
                  <w:rFonts w:ascii="Times New Roman" w:eastAsiaTheme="minorEastAsia" w:hAnsi="Times New Roman"/>
                  <w:color w:val="000000" w:themeColor="text1"/>
                  <w:sz w:val="24"/>
                  <w:u w:val="none"/>
                </w:rPr>
                <w:t>Perusall</w:t>
              </w:r>
              <w:proofErr w:type="spellEnd"/>
              <w:r w:rsidRPr="00D96272">
                <w:rPr>
                  <w:rStyle w:val="Hyperlink"/>
                  <w:rFonts w:ascii="Times New Roman" w:eastAsiaTheme="minorEastAsia" w:hAnsi="Times New Roman"/>
                  <w:color w:val="000000" w:themeColor="text1"/>
                  <w:sz w:val="24"/>
                  <w:u w:val="none"/>
                </w:rPr>
                <w:t xml:space="preserve"> - Chapter 5 A, B, C Sowcik</w:t>
              </w:r>
            </w:hyperlink>
          </w:p>
          <w:p w14:paraId="7C6DBD23" w14:textId="77777777" w:rsidR="00D96272" w:rsidRPr="00D96272" w:rsidRDefault="00D96272" w:rsidP="00D96272">
            <w:pPr>
              <w:numPr>
                <w:ilvl w:val="0"/>
                <w:numId w:val="51"/>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10 &amp; 13 - Northouse</w:t>
            </w:r>
          </w:p>
          <w:p w14:paraId="18FDEE4A" w14:textId="77777777" w:rsidR="00D96272" w:rsidRPr="00D96272" w:rsidRDefault="00D96272" w:rsidP="00D96272">
            <w:pPr>
              <w:numPr>
                <w:ilvl w:val="0"/>
                <w:numId w:val="51"/>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15 - Northouse</w:t>
            </w:r>
          </w:p>
          <w:p w14:paraId="4EE62470" w14:textId="77777777" w:rsidR="00D96272" w:rsidRPr="00D96272" w:rsidRDefault="00D96272" w:rsidP="00D96272">
            <w:pPr>
              <w:rPr>
                <w:rFonts w:ascii="Times New Roman" w:hAnsi="Times New Roman"/>
                <w:color w:val="000000" w:themeColor="text1"/>
                <w:sz w:val="24"/>
              </w:rPr>
            </w:pPr>
          </w:p>
        </w:tc>
      </w:tr>
      <w:tr w:rsidR="00D96272" w14:paraId="0EC8D2E8" w14:textId="77777777" w:rsidTr="00C04924">
        <w:tc>
          <w:tcPr>
            <w:tcW w:w="3116" w:type="dxa"/>
            <w:vAlign w:val="center"/>
          </w:tcPr>
          <w:p w14:paraId="60AB490C" w14:textId="77777777" w:rsidR="00D96272" w:rsidRPr="00D96272" w:rsidRDefault="00D96272" w:rsidP="00D96272">
            <w:pPr>
              <w:pStyle w:val="NormalWeb"/>
              <w:jc w:val="center"/>
              <w:rPr>
                <w:color w:val="000000" w:themeColor="text1"/>
              </w:rPr>
            </w:pPr>
            <w:r w:rsidRPr="00D96272">
              <w:rPr>
                <w:color w:val="000000" w:themeColor="text1"/>
              </w:rPr>
              <w:t> </w:t>
            </w:r>
          </w:p>
          <w:p w14:paraId="10359E81" w14:textId="261E4C18" w:rsidR="00D96272" w:rsidRPr="00D96272" w:rsidRDefault="00D96272" w:rsidP="00D96272">
            <w:pPr>
              <w:rPr>
                <w:rFonts w:ascii="Times New Roman" w:hAnsi="Times New Roman"/>
                <w:color w:val="000000" w:themeColor="text1"/>
                <w:sz w:val="24"/>
              </w:rPr>
            </w:pPr>
            <w:r w:rsidRPr="00D96272">
              <w:rPr>
                <w:rFonts w:ascii="Times New Roman" w:hAnsi="Times New Roman"/>
                <w:color w:val="000000" w:themeColor="text1"/>
                <w:sz w:val="24"/>
              </w:rPr>
              <w:t>6</w:t>
            </w:r>
          </w:p>
        </w:tc>
        <w:tc>
          <w:tcPr>
            <w:tcW w:w="3117" w:type="dxa"/>
            <w:vAlign w:val="center"/>
          </w:tcPr>
          <w:p w14:paraId="0D3D1B98" w14:textId="77777777" w:rsidR="00D96272" w:rsidRDefault="00D96272" w:rsidP="00D96272">
            <w:pPr>
              <w:numPr>
                <w:ilvl w:val="0"/>
                <w:numId w:val="52"/>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Power &amp; Teamwork</w:t>
            </w:r>
          </w:p>
          <w:p w14:paraId="740E7096" w14:textId="2747E392" w:rsidR="00D96272" w:rsidRPr="00D96272" w:rsidRDefault="00D96272" w:rsidP="00D96272">
            <w:pPr>
              <w:numPr>
                <w:ilvl w:val="0"/>
                <w:numId w:val="52"/>
              </w:numPr>
              <w:spacing w:before="100" w:beforeAutospacing="1" w:after="100" w:afterAutospacing="1"/>
              <w:rPr>
                <w:rFonts w:ascii="Times New Roman" w:hAnsi="Times New Roman"/>
                <w:color w:val="000000" w:themeColor="text1"/>
                <w:sz w:val="24"/>
              </w:rPr>
            </w:pPr>
            <w:r>
              <w:rPr>
                <w:rFonts w:ascii="Times New Roman" w:hAnsi="Times New Roman"/>
                <w:color w:val="000000" w:themeColor="text1"/>
                <w:sz w:val="24"/>
              </w:rPr>
              <w:t>Contextual</w:t>
            </w:r>
            <w:r w:rsidRPr="00D96272">
              <w:rPr>
                <w:rFonts w:ascii="Times New Roman" w:hAnsi="Times New Roman"/>
                <w:color w:val="000000" w:themeColor="text1"/>
                <w:sz w:val="24"/>
              </w:rPr>
              <w:t xml:space="preserve"> Leadership</w:t>
            </w:r>
          </w:p>
        </w:tc>
        <w:tc>
          <w:tcPr>
            <w:tcW w:w="3117" w:type="dxa"/>
            <w:vAlign w:val="center"/>
          </w:tcPr>
          <w:p w14:paraId="4D6A749C" w14:textId="77777777" w:rsidR="00D96272" w:rsidRPr="00D96272" w:rsidRDefault="00D96272" w:rsidP="00D96272">
            <w:pPr>
              <w:numPr>
                <w:ilvl w:val="0"/>
                <w:numId w:val="53"/>
              </w:numPr>
              <w:spacing w:before="100" w:beforeAutospacing="1" w:after="100" w:afterAutospacing="1"/>
              <w:rPr>
                <w:rFonts w:ascii="Times New Roman" w:hAnsi="Times New Roman"/>
                <w:color w:val="000000" w:themeColor="text1"/>
                <w:sz w:val="24"/>
              </w:rPr>
            </w:pPr>
            <w:hyperlink r:id="rId34" w:tooltip="Chapter 6: A &amp; B" w:history="1">
              <w:proofErr w:type="spellStart"/>
              <w:r w:rsidRPr="00D96272">
                <w:rPr>
                  <w:rStyle w:val="Hyperlink"/>
                  <w:rFonts w:ascii="Times New Roman" w:eastAsiaTheme="minorEastAsia" w:hAnsi="Times New Roman"/>
                  <w:color w:val="000000" w:themeColor="text1"/>
                  <w:sz w:val="24"/>
                  <w:u w:val="none"/>
                </w:rPr>
                <w:t>Perusall</w:t>
              </w:r>
              <w:proofErr w:type="spellEnd"/>
              <w:r w:rsidRPr="00D96272">
                <w:rPr>
                  <w:rStyle w:val="Hyperlink"/>
                  <w:rFonts w:ascii="Times New Roman" w:eastAsiaTheme="minorEastAsia" w:hAnsi="Times New Roman"/>
                  <w:color w:val="000000" w:themeColor="text1"/>
                  <w:sz w:val="24"/>
                  <w:u w:val="none"/>
                </w:rPr>
                <w:t xml:space="preserve"> - Chapter 6A &amp; B Sowcik</w:t>
              </w:r>
            </w:hyperlink>
          </w:p>
          <w:p w14:paraId="08086B54" w14:textId="77777777" w:rsidR="00D96272" w:rsidRPr="00D96272" w:rsidRDefault="00D96272" w:rsidP="00D96272">
            <w:pPr>
              <w:numPr>
                <w:ilvl w:val="0"/>
                <w:numId w:val="53"/>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14 - Northouse</w:t>
            </w:r>
          </w:p>
          <w:p w14:paraId="460A2326" w14:textId="77777777" w:rsidR="00D96272" w:rsidRPr="00D96272" w:rsidRDefault="00D96272" w:rsidP="00D96272">
            <w:pPr>
              <w:numPr>
                <w:ilvl w:val="0"/>
                <w:numId w:val="53"/>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Read Chapter 16 - Northouse</w:t>
            </w:r>
          </w:p>
          <w:p w14:paraId="0DF33409" w14:textId="77777777" w:rsidR="00D96272" w:rsidRPr="00D96272" w:rsidRDefault="00D96272" w:rsidP="00D96272">
            <w:pPr>
              <w:numPr>
                <w:ilvl w:val="0"/>
                <w:numId w:val="53"/>
              </w:numPr>
              <w:spacing w:before="100" w:beforeAutospacing="1" w:after="100" w:afterAutospacing="1"/>
              <w:rPr>
                <w:rFonts w:ascii="Times New Roman" w:hAnsi="Times New Roman"/>
                <w:color w:val="000000" w:themeColor="text1"/>
                <w:sz w:val="24"/>
              </w:rPr>
            </w:pPr>
            <w:r w:rsidRPr="00D96272">
              <w:rPr>
                <w:rFonts w:ascii="Times New Roman" w:hAnsi="Times New Roman"/>
                <w:color w:val="000000" w:themeColor="text1"/>
                <w:sz w:val="24"/>
              </w:rPr>
              <w:t>Complete </w:t>
            </w:r>
            <w:hyperlink r:id="rId35" w:history="1">
              <w:r w:rsidRPr="00D96272">
                <w:rPr>
                  <w:rStyle w:val="Hyperlink"/>
                  <w:rFonts w:ascii="Times New Roman" w:eastAsiaTheme="minorEastAsia" w:hAnsi="Times New Roman"/>
                  <w:color w:val="000000" w:themeColor="text1"/>
                  <w:sz w:val="24"/>
                  <w:u w:val="none"/>
                </w:rPr>
                <w:t>Final Philosophy Paper</w:t>
              </w:r>
            </w:hyperlink>
          </w:p>
          <w:p w14:paraId="461FFED5" w14:textId="77777777" w:rsidR="00D96272" w:rsidRPr="00D96272" w:rsidRDefault="00D96272" w:rsidP="00D96272">
            <w:pPr>
              <w:numPr>
                <w:ilvl w:val="0"/>
                <w:numId w:val="53"/>
              </w:numPr>
              <w:spacing w:before="100" w:beforeAutospacing="1" w:after="100" w:afterAutospacing="1"/>
              <w:rPr>
                <w:rFonts w:ascii="Times New Roman" w:hAnsi="Times New Roman"/>
                <w:color w:val="000000" w:themeColor="text1"/>
                <w:sz w:val="24"/>
              </w:rPr>
            </w:pPr>
            <w:hyperlink r:id="rId36" w:tooltip="Final Reflection" w:history="1">
              <w:r w:rsidRPr="00D96272">
                <w:rPr>
                  <w:rStyle w:val="Hyperlink"/>
                  <w:rFonts w:ascii="Times New Roman" w:eastAsiaTheme="minorEastAsia" w:hAnsi="Times New Roman"/>
                  <w:color w:val="000000" w:themeColor="text1"/>
                  <w:sz w:val="24"/>
                  <w:u w:val="none"/>
                </w:rPr>
                <w:t>Final Reflection</w:t>
              </w:r>
            </w:hyperlink>
          </w:p>
          <w:p w14:paraId="69020D65" w14:textId="548008BF" w:rsidR="00D96272" w:rsidRPr="00D96272" w:rsidRDefault="00D96272" w:rsidP="00D96272">
            <w:pPr>
              <w:rPr>
                <w:rFonts w:ascii="Times New Roman" w:hAnsi="Times New Roman"/>
                <w:color w:val="000000" w:themeColor="text1"/>
                <w:sz w:val="24"/>
              </w:rPr>
            </w:pPr>
            <w:hyperlink r:id="rId37" w:tooltip="Test 3" w:history="1">
              <w:r w:rsidRPr="00D96272">
                <w:rPr>
                  <w:rStyle w:val="Hyperlink"/>
                  <w:rFonts w:ascii="Times New Roman" w:eastAsiaTheme="minorEastAsia" w:hAnsi="Times New Roman"/>
                  <w:color w:val="000000" w:themeColor="text1"/>
                  <w:sz w:val="24"/>
                  <w:u w:val="none"/>
                </w:rPr>
                <w:t>Please take Test 3</w:t>
              </w:r>
            </w:hyperlink>
          </w:p>
        </w:tc>
      </w:tr>
    </w:tbl>
    <w:p w14:paraId="7D54B5C8" w14:textId="77777777" w:rsidR="00D96272" w:rsidRPr="00A73F6B" w:rsidRDefault="00D96272" w:rsidP="00A73F6B"/>
    <w:p w14:paraId="086867E0" w14:textId="77777777" w:rsidR="00652FB1" w:rsidRDefault="00652FB1" w:rsidP="00652FB1"/>
    <w:p w14:paraId="2865A0CB" w14:textId="77777777" w:rsidR="00610D90" w:rsidRDefault="00610D90" w:rsidP="00610D90">
      <w:pPr>
        <w:pStyle w:val="Heading1"/>
      </w:pPr>
      <w:r>
        <w:t xml:space="preserve">Academic </w:t>
      </w:r>
      <w:r w:rsidR="0034355C">
        <w:t>Integrity</w:t>
      </w:r>
    </w:p>
    <w:p w14:paraId="5DD649DC" w14:textId="77777777" w:rsidR="00610D90" w:rsidRDefault="0034355C" w:rsidP="0034355C">
      <w:pPr>
        <w:pStyle w:val="Heading2"/>
      </w:pPr>
      <w:r>
        <w:t>UF’s Academic Honesty Statement:</w:t>
      </w:r>
    </w:p>
    <w:p w14:paraId="00DC6D05"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234F021B"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38" w:tgtFrame="_blank" w:history="1">
        <w:r w:rsidRPr="0034355C">
          <w:rPr>
            <w:rStyle w:val="Hyperlink"/>
          </w:rPr>
          <w:t>UF Student Code of Conduct Webpage.</w:t>
        </w:r>
      </w:hyperlink>
      <w:r w:rsidRPr="0034355C">
        <w:t> </w:t>
      </w:r>
    </w:p>
    <w:p w14:paraId="29107C82" w14:textId="77777777" w:rsidR="0034355C" w:rsidRDefault="0034355C" w:rsidP="0034355C"/>
    <w:p w14:paraId="78855D21" w14:textId="77777777" w:rsidR="0034355C" w:rsidRDefault="00CB5C83" w:rsidP="00CB5C83">
      <w:pPr>
        <w:pStyle w:val="Heading2"/>
      </w:pPr>
      <w:r>
        <w:t>Plagiarism:</w:t>
      </w:r>
    </w:p>
    <w:p w14:paraId="2F52B1A3" w14:textId="77777777"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14:paraId="12759901" w14:textId="77777777" w:rsidR="00CB5C83" w:rsidRDefault="00CB5C83" w:rsidP="00CB5C83"/>
    <w:p w14:paraId="447B6639" w14:textId="77777777" w:rsidR="00CB5C83" w:rsidRDefault="00CB5C83" w:rsidP="00CB5C83">
      <w:pPr>
        <w:pStyle w:val="Heading1"/>
      </w:pPr>
      <w:r>
        <w:t>Attendance Policies</w:t>
      </w:r>
    </w:p>
    <w:p w14:paraId="3EB6A702" w14:textId="77777777" w:rsidR="00D96272" w:rsidRPr="00D96272" w:rsidRDefault="00FD613F" w:rsidP="00D96272">
      <w:r w:rsidRPr="00FD613F">
        <w:t>Requirements for class attendance and make-up exams, assignments and other work are consistent with university policies that can be found at: </w:t>
      </w:r>
      <w:hyperlink r:id="rId39" w:tgtFrame="_blank" w:history="1">
        <w:r w:rsidRPr="00FD613F">
          <w:rPr>
            <w:rStyle w:val="Hyperlink"/>
          </w:rPr>
          <w:t>UF Attendance Policies.</w:t>
        </w:r>
      </w:hyperlink>
      <w:r w:rsidR="00D96272">
        <w:t xml:space="preserve"> </w:t>
      </w:r>
      <w:r w:rsidR="00D96272" w:rsidRPr="00D96272">
        <w:t>Students may only participate in classes if they are registered officially or approved to audit with evidence of having paid audit fees. The Office of the University Registrar provides official class rolls to instructors. </w:t>
      </w:r>
    </w:p>
    <w:p w14:paraId="0031BED6" w14:textId="77777777" w:rsidR="00D96272" w:rsidRPr="00D96272" w:rsidRDefault="00D96272" w:rsidP="00D96272">
      <w:r w:rsidRPr="00D96272">
        <w:t>Students are responsible for satisfying all academic objectives as defined by the instructor. Absences count from the first-class meeting. </w:t>
      </w:r>
    </w:p>
    <w:p w14:paraId="0F72D9AF" w14:textId="77777777" w:rsidR="00D96272" w:rsidRPr="00D96272" w:rsidRDefault="00D96272" w:rsidP="00D96272">
      <w:r w:rsidRPr="00D96272">
        <w:t xml:space="preserve">Acceptable reasons for absence from or failure to engage in class include illness; Title IX-related situations; serious accidents or emergencies affecting the student, their roommates, or their family; special curricular requirements (e.g., judging trips, field trips, professional </w:t>
      </w:r>
      <w:r w:rsidRPr="00D96272">
        <w:lastRenderedPageBreak/>
        <w:t>conferences); military obligation; severe weather conditions that prevent class participation; religious holidays; participation in official university activities (e.g., music performances, athletic competition, debate); and  court-imposed legal obligations (e.g., jury duty or subpoena).  Other reasons (e.g., a job interview or club activity) may be deemed acceptable if approved by the instructor. </w:t>
      </w:r>
    </w:p>
    <w:p w14:paraId="4415BC0F" w14:textId="77777777" w:rsidR="00D96272" w:rsidRPr="00D96272" w:rsidRDefault="00D96272" w:rsidP="00D96272">
      <w:r w:rsidRPr="00D96272">
        <w:t>For all planned absences, a student in a situation that allows an excused absence from a class, or any required class activity must inform the instructor as early as possible prior to the class. For all unplanned absences because of accidents or emergency situations, students should contact their instructor as soon as conditions permit. </w:t>
      </w:r>
    </w:p>
    <w:p w14:paraId="10DC571C" w14:textId="77777777" w:rsidR="00D96272" w:rsidRPr="00D96272" w:rsidRDefault="00D96272" w:rsidP="00D96272">
      <w:r w:rsidRPr="00D96272">
        <w:t>Students shall be permitted a reasonable amount of time to make up the material or activities covered during absence from class or inability to engage in class activities because of the reasons outlined above. </w:t>
      </w:r>
    </w:p>
    <w:p w14:paraId="70069A0C" w14:textId="77777777" w:rsidR="00D96272" w:rsidRPr="00D96272" w:rsidRDefault="00D96272" w:rsidP="00D96272">
      <w:r w:rsidRPr="00D96272">
        <w:t>If a student does not participate in at least one of the first two class meetings of a course or laboratory in which they are registered, and they have not contacted the department to indicate their intent, the student can be dropped from the course. Students must not assume that they will be dropped, however. The department will notify students if they have been dropped from a course or laboratory. </w:t>
      </w:r>
    </w:p>
    <w:p w14:paraId="4850A623" w14:textId="77777777" w:rsidR="00D96272" w:rsidRPr="00D96272" w:rsidRDefault="00D96272" w:rsidP="00D96272">
      <w:r w:rsidRPr="00D96272">
        <w:t xml:space="preserve">The university recognizes the right of the instructor to make attendance mandatory and require documentation for absences (except for religious holidays), missed work, or inability to fully engage in class. After </w:t>
      </w:r>
      <w:proofErr w:type="gramStart"/>
      <w:r w:rsidRPr="00D96272">
        <w:t>due</w:t>
      </w:r>
      <w:proofErr w:type="gramEnd"/>
      <w:r w:rsidRPr="00D96272">
        <w:t xml:space="preserve"> warning, an instructor can prohibit further attendance and subsequently assign a failing grade for excessive absences. </w:t>
      </w:r>
    </w:p>
    <w:p w14:paraId="175ABD42" w14:textId="59025638" w:rsidR="00CB5C83" w:rsidRDefault="00CB5C83" w:rsidP="00CB5C83"/>
    <w:p w14:paraId="0F1B567C" w14:textId="77777777" w:rsidR="00FD613F" w:rsidRPr="00CB5C83" w:rsidRDefault="00FD613F" w:rsidP="00CB5C83"/>
    <w:p w14:paraId="26D18DCB" w14:textId="77777777" w:rsidR="009628CA" w:rsidRPr="009628CA" w:rsidRDefault="009628CA" w:rsidP="009628CA">
      <w:pPr>
        <w:pStyle w:val="Heading1"/>
      </w:pPr>
      <w:r w:rsidRPr="009628CA">
        <w:t xml:space="preserve">Institutional Policies </w:t>
      </w:r>
    </w:p>
    <w:p w14:paraId="503967CE" w14:textId="77777777" w:rsidR="009628CA" w:rsidRPr="009628CA" w:rsidRDefault="009628CA" w:rsidP="009628CA">
      <w:pPr>
        <w:pStyle w:val="Heading2"/>
      </w:pPr>
      <w:r w:rsidRPr="009628CA">
        <w:rPr>
          <w:rFonts w:eastAsia="Times New Roman"/>
        </w:rPr>
        <w:t>Recording Statement</w:t>
      </w:r>
      <w:r w:rsidRPr="009628CA">
        <w:t> </w:t>
      </w:r>
    </w:p>
    <w:p w14:paraId="4550397B" w14:textId="77777777" w:rsidR="009628CA" w:rsidRPr="009628CA"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Pr="009628CA">
        <w:t>third party</w:t>
      </w:r>
      <w:proofErr w:type="gramEnd"/>
      <w:r w:rsidRPr="009628CA">
        <w:t xml:space="preserve"> note/tutoring services. A student who publishes a recording without written consent may be subject to a civil cause of action instituted by a person injured by the </w:t>
      </w:r>
      <w:r w:rsidRPr="009628CA">
        <w:lastRenderedPageBreak/>
        <w:t xml:space="preserve">publication and/or discipline under UF Regulation 4.040 Student Honor Code and Student Conduct Code. </w:t>
      </w:r>
      <w:hyperlink r:id="rId40" w:tgtFrame="_blank" w:history="1">
        <w:r w:rsidRPr="009628CA">
          <w:rPr>
            <w:rStyle w:val="Hyperlink"/>
          </w:rPr>
          <w:t>UF IN-CLASS RECORDING</w:t>
        </w:r>
      </w:hyperlink>
      <w:r w:rsidRPr="009628CA">
        <w:t> </w:t>
      </w:r>
    </w:p>
    <w:p w14:paraId="31B9EFE3" w14:textId="77777777" w:rsidR="009628CA" w:rsidRPr="009628CA" w:rsidRDefault="009628CA" w:rsidP="009628CA">
      <w:r w:rsidRPr="009628CA">
        <w:t> </w:t>
      </w:r>
    </w:p>
    <w:p w14:paraId="4534A6E4" w14:textId="77777777" w:rsidR="009628CA" w:rsidRPr="009628CA" w:rsidRDefault="009628CA" w:rsidP="005C3ACC">
      <w:pPr>
        <w:pStyle w:val="Heading2"/>
      </w:pPr>
      <w:r w:rsidRPr="009628CA">
        <w:rPr>
          <w:rFonts w:eastAsia="Times New Roman"/>
        </w:rPr>
        <w:t>Software Use</w:t>
      </w:r>
      <w:r w:rsidRPr="009628CA">
        <w:t> </w:t>
      </w:r>
    </w:p>
    <w:p w14:paraId="0FF340FD" w14:textId="77777777" w:rsidR="009628CA" w:rsidRPr="009628CA" w:rsidRDefault="009628CA" w:rsidP="009628CA">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41" w:anchor=":~:text=IT%20users%20may%20not%20use,belong%20to%20UF%20or%20not" w:tgtFrame="_blank" w:history="1">
        <w:r w:rsidRPr="009628CA">
          <w:rPr>
            <w:rStyle w:val="Hyperlink"/>
          </w:rPr>
          <w:t>UF ACCEPTABLE USE POLICY</w:t>
        </w:r>
      </w:hyperlink>
      <w:r w:rsidRPr="009628CA">
        <w:t> </w:t>
      </w:r>
    </w:p>
    <w:p w14:paraId="0210DA51" w14:textId="77777777" w:rsidR="009628CA" w:rsidRPr="009628CA" w:rsidRDefault="009628CA" w:rsidP="009628CA">
      <w:r w:rsidRPr="009628CA">
        <w:t> </w:t>
      </w:r>
    </w:p>
    <w:p w14:paraId="5B9415F0" w14:textId="77777777" w:rsidR="009628CA" w:rsidRPr="009628CA" w:rsidRDefault="009628CA" w:rsidP="005C3ACC">
      <w:pPr>
        <w:pStyle w:val="Heading2"/>
      </w:pPr>
      <w:r w:rsidRPr="009628CA">
        <w:rPr>
          <w:rFonts w:eastAsia="Times New Roman"/>
        </w:rPr>
        <w:t>Course Evaluations</w:t>
      </w:r>
      <w:r w:rsidRPr="009628CA">
        <w:t> </w:t>
      </w:r>
    </w:p>
    <w:p w14:paraId="5B1A8117" w14:textId="77777777"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42"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43" w:tgtFrame="_blank" w:history="1">
        <w:r w:rsidRPr="009628CA">
          <w:rPr>
            <w:rStyle w:val="Hyperlink"/>
          </w:rPr>
          <w:t>https://ufl.bluera.com/ufl/</w:t>
        </w:r>
      </w:hyperlink>
      <w:r w:rsidRPr="009628CA">
        <w:t>. Summaries of course evaluation results are available to students at: </w:t>
      </w:r>
      <w:hyperlink r:id="rId44" w:tgtFrame="_blank" w:history="1">
        <w:r w:rsidRPr="009628CA">
          <w:rPr>
            <w:rStyle w:val="Hyperlink"/>
          </w:rPr>
          <w:t>https://gatorevals.aa.ufl.edu/public-results/</w:t>
        </w:r>
      </w:hyperlink>
      <w:r w:rsidRPr="009628CA">
        <w:t>  </w:t>
      </w:r>
    </w:p>
    <w:p w14:paraId="22D7253A" w14:textId="77777777" w:rsidR="005C3ACC" w:rsidRPr="009628CA" w:rsidRDefault="005C3ACC" w:rsidP="009628CA"/>
    <w:p w14:paraId="32BBDBB1" w14:textId="77777777" w:rsidR="009628CA" w:rsidRPr="009628CA" w:rsidRDefault="009628CA" w:rsidP="005C3ACC">
      <w:pPr>
        <w:pStyle w:val="Heading1"/>
      </w:pPr>
      <w:r w:rsidRPr="009628CA">
        <w:t xml:space="preserve">Student Services </w:t>
      </w:r>
    </w:p>
    <w:p w14:paraId="6BE7E2ED" w14:textId="77777777" w:rsidR="009628CA" w:rsidRPr="009628CA" w:rsidRDefault="009628CA" w:rsidP="005C3ACC">
      <w:pPr>
        <w:pStyle w:val="Heading2"/>
      </w:pPr>
      <w:r w:rsidRPr="009628CA">
        <w:rPr>
          <w:rFonts w:eastAsia="Times New Roman"/>
        </w:rPr>
        <w:t>Health &amp; Wellness</w:t>
      </w:r>
      <w:r w:rsidRPr="009628CA">
        <w:t> </w:t>
      </w:r>
    </w:p>
    <w:p w14:paraId="39F97ED5" w14:textId="77777777" w:rsidR="009628CA" w:rsidRPr="009628CA" w:rsidRDefault="009628CA" w:rsidP="009628CA">
      <w:pPr>
        <w:numPr>
          <w:ilvl w:val="0"/>
          <w:numId w:val="2"/>
        </w:numPr>
      </w:pPr>
      <w:r w:rsidRPr="009628CA">
        <w:t>U Matter, We Care </w:t>
      </w:r>
    </w:p>
    <w:p w14:paraId="3383780A" w14:textId="77777777" w:rsidR="009628CA" w:rsidRPr="009628CA" w:rsidRDefault="009628CA" w:rsidP="009628CA">
      <w:pPr>
        <w:numPr>
          <w:ilvl w:val="0"/>
          <w:numId w:val="3"/>
        </w:numPr>
      </w:pPr>
      <w:r w:rsidRPr="009628CA">
        <w:t>If you or someone you know is in distress, please contact </w:t>
      </w:r>
      <w:hyperlink r:id="rId45" w:tgtFrame="_blank" w:history="1">
        <w:r w:rsidRPr="009628CA">
          <w:rPr>
            <w:rStyle w:val="Hyperlink"/>
          </w:rPr>
          <w:t>umatter@ufl.edu</w:t>
        </w:r>
      </w:hyperlink>
      <w:r w:rsidRPr="009628CA">
        <w:t>, 352-392-1575, or visit </w:t>
      </w:r>
      <w:hyperlink r:id="rId46" w:tgtFrame="_blank" w:history="1">
        <w:r w:rsidRPr="009628CA">
          <w:rPr>
            <w:rStyle w:val="Hyperlink"/>
          </w:rPr>
          <w:t>U Matter, We Care website</w:t>
        </w:r>
      </w:hyperlink>
      <w:r w:rsidRPr="009628CA">
        <w:t> to refer or report a concern and a team member will reach out to the student in distress. </w:t>
      </w:r>
    </w:p>
    <w:p w14:paraId="55A0D61F" w14:textId="77777777" w:rsidR="009628CA" w:rsidRPr="009628CA" w:rsidRDefault="009628CA" w:rsidP="009628CA">
      <w:pPr>
        <w:numPr>
          <w:ilvl w:val="0"/>
          <w:numId w:val="4"/>
        </w:numPr>
      </w:pPr>
      <w:r w:rsidRPr="009628CA">
        <w:t>Counseling and Wellness Center </w:t>
      </w:r>
    </w:p>
    <w:p w14:paraId="16434FD6" w14:textId="77777777" w:rsidR="009628CA" w:rsidRPr="009628CA" w:rsidRDefault="009628CA" w:rsidP="009628CA">
      <w:pPr>
        <w:numPr>
          <w:ilvl w:val="0"/>
          <w:numId w:val="5"/>
        </w:numPr>
      </w:pPr>
      <w:r w:rsidRPr="009628CA">
        <w:t>Visit the </w:t>
      </w:r>
      <w:hyperlink r:id="rId47" w:tgtFrame="_blank" w:history="1">
        <w:r w:rsidRPr="009628CA">
          <w:rPr>
            <w:rStyle w:val="Hyperlink"/>
          </w:rPr>
          <w:t>Counseling and Wellness Center website</w:t>
        </w:r>
      </w:hyperlink>
      <w:r w:rsidRPr="009628CA">
        <w:t> or call 352-392-1575 for information on crisis services as well as non-crisis services. </w:t>
      </w:r>
    </w:p>
    <w:p w14:paraId="2F5A7FC9" w14:textId="77777777"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3DE520F4" w14:textId="77777777" w:rsidR="009628CA" w:rsidRPr="009628CA" w:rsidRDefault="009628CA" w:rsidP="009628CA">
      <w:pPr>
        <w:numPr>
          <w:ilvl w:val="0"/>
          <w:numId w:val="7"/>
        </w:numPr>
      </w:pPr>
      <w:r w:rsidRPr="009628CA">
        <w:t>Student Health Care Center </w:t>
      </w:r>
    </w:p>
    <w:p w14:paraId="1A2E0FCD" w14:textId="77777777" w:rsidR="009628CA" w:rsidRPr="009628CA" w:rsidRDefault="009628CA" w:rsidP="009628CA">
      <w:pPr>
        <w:numPr>
          <w:ilvl w:val="0"/>
          <w:numId w:val="8"/>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48" w:tgtFrame="_blank" w:history="1">
        <w:r w:rsidRPr="009628CA">
          <w:rPr>
            <w:rStyle w:val="Hyperlink"/>
          </w:rPr>
          <w:t>Student Health Care Center website.</w:t>
        </w:r>
      </w:hyperlink>
      <w:r w:rsidRPr="009628CA">
        <w:t> </w:t>
      </w:r>
    </w:p>
    <w:p w14:paraId="7420F92C" w14:textId="77777777" w:rsidR="009628CA" w:rsidRPr="009628CA" w:rsidRDefault="009628CA" w:rsidP="009628CA">
      <w:pPr>
        <w:numPr>
          <w:ilvl w:val="0"/>
          <w:numId w:val="9"/>
        </w:numPr>
      </w:pPr>
      <w:r w:rsidRPr="009628CA">
        <w:t>University Police Department </w:t>
      </w:r>
    </w:p>
    <w:p w14:paraId="3003F4B0" w14:textId="77777777" w:rsidR="009628CA" w:rsidRPr="009628CA" w:rsidRDefault="009628CA" w:rsidP="009628CA">
      <w:pPr>
        <w:numPr>
          <w:ilvl w:val="0"/>
          <w:numId w:val="10"/>
        </w:numPr>
      </w:pPr>
      <w:r w:rsidRPr="009628CA">
        <w:t>Visit </w:t>
      </w:r>
      <w:hyperlink r:id="rId49" w:tgtFrame="_blank" w:history="1">
        <w:r w:rsidRPr="009628CA">
          <w:rPr>
            <w:rStyle w:val="Hyperlink"/>
          </w:rPr>
          <w:t>UF Police Department website</w:t>
        </w:r>
      </w:hyperlink>
      <w:r w:rsidRPr="009628CA">
        <w:t> or call 352-392-1111 (or 9-1-1 for emergencies). </w:t>
      </w:r>
    </w:p>
    <w:p w14:paraId="22CEC667" w14:textId="77777777"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14:paraId="719E1550" w14:textId="77777777"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14:paraId="58A48B3B" w14:textId="77777777" w:rsidR="005C3ACC" w:rsidRPr="009628CA" w:rsidRDefault="005C3ACC" w:rsidP="005C3ACC"/>
    <w:p w14:paraId="3B7E494D" w14:textId="77777777" w:rsidR="009628CA" w:rsidRPr="009628CA" w:rsidRDefault="009628CA" w:rsidP="005C3ACC">
      <w:pPr>
        <w:pStyle w:val="Heading2"/>
      </w:pPr>
      <w:r w:rsidRPr="009628CA">
        <w:rPr>
          <w:rFonts w:eastAsia="Times New Roman"/>
        </w:rPr>
        <w:lastRenderedPageBreak/>
        <w:t>Academic Resources</w:t>
      </w:r>
      <w:r w:rsidRPr="009628CA">
        <w:t> </w:t>
      </w:r>
    </w:p>
    <w:p w14:paraId="76CED3E7" w14:textId="77777777" w:rsidR="009628CA" w:rsidRPr="009628CA" w:rsidRDefault="009628CA" w:rsidP="009628CA">
      <w:pPr>
        <w:numPr>
          <w:ilvl w:val="0"/>
          <w:numId w:val="13"/>
        </w:numPr>
      </w:pPr>
      <w:r w:rsidRPr="009628CA">
        <w:t>E-learning technical support </w:t>
      </w:r>
    </w:p>
    <w:p w14:paraId="77A44950" w14:textId="77777777" w:rsidR="009628CA" w:rsidRPr="009628CA" w:rsidRDefault="009628CA" w:rsidP="009628CA">
      <w:pPr>
        <w:numPr>
          <w:ilvl w:val="0"/>
          <w:numId w:val="14"/>
        </w:numPr>
      </w:pPr>
      <w:r w:rsidRPr="009628CA">
        <w:t>Contact the </w:t>
      </w:r>
      <w:hyperlink r:id="rId50" w:tgtFrame="_blank" w:history="1">
        <w:r w:rsidRPr="009628CA">
          <w:rPr>
            <w:rStyle w:val="Hyperlink"/>
          </w:rPr>
          <w:t>UF Computing Help Desk</w:t>
        </w:r>
      </w:hyperlink>
      <w:r w:rsidRPr="009628CA">
        <w:t> at 352-392-4357 or via e-mail at </w:t>
      </w:r>
      <w:hyperlink r:id="rId51" w:tgtFrame="_blank" w:history="1">
        <w:r w:rsidRPr="009628CA">
          <w:rPr>
            <w:rStyle w:val="Hyperlink"/>
          </w:rPr>
          <w:t>helpdesk@ufl.edu.</w:t>
        </w:r>
      </w:hyperlink>
      <w:r w:rsidRPr="009628CA">
        <w:t> </w:t>
      </w:r>
    </w:p>
    <w:p w14:paraId="749D80C3" w14:textId="77777777" w:rsidR="009628CA" w:rsidRPr="009628CA" w:rsidRDefault="009628CA" w:rsidP="009628CA">
      <w:pPr>
        <w:numPr>
          <w:ilvl w:val="0"/>
          <w:numId w:val="15"/>
        </w:numPr>
      </w:pPr>
      <w:hyperlink r:id="rId52" w:tgtFrame="_blank" w:history="1">
        <w:r w:rsidRPr="009628CA">
          <w:rPr>
            <w:rStyle w:val="Hyperlink"/>
          </w:rPr>
          <w:t>Career Connections Center</w:t>
        </w:r>
      </w:hyperlink>
      <w:r w:rsidRPr="009628CA">
        <w:t> </w:t>
      </w:r>
    </w:p>
    <w:p w14:paraId="5961BF09" w14:textId="77777777" w:rsidR="009628CA" w:rsidRPr="009628CA" w:rsidRDefault="009628CA" w:rsidP="009628CA">
      <w:pPr>
        <w:numPr>
          <w:ilvl w:val="0"/>
          <w:numId w:val="16"/>
        </w:numPr>
      </w:pPr>
      <w:r w:rsidRPr="009628CA">
        <w:t>Reitz Union Suite 1300, 352-392-1601. Career assistance and counseling services. </w:t>
      </w:r>
    </w:p>
    <w:p w14:paraId="15EAA266" w14:textId="77777777" w:rsidR="009628CA" w:rsidRPr="009628CA" w:rsidRDefault="009628CA" w:rsidP="009628CA">
      <w:pPr>
        <w:numPr>
          <w:ilvl w:val="0"/>
          <w:numId w:val="17"/>
        </w:numPr>
      </w:pPr>
      <w:hyperlink r:id="rId53" w:tgtFrame="_blank" w:history="1">
        <w:r w:rsidRPr="009628CA">
          <w:rPr>
            <w:rStyle w:val="Hyperlink"/>
          </w:rPr>
          <w:t>Library Support</w:t>
        </w:r>
      </w:hyperlink>
      <w:r w:rsidRPr="009628CA">
        <w:t> </w:t>
      </w:r>
    </w:p>
    <w:p w14:paraId="6564ECA2" w14:textId="77777777" w:rsidR="009628CA" w:rsidRPr="009628CA" w:rsidRDefault="009628CA" w:rsidP="009628CA">
      <w:pPr>
        <w:numPr>
          <w:ilvl w:val="0"/>
          <w:numId w:val="18"/>
        </w:numPr>
      </w:pPr>
      <w:r w:rsidRPr="009628CA">
        <w:t>Various ways to receive assistance with respect to using the libraries or finding resources. </w:t>
      </w:r>
    </w:p>
    <w:p w14:paraId="6BD6EAED" w14:textId="77777777" w:rsidR="009628CA" w:rsidRPr="009628CA" w:rsidRDefault="009628CA" w:rsidP="009628CA">
      <w:pPr>
        <w:numPr>
          <w:ilvl w:val="0"/>
          <w:numId w:val="19"/>
        </w:numPr>
      </w:pPr>
      <w:hyperlink r:id="rId54" w:tgtFrame="_blank" w:history="1">
        <w:r w:rsidRPr="009628CA">
          <w:rPr>
            <w:rStyle w:val="Hyperlink"/>
          </w:rPr>
          <w:t>Teaching Center</w:t>
        </w:r>
      </w:hyperlink>
      <w:r w:rsidRPr="009628CA">
        <w:t> </w:t>
      </w:r>
    </w:p>
    <w:p w14:paraId="2EFF6B67" w14:textId="77777777" w:rsidR="009628CA" w:rsidRPr="009628CA" w:rsidRDefault="009628CA" w:rsidP="009628CA">
      <w:pPr>
        <w:numPr>
          <w:ilvl w:val="0"/>
          <w:numId w:val="20"/>
        </w:numPr>
      </w:pPr>
      <w:r w:rsidRPr="009628CA">
        <w:t>Broward Hall, 352-392-2010 or to make an appointment 352-392-6420. General study skills and tutoring. </w:t>
      </w:r>
    </w:p>
    <w:p w14:paraId="17C81813" w14:textId="77777777" w:rsidR="009628CA" w:rsidRPr="009628CA" w:rsidRDefault="009628CA" w:rsidP="009628CA">
      <w:pPr>
        <w:numPr>
          <w:ilvl w:val="0"/>
          <w:numId w:val="21"/>
        </w:numPr>
      </w:pPr>
      <w:hyperlink r:id="rId55" w:tgtFrame="_blank" w:history="1">
        <w:r w:rsidRPr="009628CA">
          <w:rPr>
            <w:rStyle w:val="Hyperlink"/>
          </w:rPr>
          <w:t>Writing Studio</w:t>
        </w:r>
      </w:hyperlink>
      <w:r w:rsidRPr="009628CA">
        <w:t> </w:t>
      </w:r>
    </w:p>
    <w:p w14:paraId="72505994" w14:textId="77777777" w:rsidR="009628CA" w:rsidRPr="009628CA" w:rsidRDefault="009628CA" w:rsidP="009628CA">
      <w:pPr>
        <w:numPr>
          <w:ilvl w:val="0"/>
          <w:numId w:val="22"/>
        </w:numPr>
      </w:pPr>
      <w:r w:rsidRPr="009628CA">
        <w:t>2215 Turlington Hall, 352-846-1138. Help brainstorming, formatting, and writing papers. </w:t>
      </w:r>
    </w:p>
    <w:p w14:paraId="0F898A50" w14:textId="77777777" w:rsidR="009628CA" w:rsidRPr="009628CA" w:rsidRDefault="009628CA" w:rsidP="009628CA">
      <w:pPr>
        <w:numPr>
          <w:ilvl w:val="0"/>
          <w:numId w:val="23"/>
        </w:numPr>
      </w:pPr>
      <w:r w:rsidRPr="009628CA">
        <w:t>Student Complaints On-Campus </w:t>
      </w:r>
    </w:p>
    <w:p w14:paraId="2A8BE92B" w14:textId="77777777" w:rsidR="009628CA" w:rsidRPr="009628CA" w:rsidRDefault="009628CA" w:rsidP="009628CA">
      <w:pPr>
        <w:numPr>
          <w:ilvl w:val="0"/>
          <w:numId w:val="24"/>
        </w:numPr>
      </w:pPr>
      <w:r w:rsidRPr="009628CA">
        <w:t>Visit the </w:t>
      </w:r>
      <w:hyperlink r:id="rId56" w:tgtFrame="_blank" w:history="1">
        <w:r w:rsidRPr="009628CA">
          <w:rPr>
            <w:rStyle w:val="Hyperlink"/>
          </w:rPr>
          <w:t>Student Honor Code and Student Conduct Code webpage</w:t>
        </w:r>
      </w:hyperlink>
      <w:r w:rsidRPr="009628CA">
        <w:t> for more information. </w:t>
      </w:r>
    </w:p>
    <w:p w14:paraId="547CE2BF" w14:textId="77777777" w:rsidR="009628CA" w:rsidRPr="009628CA" w:rsidRDefault="009628CA" w:rsidP="009628CA">
      <w:pPr>
        <w:numPr>
          <w:ilvl w:val="0"/>
          <w:numId w:val="25"/>
        </w:numPr>
      </w:pPr>
      <w:r w:rsidRPr="009628CA">
        <w:t>On-Line Students Complaints </w:t>
      </w:r>
    </w:p>
    <w:p w14:paraId="5613A834" w14:textId="77777777" w:rsidR="009628CA" w:rsidRDefault="009628CA" w:rsidP="009628CA">
      <w:pPr>
        <w:numPr>
          <w:ilvl w:val="0"/>
          <w:numId w:val="26"/>
        </w:numPr>
      </w:pPr>
      <w:r w:rsidRPr="009628CA">
        <w:t>View the </w:t>
      </w:r>
      <w:hyperlink r:id="rId57" w:tgtFrame="_blank" w:history="1">
        <w:r w:rsidRPr="009628CA">
          <w:rPr>
            <w:rStyle w:val="Hyperlink"/>
          </w:rPr>
          <w:t>Distance Learning Student Complaint Process.</w:t>
        </w:r>
      </w:hyperlink>
      <w:r w:rsidRPr="009628CA">
        <w:t> </w:t>
      </w:r>
    </w:p>
    <w:p w14:paraId="4B28C588" w14:textId="77777777" w:rsidR="005C3ACC" w:rsidRPr="009628CA" w:rsidRDefault="005C3ACC" w:rsidP="005C3ACC"/>
    <w:p w14:paraId="762EC8CC" w14:textId="77777777" w:rsidR="009628CA" w:rsidRPr="009628CA" w:rsidRDefault="009628CA" w:rsidP="005C3ACC">
      <w:pPr>
        <w:pStyle w:val="Heading2"/>
      </w:pPr>
      <w:r w:rsidRPr="009628CA">
        <w:rPr>
          <w:rFonts w:eastAsia="Times New Roman"/>
        </w:rPr>
        <w:t>Services for Students with Disabilities</w:t>
      </w:r>
      <w:r w:rsidRPr="009628CA">
        <w:t> </w:t>
      </w:r>
    </w:p>
    <w:p w14:paraId="7BDA2481" w14:textId="77777777" w:rsidR="009628CA" w:rsidRPr="009628CA" w:rsidRDefault="009628CA" w:rsidP="009628CA">
      <w:r w:rsidRPr="009628CA">
        <w:t>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w:t>
      </w:r>
      <w:r w:rsidRPr="009628CA">
        <w:br/>
        <w:t>0001 Reid Hall, 352-392-8565, </w:t>
      </w:r>
      <w:hyperlink r:id="rId58" w:tgtFrame="_blank" w:history="1">
        <w:r w:rsidRPr="009628CA">
          <w:rPr>
            <w:rStyle w:val="Hyperlink"/>
          </w:rPr>
          <w:t>UF Disability Resource Center.</w:t>
        </w:r>
      </w:hyperlink>
      <w:r w:rsidRPr="009628CA">
        <w:t>  </w:t>
      </w:r>
    </w:p>
    <w:p w14:paraId="7AB7665D" w14:textId="77777777" w:rsidR="009628CA" w:rsidRPr="009628CA" w:rsidRDefault="009628CA" w:rsidP="009628CA">
      <w:hyperlink r:id="rId59" w:tgtFrame="_blank" w:history="1">
        <w:r w:rsidRPr="009628CA">
          <w:rPr>
            <w:rStyle w:val="Hyperlink"/>
          </w:rPr>
          <w:t>Canvas Accessibility Standards</w:t>
        </w:r>
      </w:hyperlink>
      <w:r w:rsidRPr="009628CA">
        <w:t> </w:t>
      </w:r>
    </w:p>
    <w:p w14:paraId="68DF0793" w14:textId="77777777" w:rsidR="009628CA" w:rsidRPr="009628CA" w:rsidRDefault="009628CA" w:rsidP="009628CA">
      <w:hyperlink r:id="rId60" w:tgtFrame="_blank" w:history="1">
        <w:r w:rsidRPr="009628CA">
          <w:rPr>
            <w:rStyle w:val="Hyperlink"/>
          </w:rPr>
          <w:t>Zoom Accessibility Information</w:t>
        </w:r>
      </w:hyperlink>
      <w:r w:rsidRPr="009628CA">
        <w:t> </w:t>
      </w:r>
    </w:p>
    <w:p w14:paraId="4F32941A"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90B"/>
    <w:multiLevelType w:val="multilevel"/>
    <w:tmpl w:val="8E8876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6C3107E"/>
    <w:multiLevelType w:val="multilevel"/>
    <w:tmpl w:val="DFF0B7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97E34"/>
    <w:multiLevelType w:val="multilevel"/>
    <w:tmpl w:val="D1EE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07F6946"/>
    <w:multiLevelType w:val="multilevel"/>
    <w:tmpl w:val="FD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A64EFE"/>
    <w:multiLevelType w:val="multilevel"/>
    <w:tmpl w:val="482C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2CB01411"/>
    <w:multiLevelType w:val="multilevel"/>
    <w:tmpl w:val="01F6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720C34"/>
    <w:multiLevelType w:val="multilevel"/>
    <w:tmpl w:val="95684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E9572A"/>
    <w:multiLevelType w:val="multilevel"/>
    <w:tmpl w:val="56A215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E76D92"/>
    <w:multiLevelType w:val="multilevel"/>
    <w:tmpl w:val="89F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2953C0"/>
    <w:multiLevelType w:val="multilevel"/>
    <w:tmpl w:val="567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B0163D"/>
    <w:multiLevelType w:val="multilevel"/>
    <w:tmpl w:val="92648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973B88"/>
    <w:multiLevelType w:val="multilevel"/>
    <w:tmpl w:val="2F5C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52845B40"/>
    <w:multiLevelType w:val="multilevel"/>
    <w:tmpl w:val="D114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536A0F"/>
    <w:multiLevelType w:val="multilevel"/>
    <w:tmpl w:val="0BA4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E31CB1"/>
    <w:multiLevelType w:val="multilevel"/>
    <w:tmpl w:val="F110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4"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5"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6"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D8F54CA"/>
    <w:multiLevelType w:val="multilevel"/>
    <w:tmpl w:val="448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9" w15:restartNumberingAfterBreak="0">
    <w:nsid w:val="74BF107E"/>
    <w:multiLevelType w:val="multilevel"/>
    <w:tmpl w:val="EEE6B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2E1195"/>
    <w:multiLevelType w:val="multilevel"/>
    <w:tmpl w:val="8AB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6"/>
  </w:num>
  <w:num w:numId="2" w16cid:durableId="1186750439">
    <w:abstractNumId w:val="42"/>
  </w:num>
  <w:num w:numId="3" w16cid:durableId="1970436783">
    <w:abstractNumId w:val="3"/>
  </w:num>
  <w:num w:numId="4" w16cid:durableId="1306667121">
    <w:abstractNumId w:val="4"/>
  </w:num>
  <w:num w:numId="5" w16cid:durableId="733356011">
    <w:abstractNumId w:val="9"/>
  </w:num>
  <w:num w:numId="6" w16cid:durableId="638730481">
    <w:abstractNumId w:val="45"/>
  </w:num>
  <w:num w:numId="7" w16cid:durableId="754477316">
    <w:abstractNumId w:val="41"/>
  </w:num>
  <w:num w:numId="8" w16cid:durableId="319963049">
    <w:abstractNumId w:val="48"/>
  </w:num>
  <w:num w:numId="9" w16cid:durableId="21321815">
    <w:abstractNumId w:val="13"/>
  </w:num>
  <w:num w:numId="10" w16cid:durableId="939071670">
    <w:abstractNumId w:val="8"/>
  </w:num>
  <w:num w:numId="11" w16cid:durableId="1155025786">
    <w:abstractNumId w:val="33"/>
  </w:num>
  <w:num w:numId="12" w16cid:durableId="1002244684">
    <w:abstractNumId w:val="7"/>
  </w:num>
  <w:num w:numId="13" w16cid:durableId="836456596">
    <w:abstractNumId w:val="51"/>
  </w:num>
  <w:num w:numId="14" w16cid:durableId="2132287528">
    <w:abstractNumId w:val="46"/>
  </w:num>
  <w:num w:numId="15" w16cid:durableId="1148135929">
    <w:abstractNumId w:val="22"/>
  </w:num>
  <w:num w:numId="16" w16cid:durableId="1995137742">
    <w:abstractNumId w:val="14"/>
  </w:num>
  <w:num w:numId="17" w16cid:durableId="1063482949">
    <w:abstractNumId w:val="32"/>
  </w:num>
  <w:num w:numId="18" w16cid:durableId="250699331">
    <w:abstractNumId w:val="36"/>
  </w:num>
  <w:num w:numId="19" w16cid:durableId="228002985">
    <w:abstractNumId w:val="28"/>
  </w:num>
  <w:num w:numId="20" w16cid:durableId="1394767113">
    <w:abstractNumId w:val="1"/>
  </w:num>
  <w:num w:numId="21" w16cid:durableId="899364937">
    <w:abstractNumId w:val="18"/>
  </w:num>
  <w:num w:numId="22" w16cid:durableId="170798959">
    <w:abstractNumId w:val="24"/>
  </w:num>
  <w:num w:numId="23" w16cid:durableId="1757089952">
    <w:abstractNumId w:val="27"/>
  </w:num>
  <w:num w:numId="24" w16cid:durableId="1937790535">
    <w:abstractNumId w:val="35"/>
  </w:num>
  <w:num w:numId="25" w16cid:durableId="671641351">
    <w:abstractNumId w:val="25"/>
  </w:num>
  <w:num w:numId="26" w16cid:durableId="797799029">
    <w:abstractNumId w:val="40"/>
  </w:num>
  <w:num w:numId="27" w16cid:durableId="775909723">
    <w:abstractNumId w:val="31"/>
  </w:num>
  <w:num w:numId="28" w16cid:durableId="1876652923">
    <w:abstractNumId w:val="43"/>
  </w:num>
  <w:num w:numId="29" w16cid:durableId="311443324">
    <w:abstractNumId w:val="16"/>
  </w:num>
  <w:num w:numId="30" w16cid:durableId="1198615808">
    <w:abstractNumId w:val="19"/>
  </w:num>
  <w:num w:numId="31" w16cid:durableId="2047872825">
    <w:abstractNumId w:val="44"/>
  </w:num>
  <w:num w:numId="32" w16cid:durableId="581525247">
    <w:abstractNumId w:val="20"/>
  </w:num>
  <w:num w:numId="33" w16cid:durableId="632833303">
    <w:abstractNumId w:val="52"/>
  </w:num>
  <w:num w:numId="34" w16cid:durableId="1333996193">
    <w:abstractNumId w:val="11"/>
  </w:num>
  <w:num w:numId="35" w16cid:durableId="556747169">
    <w:abstractNumId w:val="26"/>
  </w:num>
  <w:num w:numId="36" w16cid:durableId="700590678">
    <w:abstractNumId w:val="17"/>
  </w:num>
  <w:num w:numId="37" w16cid:durableId="163595969">
    <w:abstractNumId w:val="49"/>
  </w:num>
  <w:num w:numId="38" w16cid:durableId="2000378264">
    <w:abstractNumId w:val="15"/>
  </w:num>
  <w:num w:numId="39" w16cid:durableId="1633560115">
    <w:abstractNumId w:val="0"/>
  </w:num>
  <w:num w:numId="40" w16cid:durableId="565409272">
    <w:abstractNumId w:val="21"/>
  </w:num>
  <w:num w:numId="41" w16cid:durableId="2046058399">
    <w:abstractNumId w:val="2"/>
  </w:num>
  <w:num w:numId="42" w16cid:durableId="1220819449">
    <w:abstractNumId w:val="37"/>
  </w:num>
  <w:num w:numId="43" w16cid:durableId="918439183">
    <w:abstractNumId w:val="30"/>
  </w:num>
  <w:num w:numId="44" w16cid:durableId="2034921057">
    <w:abstractNumId w:val="5"/>
  </w:num>
  <w:num w:numId="45" w16cid:durableId="135879737">
    <w:abstractNumId w:val="39"/>
  </w:num>
  <w:num w:numId="46" w16cid:durableId="1935547389">
    <w:abstractNumId w:val="29"/>
  </w:num>
  <w:num w:numId="47" w16cid:durableId="1505441506">
    <w:abstractNumId w:val="50"/>
  </w:num>
  <w:num w:numId="48" w16cid:durableId="1240408010">
    <w:abstractNumId w:val="12"/>
  </w:num>
  <w:num w:numId="49" w16cid:durableId="1897930765">
    <w:abstractNumId w:val="34"/>
  </w:num>
  <w:num w:numId="50" w16cid:durableId="758331251">
    <w:abstractNumId w:val="38"/>
  </w:num>
  <w:num w:numId="51" w16cid:durableId="455635412">
    <w:abstractNumId w:val="47"/>
  </w:num>
  <w:num w:numId="52" w16cid:durableId="203563041">
    <w:abstractNumId w:val="10"/>
  </w:num>
  <w:num w:numId="53" w16cid:durableId="1563099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60"/>
    <w:rsid w:val="001822F2"/>
    <w:rsid w:val="001F01C5"/>
    <w:rsid w:val="001F21E5"/>
    <w:rsid w:val="002659E5"/>
    <w:rsid w:val="002941ED"/>
    <w:rsid w:val="00296EB6"/>
    <w:rsid w:val="00336292"/>
    <w:rsid w:val="0034355C"/>
    <w:rsid w:val="00492560"/>
    <w:rsid w:val="004C0B80"/>
    <w:rsid w:val="00545023"/>
    <w:rsid w:val="005C3ACC"/>
    <w:rsid w:val="00610D90"/>
    <w:rsid w:val="00652FB1"/>
    <w:rsid w:val="00672AD8"/>
    <w:rsid w:val="006C7562"/>
    <w:rsid w:val="007C1C33"/>
    <w:rsid w:val="008577F8"/>
    <w:rsid w:val="00956712"/>
    <w:rsid w:val="009628CA"/>
    <w:rsid w:val="00A525D0"/>
    <w:rsid w:val="00A73F6B"/>
    <w:rsid w:val="00AE148C"/>
    <w:rsid w:val="00B25F85"/>
    <w:rsid w:val="00BC2374"/>
    <w:rsid w:val="00CB5C83"/>
    <w:rsid w:val="00D96272"/>
    <w:rsid w:val="00E17D70"/>
    <w:rsid w:val="00E74920"/>
    <w:rsid w:val="00E81635"/>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BCA0"/>
  <w15:chartTrackingRefBased/>
  <w15:docId w15:val="{68D45306-E719-4604-A492-3CF82976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NormalWeb">
    <w:name w:val="Normal (Web)"/>
    <w:basedOn w:val="Normal"/>
    <w:uiPriority w:val="99"/>
    <w:semiHidden/>
    <w:unhideWhenUsed/>
    <w:rsid w:val="00492560"/>
    <w:rPr>
      <w:rFonts w:ascii="Times New Roman" w:hAnsi="Times New Roman"/>
      <w:sz w:val="24"/>
    </w:rPr>
  </w:style>
  <w:style w:type="paragraph" w:styleId="ListParagraph">
    <w:name w:val="List Paragraph"/>
    <w:basedOn w:val="Normal"/>
    <w:uiPriority w:val="34"/>
    <w:qFormat/>
    <w:rsid w:val="00492560"/>
    <w:pPr>
      <w:ind w:left="720"/>
      <w:contextualSpacing/>
    </w:pPr>
  </w:style>
  <w:style w:type="character" w:customStyle="1" w:styleId="xxxxnormaltextrun">
    <w:name w:val="xxxxnormaltextrun"/>
    <w:basedOn w:val="DefaultParagraphFont"/>
    <w:rsid w:val="00492560"/>
  </w:style>
  <w:style w:type="table" w:styleId="TableGrid">
    <w:name w:val="Table Grid"/>
    <w:basedOn w:val="TableNormal"/>
    <w:uiPriority w:val="39"/>
    <w:rsid w:val="00D9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96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2288">
      <w:bodyDiv w:val="1"/>
      <w:marLeft w:val="0"/>
      <w:marRight w:val="0"/>
      <w:marTop w:val="0"/>
      <w:marBottom w:val="0"/>
      <w:divBdr>
        <w:top w:val="none" w:sz="0" w:space="0" w:color="auto"/>
        <w:left w:val="none" w:sz="0" w:space="0" w:color="auto"/>
        <w:bottom w:val="none" w:sz="0" w:space="0" w:color="auto"/>
        <w:right w:val="none" w:sz="0" w:space="0" w:color="auto"/>
      </w:divBdr>
      <w:divsChild>
        <w:div w:id="264466166">
          <w:marLeft w:val="0"/>
          <w:marRight w:val="0"/>
          <w:marTop w:val="0"/>
          <w:marBottom w:val="0"/>
          <w:divBdr>
            <w:top w:val="none" w:sz="0" w:space="0" w:color="auto"/>
            <w:left w:val="none" w:sz="0" w:space="0" w:color="auto"/>
            <w:bottom w:val="none" w:sz="0" w:space="0" w:color="auto"/>
            <w:right w:val="none" w:sz="0" w:space="0" w:color="auto"/>
          </w:divBdr>
        </w:div>
      </w:divsChild>
    </w:div>
    <w:div w:id="283074662">
      <w:bodyDiv w:val="1"/>
      <w:marLeft w:val="0"/>
      <w:marRight w:val="0"/>
      <w:marTop w:val="0"/>
      <w:marBottom w:val="0"/>
      <w:divBdr>
        <w:top w:val="none" w:sz="0" w:space="0" w:color="auto"/>
        <w:left w:val="none" w:sz="0" w:space="0" w:color="auto"/>
        <w:bottom w:val="none" w:sz="0" w:space="0" w:color="auto"/>
        <w:right w:val="none" w:sz="0" w:space="0" w:color="auto"/>
      </w:divBdr>
      <w:divsChild>
        <w:div w:id="1699506130">
          <w:marLeft w:val="0"/>
          <w:marRight w:val="0"/>
          <w:marTop w:val="0"/>
          <w:marBottom w:val="0"/>
          <w:divBdr>
            <w:top w:val="none" w:sz="0" w:space="0" w:color="auto"/>
            <w:left w:val="none" w:sz="0" w:space="0" w:color="auto"/>
            <w:bottom w:val="none" w:sz="0" w:space="0" w:color="auto"/>
            <w:right w:val="none" w:sz="0" w:space="0" w:color="auto"/>
          </w:divBdr>
        </w:div>
      </w:divsChild>
    </w:div>
    <w:div w:id="293757075">
      <w:bodyDiv w:val="1"/>
      <w:marLeft w:val="0"/>
      <w:marRight w:val="0"/>
      <w:marTop w:val="0"/>
      <w:marBottom w:val="0"/>
      <w:divBdr>
        <w:top w:val="none" w:sz="0" w:space="0" w:color="auto"/>
        <w:left w:val="none" w:sz="0" w:space="0" w:color="auto"/>
        <w:bottom w:val="none" w:sz="0" w:space="0" w:color="auto"/>
        <w:right w:val="none" w:sz="0" w:space="0" w:color="auto"/>
      </w:divBdr>
    </w:div>
    <w:div w:id="421073556">
      <w:bodyDiv w:val="1"/>
      <w:marLeft w:val="0"/>
      <w:marRight w:val="0"/>
      <w:marTop w:val="0"/>
      <w:marBottom w:val="0"/>
      <w:divBdr>
        <w:top w:val="none" w:sz="0" w:space="0" w:color="auto"/>
        <w:left w:val="none" w:sz="0" w:space="0" w:color="auto"/>
        <w:bottom w:val="none" w:sz="0" w:space="0" w:color="auto"/>
        <w:right w:val="none" w:sz="0" w:space="0" w:color="auto"/>
      </w:divBdr>
      <w:divsChild>
        <w:div w:id="542407993">
          <w:marLeft w:val="0"/>
          <w:marRight w:val="0"/>
          <w:marTop w:val="0"/>
          <w:marBottom w:val="0"/>
          <w:divBdr>
            <w:top w:val="none" w:sz="0" w:space="0" w:color="auto"/>
            <w:left w:val="none" w:sz="0" w:space="0" w:color="auto"/>
            <w:bottom w:val="none" w:sz="0" w:space="0" w:color="auto"/>
            <w:right w:val="none" w:sz="0" w:space="0" w:color="auto"/>
          </w:divBdr>
        </w:div>
      </w:divsChild>
    </w:div>
    <w:div w:id="436100188">
      <w:bodyDiv w:val="1"/>
      <w:marLeft w:val="0"/>
      <w:marRight w:val="0"/>
      <w:marTop w:val="0"/>
      <w:marBottom w:val="0"/>
      <w:divBdr>
        <w:top w:val="none" w:sz="0" w:space="0" w:color="auto"/>
        <w:left w:val="none" w:sz="0" w:space="0" w:color="auto"/>
        <w:bottom w:val="none" w:sz="0" w:space="0" w:color="auto"/>
        <w:right w:val="none" w:sz="0" w:space="0" w:color="auto"/>
      </w:divBdr>
      <w:divsChild>
        <w:div w:id="487013211">
          <w:marLeft w:val="0"/>
          <w:marRight w:val="0"/>
          <w:marTop w:val="0"/>
          <w:marBottom w:val="0"/>
          <w:divBdr>
            <w:top w:val="none" w:sz="0" w:space="0" w:color="auto"/>
            <w:left w:val="none" w:sz="0" w:space="0" w:color="auto"/>
            <w:bottom w:val="none" w:sz="0" w:space="0" w:color="auto"/>
            <w:right w:val="none" w:sz="0" w:space="0" w:color="auto"/>
          </w:divBdr>
        </w:div>
      </w:divsChild>
    </w:div>
    <w:div w:id="502474651">
      <w:bodyDiv w:val="1"/>
      <w:marLeft w:val="0"/>
      <w:marRight w:val="0"/>
      <w:marTop w:val="0"/>
      <w:marBottom w:val="0"/>
      <w:divBdr>
        <w:top w:val="none" w:sz="0" w:space="0" w:color="auto"/>
        <w:left w:val="none" w:sz="0" w:space="0" w:color="auto"/>
        <w:bottom w:val="none" w:sz="0" w:space="0" w:color="auto"/>
        <w:right w:val="none" w:sz="0" w:space="0" w:color="auto"/>
      </w:divBdr>
      <w:divsChild>
        <w:div w:id="9987206">
          <w:marLeft w:val="0"/>
          <w:marRight w:val="0"/>
          <w:marTop w:val="0"/>
          <w:marBottom w:val="0"/>
          <w:divBdr>
            <w:top w:val="none" w:sz="0" w:space="0" w:color="auto"/>
            <w:left w:val="none" w:sz="0" w:space="0" w:color="auto"/>
            <w:bottom w:val="none" w:sz="0" w:space="0" w:color="auto"/>
            <w:right w:val="none" w:sz="0" w:space="0" w:color="auto"/>
          </w:divBdr>
        </w:div>
      </w:divsChild>
    </w:div>
    <w:div w:id="618949579">
      <w:bodyDiv w:val="1"/>
      <w:marLeft w:val="0"/>
      <w:marRight w:val="0"/>
      <w:marTop w:val="0"/>
      <w:marBottom w:val="0"/>
      <w:divBdr>
        <w:top w:val="none" w:sz="0" w:space="0" w:color="auto"/>
        <w:left w:val="none" w:sz="0" w:space="0" w:color="auto"/>
        <w:bottom w:val="none" w:sz="0" w:space="0" w:color="auto"/>
        <w:right w:val="none" w:sz="0" w:space="0" w:color="auto"/>
      </w:divBdr>
    </w:div>
    <w:div w:id="673151579">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1562">
      <w:bodyDiv w:val="1"/>
      <w:marLeft w:val="0"/>
      <w:marRight w:val="0"/>
      <w:marTop w:val="0"/>
      <w:marBottom w:val="0"/>
      <w:divBdr>
        <w:top w:val="none" w:sz="0" w:space="0" w:color="auto"/>
        <w:left w:val="none" w:sz="0" w:space="0" w:color="auto"/>
        <w:bottom w:val="none" w:sz="0" w:space="0" w:color="auto"/>
        <w:right w:val="none" w:sz="0" w:space="0" w:color="auto"/>
      </w:divBdr>
    </w:div>
    <w:div w:id="751316765">
      <w:bodyDiv w:val="1"/>
      <w:marLeft w:val="0"/>
      <w:marRight w:val="0"/>
      <w:marTop w:val="0"/>
      <w:marBottom w:val="0"/>
      <w:divBdr>
        <w:top w:val="none" w:sz="0" w:space="0" w:color="auto"/>
        <w:left w:val="none" w:sz="0" w:space="0" w:color="auto"/>
        <w:bottom w:val="none" w:sz="0" w:space="0" w:color="auto"/>
        <w:right w:val="none" w:sz="0" w:space="0" w:color="auto"/>
      </w:divBdr>
      <w:divsChild>
        <w:div w:id="2144999500">
          <w:marLeft w:val="0"/>
          <w:marRight w:val="0"/>
          <w:marTop w:val="0"/>
          <w:marBottom w:val="0"/>
          <w:divBdr>
            <w:top w:val="none" w:sz="0" w:space="0" w:color="auto"/>
            <w:left w:val="none" w:sz="0" w:space="0" w:color="auto"/>
            <w:bottom w:val="none" w:sz="0" w:space="0" w:color="auto"/>
            <w:right w:val="none" w:sz="0" w:space="0" w:color="auto"/>
          </w:divBdr>
        </w:div>
      </w:divsChild>
    </w:div>
    <w:div w:id="855266610">
      <w:bodyDiv w:val="1"/>
      <w:marLeft w:val="0"/>
      <w:marRight w:val="0"/>
      <w:marTop w:val="0"/>
      <w:marBottom w:val="0"/>
      <w:divBdr>
        <w:top w:val="none" w:sz="0" w:space="0" w:color="auto"/>
        <w:left w:val="none" w:sz="0" w:space="0" w:color="auto"/>
        <w:bottom w:val="none" w:sz="0" w:space="0" w:color="auto"/>
        <w:right w:val="none" w:sz="0" w:space="0" w:color="auto"/>
      </w:divBdr>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33770629">
      <w:bodyDiv w:val="1"/>
      <w:marLeft w:val="0"/>
      <w:marRight w:val="0"/>
      <w:marTop w:val="0"/>
      <w:marBottom w:val="0"/>
      <w:divBdr>
        <w:top w:val="none" w:sz="0" w:space="0" w:color="auto"/>
        <w:left w:val="none" w:sz="0" w:space="0" w:color="auto"/>
        <w:bottom w:val="none" w:sz="0" w:space="0" w:color="auto"/>
        <w:right w:val="none" w:sz="0" w:space="0" w:color="auto"/>
      </w:divBdr>
      <w:divsChild>
        <w:div w:id="2082826389">
          <w:marLeft w:val="0"/>
          <w:marRight w:val="0"/>
          <w:marTop w:val="0"/>
          <w:marBottom w:val="0"/>
          <w:divBdr>
            <w:top w:val="none" w:sz="0" w:space="0" w:color="auto"/>
            <w:left w:val="none" w:sz="0" w:space="0" w:color="auto"/>
            <w:bottom w:val="none" w:sz="0" w:space="0" w:color="auto"/>
            <w:right w:val="none" w:sz="0" w:space="0" w:color="auto"/>
          </w:divBdr>
        </w:div>
      </w:divsChild>
    </w:div>
    <w:div w:id="1202784621">
      <w:bodyDiv w:val="1"/>
      <w:marLeft w:val="0"/>
      <w:marRight w:val="0"/>
      <w:marTop w:val="0"/>
      <w:marBottom w:val="0"/>
      <w:divBdr>
        <w:top w:val="none" w:sz="0" w:space="0" w:color="auto"/>
        <w:left w:val="none" w:sz="0" w:space="0" w:color="auto"/>
        <w:bottom w:val="none" w:sz="0" w:space="0" w:color="auto"/>
        <w:right w:val="none" w:sz="0" w:space="0" w:color="auto"/>
      </w:divBdr>
    </w:div>
    <w:div w:id="1301155444">
      <w:bodyDiv w:val="1"/>
      <w:marLeft w:val="0"/>
      <w:marRight w:val="0"/>
      <w:marTop w:val="0"/>
      <w:marBottom w:val="0"/>
      <w:divBdr>
        <w:top w:val="none" w:sz="0" w:space="0" w:color="auto"/>
        <w:left w:val="none" w:sz="0" w:space="0" w:color="auto"/>
        <w:bottom w:val="none" w:sz="0" w:space="0" w:color="auto"/>
        <w:right w:val="none" w:sz="0" w:space="0" w:color="auto"/>
      </w:divBdr>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453283449">
      <w:bodyDiv w:val="1"/>
      <w:marLeft w:val="0"/>
      <w:marRight w:val="0"/>
      <w:marTop w:val="0"/>
      <w:marBottom w:val="0"/>
      <w:divBdr>
        <w:top w:val="none" w:sz="0" w:space="0" w:color="auto"/>
        <w:left w:val="none" w:sz="0" w:space="0" w:color="auto"/>
        <w:bottom w:val="none" w:sz="0" w:space="0" w:color="auto"/>
        <w:right w:val="none" w:sz="0" w:space="0" w:color="auto"/>
      </w:divBdr>
    </w:div>
    <w:div w:id="1506550998">
      <w:bodyDiv w:val="1"/>
      <w:marLeft w:val="0"/>
      <w:marRight w:val="0"/>
      <w:marTop w:val="0"/>
      <w:marBottom w:val="0"/>
      <w:divBdr>
        <w:top w:val="none" w:sz="0" w:space="0" w:color="auto"/>
        <w:left w:val="none" w:sz="0" w:space="0" w:color="auto"/>
        <w:bottom w:val="none" w:sz="0" w:space="0" w:color="auto"/>
        <w:right w:val="none" w:sz="0" w:space="0" w:color="auto"/>
      </w:divBdr>
      <w:divsChild>
        <w:div w:id="748504618">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795706916">
      <w:bodyDiv w:val="1"/>
      <w:marLeft w:val="0"/>
      <w:marRight w:val="0"/>
      <w:marTop w:val="0"/>
      <w:marBottom w:val="0"/>
      <w:divBdr>
        <w:top w:val="none" w:sz="0" w:space="0" w:color="auto"/>
        <w:left w:val="none" w:sz="0" w:space="0" w:color="auto"/>
        <w:bottom w:val="none" w:sz="0" w:space="0" w:color="auto"/>
        <w:right w:val="none" w:sz="0" w:space="0" w:color="auto"/>
      </w:divBdr>
      <w:divsChild>
        <w:div w:id="892427600">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 w:id="1939408499">
      <w:bodyDiv w:val="1"/>
      <w:marLeft w:val="0"/>
      <w:marRight w:val="0"/>
      <w:marTop w:val="0"/>
      <w:marBottom w:val="0"/>
      <w:divBdr>
        <w:top w:val="none" w:sz="0" w:space="0" w:color="auto"/>
        <w:left w:val="none" w:sz="0" w:space="0" w:color="auto"/>
        <w:bottom w:val="none" w:sz="0" w:space="0" w:color="auto"/>
        <w:right w:val="none" w:sz="0" w:space="0" w:color="auto"/>
      </w:divBdr>
      <w:divsChild>
        <w:div w:id="616450830">
          <w:marLeft w:val="0"/>
          <w:marRight w:val="0"/>
          <w:marTop w:val="0"/>
          <w:marBottom w:val="0"/>
          <w:divBdr>
            <w:top w:val="none" w:sz="0" w:space="0" w:color="auto"/>
            <w:left w:val="none" w:sz="0" w:space="0" w:color="auto"/>
            <w:bottom w:val="none" w:sz="0" w:space="0" w:color="auto"/>
            <w:right w:val="none" w:sz="0" w:space="0" w:color="auto"/>
          </w:divBdr>
        </w:div>
      </w:divsChild>
    </w:div>
    <w:div w:id="19928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plore.zoom.us/en/privacy/" TargetMode="External"/><Relationship Id="rId18" Type="http://schemas.openxmlformats.org/officeDocument/2006/relationships/hyperlink" Target="https://ufl.instructure.com/courses/535420/pages/perusall-instructions" TargetMode="External"/><Relationship Id="rId26" Type="http://schemas.openxmlformats.org/officeDocument/2006/relationships/hyperlink" Target="https://ufl.instructure.com/courses/535420/quizzes/1480248" TargetMode="External"/><Relationship Id="rId39" Type="http://schemas.openxmlformats.org/officeDocument/2006/relationships/hyperlink" Target="https://catalog.ufl.edu/UGRD/academic-regulations/attendance-policies/" TargetMode="External"/><Relationship Id="rId21" Type="http://schemas.openxmlformats.org/officeDocument/2006/relationships/hyperlink" Target="https://catalog.ufl.edu/UGRD/academic-regulations/grades-grading-policies/" TargetMode="External"/><Relationship Id="rId34" Type="http://schemas.openxmlformats.org/officeDocument/2006/relationships/hyperlink" Target="https://ufl.instructure.com/courses/535420/assignments/6594947" TargetMode="External"/><Relationship Id="rId42" Type="http://schemas.openxmlformats.org/officeDocument/2006/relationships/hyperlink" Target="https://gatorevals.aa.ufl.edu/students/" TargetMode="External"/><Relationship Id="rId47" Type="http://schemas.openxmlformats.org/officeDocument/2006/relationships/hyperlink" Target="https://counseling.ufl.edu/" TargetMode="External"/><Relationship Id="rId50" Type="http://schemas.openxmlformats.org/officeDocument/2006/relationships/hyperlink" Target="https://helpdesk.ufl.edu/" TargetMode="External"/><Relationship Id="rId55" Type="http://schemas.openxmlformats.org/officeDocument/2006/relationships/hyperlink" Target="https://writing.ufl.edu/writing-studio/"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9" Type="http://schemas.openxmlformats.org/officeDocument/2006/relationships/hyperlink" Target="https://ufl.instructure.com/courses/535420/assignments/6594945" TargetMode="External"/><Relationship Id="rId11"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4" Type="http://schemas.openxmlformats.org/officeDocument/2006/relationships/hyperlink" Target="https://ufl.instructure.com/courses/535420/assignments/6594955" TargetMode="External"/><Relationship Id="rId32" Type="http://schemas.openxmlformats.org/officeDocument/2006/relationships/hyperlink" Target="https://ufl.instructure.com/courses/535420/quizzes/1480249" TargetMode="External"/><Relationship Id="rId37" Type="http://schemas.openxmlformats.org/officeDocument/2006/relationships/hyperlink" Target="https://ufl.instructure.com/courses/535420/quizzes/1480247" TargetMode="External"/><Relationship Id="rId40" Type="http://schemas.openxmlformats.org/officeDocument/2006/relationships/hyperlink" Target="https://aa.ufl.edu/policies/in-class-recording/" TargetMode="External"/><Relationship Id="rId45" Type="http://schemas.openxmlformats.org/officeDocument/2006/relationships/hyperlink" Target="mailto:umatter@ufl.edu" TargetMode="External"/><Relationship Id="rId53" Type="http://schemas.openxmlformats.org/officeDocument/2006/relationships/hyperlink" Target="https://uflib.ufl.edu/" TargetMode="External"/><Relationship Id="rId58" Type="http://schemas.openxmlformats.org/officeDocument/2006/relationships/hyperlink" Target="https://disability.ufl.edu/"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catalog.ufl.edu/UGRD/academic-regulations/grades-grading-policies/" TargetMode="External"/><Relationship Id="rId14"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2" Type="http://schemas.openxmlformats.org/officeDocument/2006/relationships/hyperlink" Target="https://ufl.instructure.com/courses/535420/discussion_topics/4776654" TargetMode="External"/><Relationship Id="rId27" Type="http://schemas.openxmlformats.org/officeDocument/2006/relationships/hyperlink" Target="https://ufl.instructure.com/courses/535420/assignments/6594957" TargetMode="External"/><Relationship Id="rId30" Type="http://schemas.openxmlformats.org/officeDocument/2006/relationships/hyperlink" Target="https://ufl.instructure.com/courses/535420/assignments/6594948" TargetMode="External"/><Relationship Id="rId35" Type="http://schemas.openxmlformats.org/officeDocument/2006/relationships/hyperlink" Target="https://ufl.instructure.com/courses/535420/assignments/6594951" TargetMode="External"/><Relationship Id="rId43" Type="http://schemas.openxmlformats.org/officeDocument/2006/relationships/hyperlink" Target="https://ufl.bluera.com/ufl/" TargetMode="External"/><Relationship Id="rId48" Type="http://schemas.openxmlformats.org/officeDocument/2006/relationships/hyperlink" Target="https://shcc.ufl.edu/" TargetMode="External"/><Relationship Id="rId56" Type="http://schemas.openxmlformats.org/officeDocument/2006/relationships/hyperlink" Target="https://sccr.dso.ufl.edu/policies/student-honor-%20code-student-conduct-code/" TargetMode="External"/><Relationship Id="rId8" Type="http://schemas.openxmlformats.org/officeDocument/2006/relationships/image" Target="media/image1.png"/><Relationship Id="rId51" Type="http://schemas.openxmlformats.org/officeDocument/2006/relationships/hyperlink" Target="mailto:helpdesk@ufl.edu" TargetMode="External"/><Relationship Id="rId3" Type="http://schemas.openxmlformats.org/officeDocument/2006/relationships/customXml" Target="../customXml/item3.xml"/><Relationship Id="rId12"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7" Type="http://schemas.openxmlformats.org/officeDocument/2006/relationships/hyperlink" Target="https://it.ufl.edu/policies/student-computing-requirements/" TargetMode="External"/><Relationship Id="rId25" Type="http://schemas.openxmlformats.org/officeDocument/2006/relationships/hyperlink" Target="https://ufl.instructure.com/courses/535420/assignments/6594956" TargetMode="External"/><Relationship Id="rId33" Type="http://schemas.openxmlformats.org/officeDocument/2006/relationships/hyperlink" Target="https://ufl.instructure.com/courses/535420/assignments/6594946" TargetMode="External"/><Relationship Id="rId38" Type="http://schemas.openxmlformats.org/officeDocument/2006/relationships/hyperlink" Target="https://sccr.dso.ufl.edu/policies/student-honor-code-student-conduct-code/" TargetMode="External"/><Relationship Id="rId46" Type="http://schemas.openxmlformats.org/officeDocument/2006/relationships/hyperlink" Target="https://umatter.ufl.edu/" TargetMode="External"/><Relationship Id="rId59" Type="http://schemas.openxmlformats.org/officeDocument/2006/relationships/hyperlink" Target="https://community.canvaslms.com/t5/Canvas-Basics-Guide/What-are-the-Canvas-accessibility-standards/ta-p/1564" TargetMode="External"/><Relationship Id="rId20" Type="http://schemas.openxmlformats.org/officeDocument/2006/relationships/hyperlink" Target="https://ufl.instructure.com/courses/535420/pages/perusall-instructions" TargetMode="External"/><Relationship Id="rId41" Type="http://schemas.openxmlformats.org/officeDocument/2006/relationships/hyperlink" Target="https://it.ufl.edu/it-policies/acceptable-use/acceptable-use-policy/" TargetMode="External"/><Relationship Id="rId54" Type="http://schemas.openxmlformats.org/officeDocument/2006/relationships/hyperlink" Target="https://academicresources.clas.ufl.ed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3" Type="http://schemas.openxmlformats.org/officeDocument/2006/relationships/hyperlink" Target="https://ufl.instructure.com/courses/535420/discussion_topics/4776653" TargetMode="External"/><Relationship Id="rId28" Type="http://schemas.openxmlformats.org/officeDocument/2006/relationships/hyperlink" Target="https://ufl.instructure.com/courses/535420/assignments/6594954" TargetMode="External"/><Relationship Id="rId36" Type="http://schemas.openxmlformats.org/officeDocument/2006/relationships/hyperlink" Target="https://ufl.instructure.com/courses/535420/assignments/6594952" TargetMode="External"/><Relationship Id="rId49" Type="http://schemas.openxmlformats.org/officeDocument/2006/relationships/hyperlink" Target="https://police.ufl.edu/" TargetMode="External"/><Relationship Id="rId57" Type="http://schemas.openxmlformats.org/officeDocument/2006/relationships/hyperlink" Target="https://www.ombuds.ufl.edu/" TargetMode="External"/><Relationship Id="rId10" Type="http://schemas.openxmlformats.org/officeDocument/2006/relationships/hyperlink" Target="https://ufl.instructure.com/courses/535420/pages/perusall-instructions" TargetMode="External"/><Relationship Id="rId31" Type="http://schemas.openxmlformats.org/officeDocument/2006/relationships/hyperlink" Target="https://ufl.instructure.com/courses/535420/assignments/6594953" TargetMode="External"/><Relationship Id="rId44" Type="http://schemas.openxmlformats.org/officeDocument/2006/relationships/hyperlink" Target="https://gatorevals.aa.ufl.edu/public-results/" TargetMode="External"/><Relationship Id="rId52" Type="http://schemas.openxmlformats.org/officeDocument/2006/relationships/hyperlink" Target="https://career.ufl.edu/" TargetMode="External"/><Relationship Id="rId60" Type="http://schemas.openxmlformats.org/officeDocument/2006/relationships/hyperlink" Target="https://explore.zoom.us/en/accessibility/" TargetMode="External"/><Relationship Id="rId4" Type="http://schemas.openxmlformats.org/officeDocument/2006/relationships/numbering" Target="numbering.xml"/><Relationship Id="rId9" Type="http://schemas.openxmlformats.org/officeDocument/2006/relationships/hyperlink" Target="mailto:sowcik@uf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wcik\Downloads\_AEC_Syllabus%20Template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87C3A-46F2-40FD-A22C-4B981C56D309}">
  <ds:schemaRefs>
    <ds:schemaRef ds:uri="http://schemas.microsoft.com/sharepoint/v3/contenttype/forms"/>
  </ds:schemaRefs>
</ds:datastoreItem>
</file>

<file path=customXml/itemProps2.xml><?xml version="1.0" encoding="utf-8"?>
<ds:datastoreItem xmlns:ds="http://schemas.openxmlformats.org/officeDocument/2006/customXml" ds:itemID="{BD047BF4-94D4-47E8-BD9B-21978BD9D0C8}">
  <ds:schemaRefs>
    <ds:schemaRef ds:uri="http://purl.org/dc/dcmitype/"/>
    <ds:schemaRef ds:uri="http://schemas.microsoft.com/office/2006/metadata/properties"/>
    <ds:schemaRef ds:uri="c68636af-61bb-481e-ac0a-c82204d0d7a1"/>
    <ds:schemaRef ds:uri="http://purl.org/dc/elements/1.1/"/>
    <ds:schemaRef ds:uri="http://schemas.microsoft.com/office/2006/documentManagement/types"/>
    <ds:schemaRef ds:uri="http://purl.org/dc/terms/"/>
    <ds:schemaRef ds:uri="2d7bd422-d08e-4528-87ff-3272b36f5f9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2EC26F7-C6B1-410F-887B-BFDADBBB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_AEC_Syllabus Template_23</Template>
  <TotalTime>1</TotalTime>
  <Pages>9</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Sowcik,Matthew J</dc:creator>
  <cp:keywords/>
  <dc:description/>
  <cp:lastModifiedBy>Bermudez,Diana L</cp:lastModifiedBy>
  <cp:revision>2</cp:revision>
  <dcterms:created xsi:type="dcterms:W3CDTF">2025-05-09T13:04:00Z</dcterms:created>
  <dcterms:modified xsi:type="dcterms:W3CDTF">2025-05-09T13:04:00Z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0x010100F399A9B118BD5F4D9757670B33E2EFFA</vt:lpwstr>
  </property>
</Properties>
</file>