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750" w:type="dxa"/>
        <w:tblInd w:w="-106" w:type="dxa"/>
        <w:tblLayout w:type="fixed"/>
        <w:tblLook w:val="01E0" w:firstRow="1" w:lastRow="1" w:firstColumn="1" w:lastColumn="1" w:noHBand="0" w:noVBand="0"/>
      </w:tblPr>
      <w:tblGrid>
        <w:gridCol w:w="2640"/>
        <w:gridCol w:w="4590"/>
        <w:gridCol w:w="2520"/>
      </w:tblGrid>
      <w:tr w:rsidRPr="00683CF5" w:rsidR="00F5593E" w:rsidTr="5376F540" w14:paraId="17902D4A" w14:textId="77777777">
        <w:tc>
          <w:tcPr>
            <w:tcW w:w="2640" w:type="dxa"/>
            <w:tcMar>
              <w:left w:w="14" w:type="dxa"/>
              <w:right w:w="14" w:type="dxa"/>
            </w:tcMar>
            <w:vAlign w:val="bottom"/>
          </w:tcPr>
          <w:p w:rsidRPr="002C1FE5" w:rsidR="00F5593E" w:rsidP="001C5B48" w:rsidRDefault="00F5593E" w14:paraId="53BC0A47" w14:textId="54417DD5">
            <w:pPr>
              <w:jc w:val="center"/>
              <w:rPr>
                <w:rFonts w:ascii="Tahoma" w:hAnsi="Tahoma" w:cs="Tahoma"/>
                <w:b/>
                <w:bCs/>
              </w:rPr>
            </w:pPr>
          </w:p>
        </w:tc>
        <w:tc>
          <w:tcPr>
            <w:tcW w:w="4590" w:type="dxa"/>
            <w:tcMar/>
            <w:vAlign w:val="center"/>
          </w:tcPr>
          <w:p w:rsidRPr="00F5593E" w:rsidR="00F5593E" w:rsidP="00F5593E" w:rsidRDefault="001F164F" w14:paraId="6FE31C42" w14:textId="77777777">
            <w:pPr>
              <w:jc w:val="center"/>
              <w:rPr>
                <w:rFonts w:ascii="Tahoma" w:hAnsi="Tahoma" w:cs="Tahoma"/>
                <w:b/>
                <w:bCs/>
                <w:sz w:val="24"/>
              </w:rPr>
            </w:pPr>
            <w:r>
              <w:rPr>
                <w:rFonts w:ascii="Tahoma" w:hAnsi="Tahoma" w:cs="Tahoma"/>
                <w:b/>
                <w:bCs/>
                <w:sz w:val="24"/>
              </w:rPr>
              <w:t xml:space="preserve">AEC </w:t>
            </w:r>
            <w:r w:rsidR="0031015D">
              <w:rPr>
                <w:rFonts w:ascii="Tahoma" w:hAnsi="Tahoma" w:cs="Tahoma"/>
                <w:b/>
                <w:bCs/>
                <w:sz w:val="24"/>
              </w:rPr>
              <w:t>6325</w:t>
            </w:r>
          </w:p>
          <w:p w:rsidRPr="00F5593E" w:rsidR="00F5593E" w:rsidP="00F5593E" w:rsidRDefault="0031015D" w14:paraId="76C00157" w14:textId="6CA1E7EF">
            <w:pPr>
              <w:jc w:val="center"/>
              <w:rPr>
                <w:rFonts w:ascii="Tahoma" w:hAnsi="Tahoma" w:cs="Tahoma"/>
                <w:b/>
                <w:bCs/>
                <w:sz w:val="24"/>
              </w:rPr>
            </w:pPr>
            <w:r>
              <w:rPr>
                <w:rFonts w:ascii="Tahoma" w:hAnsi="Tahoma" w:cs="Tahoma"/>
                <w:b/>
                <w:bCs/>
                <w:sz w:val="24"/>
              </w:rPr>
              <w:t xml:space="preserve">History and </w:t>
            </w:r>
            <w:r w:rsidR="00A919C8">
              <w:rPr>
                <w:rFonts w:ascii="Tahoma" w:hAnsi="Tahoma" w:cs="Tahoma"/>
                <w:b/>
                <w:bCs/>
                <w:sz w:val="24"/>
              </w:rPr>
              <w:t>Philosophy</w:t>
            </w:r>
            <w:r>
              <w:rPr>
                <w:rFonts w:ascii="Tahoma" w:hAnsi="Tahoma" w:cs="Tahoma"/>
                <w:b/>
                <w:bCs/>
                <w:sz w:val="24"/>
              </w:rPr>
              <w:t xml:space="preserve"> of Agricultural Education</w:t>
            </w:r>
          </w:p>
          <w:p w:rsidR="00F5593E" w:rsidP="00F5593E" w:rsidRDefault="0073383B" w14:paraId="3F006011" w14:textId="648D839D">
            <w:pPr>
              <w:jc w:val="center"/>
              <w:rPr>
                <w:rFonts w:ascii="Tahoma" w:hAnsi="Tahoma" w:cs="Tahoma"/>
                <w:sz w:val="24"/>
              </w:rPr>
            </w:pPr>
            <w:r>
              <w:rPr>
                <w:rFonts w:ascii="Tahoma" w:hAnsi="Tahoma" w:cs="Tahoma"/>
                <w:sz w:val="24"/>
              </w:rPr>
              <w:t>Spring 202</w:t>
            </w:r>
            <w:r w:rsidR="008734D5">
              <w:rPr>
                <w:rFonts w:ascii="Tahoma" w:hAnsi="Tahoma" w:cs="Tahoma"/>
                <w:sz w:val="24"/>
              </w:rPr>
              <w:t>6</w:t>
            </w:r>
          </w:p>
          <w:p w:rsidRPr="00F5593E" w:rsidR="007308E5" w:rsidP="00F5593E" w:rsidRDefault="007308E5" w14:paraId="04E5A7AB" w14:textId="50430BFE">
            <w:pPr>
              <w:jc w:val="center"/>
              <w:rPr>
                <w:rFonts w:ascii="Tahoma" w:hAnsi="Tahoma" w:cs="Tahoma"/>
                <w:sz w:val="24"/>
              </w:rPr>
            </w:pPr>
            <w:r>
              <w:rPr>
                <w:rFonts w:ascii="Tahoma" w:hAnsi="Tahoma" w:cs="Tahoma"/>
                <w:sz w:val="24"/>
              </w:rPr>
              <w:t>Section: 20734</w:t>
            </w:r>
          </w:p>
          <w:p w:rsidRPr="002C1FE5" w:rsidR="00F5593E" w:rsidP="0031015D" w:rsidRDefault="00F5593E" w14:paraId="0C723097" w14:textId="77777777">
            <w:pPr>
              <w:jc w:val="center"/>
              <w:rPr>
                <w:rFonts w:ascii="Tahoma" w:hAnsi="Tahoma" w:cs="Tahoma"/>
              </w:rPr>
            </w:pPr>
          </w:p>
        </w:tc>
        <w:tc>
          <w:tcPr>
            <w:tcW w:w="2520" w:type="dxa"/>
            <w:tcMar/>
          </w:tcPr>
          <w:p w:rsidRPr="002C1FE5" w:rsidR="00F5593E" w:rsidP="5376F540" w:rsidRDefault="006D3BB0" w14:paraId="13BEBE1D" w14:textId="1E006A7B">
            <w:pPr>
              <w:pStyle w:val="Normal"/>
              <w:jc w:val="right"/>
            </w:pPr>
            <w:r w:rsidR="30FD283D">
              <w:drawing>
                <wp:inline wp14:editId="3DF17D12" wp14:anchorId="463678C7">
                  <wp:extent cx="1466850" cy="276225"/>
                  <wp:effectExtent l="0" t="0" r="0" b="0"/>
                  <wp:docPr id="4339452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33945204" name="Picture 433945204"/>
                          <pic:cNvPicPr/>
                        </pic:nvPicPr>
                        <pic:blipFill>
                          <a:blip xmlns:r="http://schemas.openxmlformats.org/officeDocument/2006/relationships" r:embed="rId515873456">
                            <a:extLst>
                              <a:ext uri="{28A0092B-C50C-407E-A947-70E740481C1C}">
                                <a14:useLocalDpi xmlns:a14="http://schemas.microsoft.com/office/drawing/2010/main"/>
                              </a:ext>
                            </a:extLst>
                          </a:blip>
                          <a:stretch>
                            <a:fillRect/>
                          </a:stretch>
                        </pic:blipFill>
                        <pic:spPr>
                          <a:xfrm>
                            <a:off x="0" y="0"/>
                            <a:ext cx="1466850" cy="276225"/>
                          </a:xfrm>
                          <a:prstGeom prst="rect">
                            <a:avLst/>
                          </a:prstGeom>
                        </pic:spPr>
                      </pic:pic>
                    </a:graphicData>
                  </a:graphic>
                </wp:inline>
              </w:drawing>
            </w:r>
          </w:p>
        </w:tc>
      </w:tr>
    </w:tbl>
    <w:p w:rsidRPr="00683CF5" w:rsidR="006A6E7F" w:rsidRDefault="00BE0160" w14:paraId="11261FB1" w14:textId="77777777">
      <w:pPr>
        <w:widowControl/>
        <w:rPr>
          <w:rFonts w:ascii="Tahoma" w:hAnsi="Tahoma" w:cs="Tahoma"/>
          <w:b/>
          <w:bCs/>
        </w:rPr>
      </w:pPr>
      <w:r>
        <w:rPr>
          <w:noProof/>
        </w:rPr>
        <mc:AlternateContent>
          <mc:Choice Requires="wps">
            <w:drawing>
              <wp:anchor distT="0" distB="0" distL="114300" distR="114300" simplePos="0" relativeHeight="251658240" behindDoc="0" locked="1" layoutInCell="1" allowOverlap="1" wp14:anchorId="69FF8A03" wp14:editId="0B5E9658">
                <wp:simplePos x="0" y="0"/>
                <wp:positionH relativeFrom="column">
                  <wp:posOffset>-62865</wp:posOffset>
                </wp:positionH>
                <wp:positionV relativeFrom="paragraph">
                  <wp:posOffset>62230</wp:posOffset>
                </wp:positionV>
                <wp:extent cx="6221730" cy="0"/>
                <wp:effectExtent l="32385" t="33655" r="32385" b="330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173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240512F">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4.95pt,4.9pt" to="484.95pt,4.9pt" w14:anchorId="319BA2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">
                <w10:anchorlock/>
              </v:line>
            </w:pict>
          </mc:Fallback>
        </mc:AlternateContent>
      </w:r>
    </w:p>
    <w:p w:rsidR="006A6E7F" w:rsidP="004579E0" w:rsidRDefault="00EA0F72" w14:paraId="7E9A786D" w14:textId="77777777">
      <w:pPr>
        <w:rPr>
          <w:rFonts w:ascii="Tahoma" w:hAnsi="Tahoma" w:cs="Tahoma"/>
        </w:rPr>
      </w:pPr>
      <w:r>
        <w:rPr>
          <w:rFonts w:ascii="Tahoma" w:hAnsi="Tahoma" w:cs="Tahoma"/>
          <w:b/>
          <w:bCs/>
        </w:rPr>
        <w:t>Instructor</w:t>
      </w:r>
    </w:p>
    <w:tbl>
      <w:tblPr>
        <w:tblW w:w="9720" w:type="dxa"/>
        <w:tblInd w:w="18" w:type="dxa"/>
        <w:tblLook w:val="01E0" w:firstRow="1" w:lastRow="1" w:firstColumn="1" w:lastColumn="1" w:noHBand="0" w:noVBand="0"/>
      </w:tblPr>
      <w:tblGrid>
        <w:gridCol w:w="3600"/>
        <w:gridCol w:w="2880"/>
        <w:gridCol w:w="3240"/>
      </w:tblGrid>
      <w:tr w:rsidR="006A6E7F" w:rsidTr="001C5B48" w14:paraId="2C5D7602" w14:textId="77777777">
        <w:trPr>
          <w:trHeight w:val="1233"/>
        </w:trPr>
        <w:tc>
          <w:tcPr>
            <w:tcW w:w="3600" w:type="dxa"/>
          </w:tcPr>
          <w:p w:rsidRPr="002C1FE5" w:rsidR="006A6E7F" w:rsidP="004579E0" w:rsidRDefault="00CE4414" w14:paraId="070AF778" w14:textId="049DC2A8">
            <w:pPr>
              <w:rPr>
                <w:rFonts w:ascii="Tahoma" w:hAnsi="Tahoma" w:cs="Tahoma"/>
              </w:rPr>
            </w:pPr>
            <w:r>
              <w:rPr>
                <w:rFonts w:ascii="Tahoma" w:hAnsi="Tahoma" w:cs="Tahoma"/>
              </w:rPr>
              <w:t>Debra Barry</w:t>
            </w:r>
          </w:p>
          <w:p w:rsidRPr="002C1FE5" w:rsidR="006A6E7F" w:rsidP="004579E0" w:rsidRDefault="006A6E7F" w14:paraId="4AC47276" w14:textId="77777777">
            <w:pPr>
              <w:rPr>
                <w:rFonts w:ascii="Tahoma" w:hAnsi="Tahoma" w:cs="Tahoma"/>
              </w:rPr>
            </w:pPr>
            <w:r w:rsidRPr="002C1FE5">
              <w:rPr>
                <w:rFonts w:ascii="Tahoma" w:hAnsi="Tahoma" w:cs="Tahoma"/>
              </w:rPr>
              <w:t>Ass</w:t>
            </w:r>
            <w:r w:rsidR="00EA008C">
              <w:rPr>
                <w:rFonts w:ascii="Tahoma" w:hAnsi="Tahoma" w:cs="Tahoma"/>
              </w:rPr>
              <w:t xml:space="preserve">istant </w:t>
            </w:r>
            <w:r w:rsidRPr="002C1FE5">
              <w:rPr>
                <w:rFonts w:ascii="Tahoma" w:hAnsi="Tahoma" w:cs="Tahoma"/>
              </w:rPr>
              <w:t xml:space="preserve">Professor </w:t>
            </w:r>
          </w:p>
          <w:p w:rsidRPr="00C36EC6" w:rsidR="006A6E7F" w:rsidP="004579E0" w:rsidRDefault="00CE4414" w14:paraId="6D67F7B9" w14:textId="302176E3">
            <w:pPr>
              <w:rPr>
                <w:rFonts w:ascii="Tahoma" w:hAnsi="Tahoma" w:cs="Tahoma"/>
                <w:lang w:val="pt-BR"/>
              </w:rPr>
            </w:pPr>
            <w:r>
              <w:rPr>
                <w:rFonts w:ascii="Tahoma" w:hAnsi="Tahoma" w:cs="Tahoma"/>
                <w:lang w:val="pt-BR"/>
              </w:rPr>
              <w:t>101 PEPC Building—UF Plant City</w:t>
            </w:r>
          </w:p>
          <w:p w:rsidR="006A6E7F" w:rsidP="004579E0" w:rsidRDefault="00CE4414" w14:paraId="489772C3" w14:textId="78C0606E">
            <w:pPr>
              <w:rPr>
                <w:rFonts w:ascii="Tahoma" w:hAnsi="Tahoma" w:cs="Tahoma"/>
                <w:lang w:val="pt-BR"/>
              </w:rPr>
            </w:pPr>
            <w:r>
              <w:rPr>
                <w:rFonts w:ascii="Tahoma" w:hAnsi="Tahoma" w:cs="Tahoma"/>
                <w:lang w:val="pt-BR"/>
              </w:rPr>
              <w:t>813-757-2288</w:t>
            </w:r>
          </w:p>
          <w:p w:rsidRPr="00C36EC6" w:rsidR="006A6E7F" w:rsidP="004579E0" w:rsidRDefault="00CE4414" w14:paraId="751A74BC" w14:textId="7F6F2B9E">
            <w:pPr>
              <w:rPr>
                <w:rFonts w:ascii="Tahoma" w:hAnsi="Tahoma" w:cs="Tahoma"/>
                <w:lang w:val="pt-BR"/>
              </w:rPr>
            </w:pPr>
            <w:r>
              <w:rPr>
                <w:rFonts w:ascii="Tahoma" w:hAnsi="Tahoma" w:cs="Tahoma"/>
                <w:lang w:val="pt-BR"/>
              </w:rPr>
              <w:t>dmbarry</w:t>
            </w:r>
            <w:r w:rsidRPr="00C36EC6" w:rsidR="006A6E7F">
              <w:rPr>
                <w:rFonts w:ascii="Tahoma" w:hAnsi="Tahoma" w:cs="Tahoma"/>
                <w:lang w:val="pt-BR"/>
              </w:rPr>
              <w:t>@ufl.edu</w:t>
            </w:r>
          </w:p>
          <w:p w:rsidRPr="002C1FE5" w:rsidR="00EA008C" w:rsidP="004579E0" w:rsidRDefault="006A6E7F" w14:paraId="12FD3E98" w14:textId="77777777">
            <w:pPr>
              <w:rPr>
                <w:rFonts w:ascii="Tahoma" w:hAnsi="Tahoma" w:cs="Tahoma"/>
              </w:rPr>
            </w:pPr>
            <w:r w:rsidRPr="002C1FE5">
              <w:rPr>
                <w:rFonts w:ascii="Tahoma" w:hAnsi="Tahoma" w:cs="Tahoma"/>
              </w:rPr>
              <w:t xml:space="preserve">Office Hours: </w:t>
            </w:r>
            <w:r w:rsidR="00E24189">
              <w:rPr>
                <w:rFonts w:ascii="Tahoma" w:hAnsi="Tahoma" w:cs="Tahoma"/>
              </w:rPr>
              <w:t>By</w:t>
            </w:r>
            <w:r w:rsidR="00EA008C">
              <w:rPr>
                <w:rFonts w:ascii="Tahoma" w:hAnsi="Tahoma" w:cs="Tahoma"/>
              </w:rPr>
              <w:t xml:space="preserve"> appointment </w:t>
            </w:r>
          </w:p>
          <w:p w:rsidRPr="002C1FE5" w:rsidR="006A6E7F" w:rsidP="004579E0" w:rsidRDefault="00BE0160" w14:paraId="18570F15" w14:textId="77777777">
            <w:pPr>
              <w:rPr>
                <w:rFonts w:ascii="Tahoma" w:hAnsi="Tahoma" w:cs="Tahoma"/>
              </w:rPr>
            </w:pPr>
            <w:r>
              <w:rPr>
                <w:noProof/>
              </w:rPr>
              <mc:AlternateContent>
                <mc:Choice Requires="wps">
                  <w:drawing>
                    <wp:anchor distT="0" distB="0" distL="114300" distR="114300" simplePos="0" relativeHeight="251659264" behindDoc="0" locked="1" layoutInCell="1" allowOverlap="1" wp14:anchorId="46BA6E1B" wp14:editId="791EEE3A">
                      <wp:simplePos x="0" y="0"/>
                      <wp:positionH relativeFrom="column">
                        <wp:posOffset>-62865</wp:posOffset>
                      </wp:positionH>
                      <wp:positionV relativeFrom="paragraph">
                        <wp:posOffset>69215</wp:posOffset>
                      </wp:positionV>
                      <wp:extent cx="6210300" cy="0"/>
                      <wp:effectExtent l="32385" t="31115" r="34290" b="355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10EEA3F">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4.95pt,5.45pt" to="484.05pt,5.45pt" w14:anchorId="27FE6D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">
                      <w10:anchorlock/>
                    </v:line>
                  </w:pict>
                </mc:Fallback>
              </mc:AlternateContent>
            </w:r>
          </w:p>
        </w:tc>
        <w:tc>
          <w:tcPr>
            <w:tcW w:w="2880" w:type="dxa"/>
          </w:tcPr>
          <w:p w:rsidRPr="002C1FE5" w:rsidR="006A6E7F" w:rsidP="004579E0" w:rsidRDefault="006A6E7F" w14:paraId="5EEA6581" w14:textId="77777777">
            <w:pPr>
              <w:jc w:val="center"/>
              <w:rPr>
                <w:rFonts w:ascii="Tahoma" w:hAnsi="Tahoma" w:cs="Tahoma"/>
              </w:rPr>
            </w:pPr>
          </w:p>
        </w:tc>
        <w:tc>
          <w:tcPr>
            <w:tcW w:w="3240" w:type="dxa"/>
          </w:tcPr>
          <w:p w:rsidRPr="002C1FE5" w:rsidR="009649E2" w:rsidP="009B191F" w:rsidRDefault="009649E2" w14:paraId="6144EDA3" w14:textId="77777777">
            <w:pPr>
              <w:jc w:val="right"/>
              <w:rPr>
                <w:rFonts w:ascii="Tahoma" w:hAnsi="Tahoma" w:cs="Tahoma"/>
              </w:rPr>
            </w:pPr>
          </w:p>
        </w:tc>
      </w:tr>
    </w:tbl>
    <w:p w:rsidRPr="00683CF5" w:rsidR="006A6E7F" w:rsidP="00B11B7C" w:rsidRDefault="006A6E7F" w14:paraId="188504DE" w14:textId="77777777">
      <w:pPr>
        <w:widowControl/>
        <w:tabs>
          <w:tab w:val="left" w:pos="1440"/>
          <w:tab w:val="right" w:pos="9720"/>
        </w:tabs>
        <w:rPr>
          <w:rFonts w:ascii="Tahoma" w:hAnsi="Tahoma" w:cs="Tahoma"/>
        </w:rPr>
      </w:pPr>
    </w:p>
    <w:p w:rsidR="006A6E7F" w:rsidRDefault="006A6E7F" w14:paraId="42187FD5" w14:textId="77777777">
      <w:pPr>
        <w:widowControl/>
        <w:tabs>
          <w:tab w:val="left" w:pos="-1440"/>
          <w:tab w:val="left" w:pos="-720"/>
          <w:tab w:val="left" w:pos="2520"/>
          <w:tab w:val="left" w:pos="3600"/>
          <w:tab w:val="left" w:pos="7560"/>
        </w:tabs>
        <w:rPr>
          <w:rFonts w:ascii="Tahoma" w:hAnsi="Tahoma" w:cs="Tahoma"/>
          <w:b/>
          <w:bCs/>
          <w:u w:val="single"/>
        </w:rPr>
      </w:pPr>
      <w:r w:rsidRPr="005033E2">
        <w:rPr>
          <w:rFonts w:ascii="Tahoma" w:hAnsi="Tahoma" w:cs="Tahoma"/>
          <w:b/>
          <w:bCs/>
          <w:u w:val="single"/>
        </w:rPr>
        <w:t>Time and Location</w:t>
      </w:r>
      <w:r>
        <w:rPr>
          <w:rFonts w:ascii="Tahoma" w:hAnsi="Tahoma" w:cs="Tahoma"/>
          <w:b/>
          <w:bCs/>
          <w:u w:val="single"/>
        </w:rPr>
        <w:t xml:space="preserve"> </w:t>
      </w:r>
    </w:p>
    <w:tbl>
      <w:tblPr>
        <w:tblW w:w="9738" w:type="dxa"/>
        <w:tblLook w:val="01E0" w:firstRow="1" w:lastRow="1" w:firstColumn="1" w:lastColumn="1" w:noHBand="0" w:noVBand="0"/>
      </w:tblPr>
      <w:tblGrid>
        <w:gridCol w:w="9738"/>
      </w:tblGrid>
      <w:tr w:rsidR="00F5593E" w:rsidTr="00F5593E" w14:paraId="36E6BD8E" w14:textId="77777777">
        <w:tc>
          <w:tcPr>
            <w:tcW w:w="9738" w:type="dxa"/>
          </w:tcPr>
          <w:p w:rsidR="0073383B" w:rsidP="00EA0F72" w:rsidRDefault="0073383B" w14:paraId="042A5408" w14:textId="77777777">
            <w:pPr>
              <w:widowControl/>
              <w:tabs>
                <w:tab w:val="left" w:pos="-1440"/>
                <w:tab w:val="left" w:pos="-720"/>
                <w:tab w:val="left" w:pos="2520"/>
                <w:tab w:val="left" w:pos="3600"/>
                <w:tab w:val="left" w:pos="6750"/>
              </w:tabs>
              <w:ind w:left="360"/>
              <w:rPr>
                <w:rFonts w:ascii="Tahoma" w:hAnsi="Tahoma" w:cs="Tahoma"/>
              </w:rPr>
            </w:pPr>
            <w:r>
              <w:rPr>
                <w:rFonts w:ascii="Tahoma" w:hAnsi="Tahoma" w:cs="Tahoma"/>
              </w:rPr>
              <w:t>Synchronous Connection via Zoom</w:t>
            </w:r>
          </w:p>
          <w:p w:rsidR="00F5593E" w:rsidP="00EA0F72" w:rsidRDefault="0073383B" w14:paraId="40ECD749" w14:textId="452C9D8C">
            <w:pPr>
              <w:widowControl/>
              <w:tabs>
                <w:tab w:val="left" w:pos="-1440"/>
                <w:tab w:val="left" w:pos="-720"/>
                <w:tab w:val="left" w:pos="2520"/>
                <w:tab w:val="left" w:pos="3600"/>
                <w:tab w:val="left" w:pos="6750"/>
              </w:tabs>
              <w:ind w:left="360"/>
              <w:rPr>
                <w:rFonts w:ascii="Tahoma" w:hAnsi="Tahoma" w:cs="Tahoma"/>
              </w:rPr>
            </w:pPr>
            <w:r>
              <w:rPr>
                <w:rFonts w:ascii="Tahoma" w:hAnsi="Tahoma" w:cs="Tahoma"/>
              </w:rPr>
              <w:t xml:space="preserve">Wednesday: </w:t>
            </w:r>
            <w:r w:rsidR="00CA76AC">
              <w:rPr>
                <w:rFonts w:ascii="Tahoma" w:hAnsi="Tahoma" w:cs="Tahoma"/>
              </w:rPr>
              <w:t>9:35</w:t>
            </w:r>
            <w:r>
              <w:rPr>
                <w:rFonts w:ascii="Tahoma" w:hAnsi="Tahoma" w:cs="Tahoma"/>
              </w:rPr>
              <w:t>-1</w:t>
            </w:r>
            <w:r w:rsidR="00AE5737">
              <w:rPr>
                <w:rFonts w:ascii="Tahoma" w:hAnsi="Tahoma" w:cs="Tahoma"/>
              </w:rPr>
              <w:t>1:30</w:t>
            </w:r>
            <w:r>
              <w:rPr>
                <w:rFonts w:ascii="Tahoma" w:hAnsi="Tahoma" w:cs="Tahoma"/>
              </w:rPr>
              <w:t>am</w:t>
            </w:r>
            <w:r w:rsidR="00CE4414">
              <w:rPr>
                <w:rFonts w:ascii="Tahoma" w:hAnsi="Tahoma" w:cs="Tahoma"/>
              </w:rPr>
              <w:t xml:space="preserve"> </w:t>
            </w:r>
          </w:p>
          <w:p w:rsidRPr="002C1FE5" w:rsidR="00EA0F72" w:rsidP="00EA0F72" w:rsidRDefault="00EA0F72" w14:paraId="590BDB3E" w14:textId="77777777">
            <w:pPr>
              <w:widowControl/>
              <w:tabs>
                <w:tab w:val="left" w:pos="-1440"/>
                <w:tab w:val="left" w:pos="-720"/>
                <w:tab w:val="left" w:pos="2520"/>
                <w:tab w:val="left" w:pos="3600"/>
                <w:tab w:val="left" w:pos="6750"/>
              </w:tabs>
              <w:ind w:left="360"/>
              <w:rPr>
                <w:rFonts w:ascii="Tahoma" w:hAnsi="Tahoma" w:cs="Tahoma"/>
              </w:rPr>
            </w:pPr>
          </w:p>
        </w:tc>
      </w:tr>
    </w:tbl>
    <w:p w:rsidRPr="00683CF5" w:rsidR="006A6E7F" w:rsidP="00E67500" w:rsidRDefault="006A6E7F" w14:paraId="4D02B6DE" w14:textId="77777777">
      <w:pPr>
        <w:widowControl/>
        <w:tabs>
          <w:tab w:val="left" w:pos="-1440"/>
          <w:tab w:val="left" w:pos="-720"/>
        </w:tabs>
        <w:rPr>
          <w:rFonts w:ascii="Tahoma" w:hAnsi="Tahoma" w:cs="Tahoma"/>
        </w:rPr>
      </w:pPr>
      <w:r w:rsidRPr="005033E2">
        <w:rPr>
          <w:rFonts w:ascii="Tahoma" w:hAnsi="Tahoma" w:cs="Tahoma"/>
          <w:b/>
          <w:bCs/>
          <w:u w:val="single"/>
        </w:rPr>
        <w:t>Course Description</w:t>
      </w:r>
    </w:p>
    <w:p w:rsidRPr="009B191F" w:rsidR="001F164F" w:rsidP="001F164F" w:rsidRDefault="0031015D" w14:paraId="7C2E4B05" w14:textId="77777777">
      <w:pPr>
        <w:ind w:firstLine="360"/>
        <w:rPr>
          <w:rFonts w:ascii="Tahoma" w:hAnsi="Tahoma" w:cs="Tahoma"/>
          <w:b/>
        </w:rPr>
      </w:pPr>
      <w:r>
        <w:rPr>
          <w:rFonts w:ascii="Tahoma" w:hAnsi="Tahoma" w:cs="Tahoma"/>
        </w:rPr>
        <w:t xml:space="preserve">The purpose of this course is to familiarize students with the major events and factors that have contributed to the development of Agricultural Education in the United States. By the end of this course the student will possess a foundational knowledge of why American Agricultural Education is as it is today. </w:t>
      </w:r>
    </w:p>
    <w:p w:rsidRPr="009B191F" w:rsidR="006A6E7F" w:rsidP="00E67500" w:rsidRDefault="006A6E7F" w14:paraId="1700FFFF" w14:textId="77777777">
      <w:pPr>
        <w:widowControl/>
        <w:tabs>
          <w:tab w:val="left" w:pos="-1440"/>
          <w:tab w:val="left" w:pos="-720"/>
        </w:tabs>
        <w:rPr>
          <w:rFonts w:ascii="Tahoma" w:hAnsi="Tahoma" w:cs="Tahoma"/>
          <w:b/>
          <w:sz w:val="12"/>
          <w:szCs w:val="12"/>
        </w:rPr>
      </w:pPr>
    </w:p>
    <w:p w:rsidRPr="002C59F3" w:rsidR="006A6E7F" w:rsidRDefault="006A6E7F" w14:paraId="1C6992CF" w14:textId="77777777">
      <w:pPr>
        <w:widowControl/>
        <w:tabs>
          <w:tab w:val="left" w:pos="-1440"/>
          <w:tab w:val="left" w:pos="-720"/>
        </w:tabs>
        <w:rPr>
          <w:rFonts w:ascii="Tahoma" w:hAnsi="Tahoma" w:cs="Tahoma"/>
          <w:sz w:val="12"/>
          <w:szCs w:val="12"/>
        </w:rPr>
      </w:pPr>
    </w:p>
    <w:p w:rsidR="006A6E7F" w:rsidP="00E67500" w:rsidRDefault="006A6E7F" w14:paraId="1931D962" w14:textId="77777777">
      <w:pPr>
        <w:rPr>
          <w:rFonts w:ascii="Tahoma" w:hAnsi="Tahoma" w:cs="Tahoma"/>
          <w:b/>
          <w:bCs/>
          <w:u w:val="single"/>
        </w:rPr>
      </w:pPr>
      <w:r w:rsidRPr="00683CF5">
        <w:rPr>
          <w:rFonts w:ascii="Tahoma" w:hAnsi="Tahoma" w:cs="Tahoma"/>
          <w:b/>
          <w:bCs/>
          <w:u w:val="single"/>
        </w:rPr>
        <w:t>Course Objectives</w:t>
      </w:r>
    </w:p>
    <w:p w:rsidRPr="00683CF5" w:rsidR="006A6E7F" w:rsidP="00E67500" w:rsidRDefault="006A6E7F" w14:paraId="286D3156" w14:textId="77777777">
      <w:pPr>
        <w:ind w:firstLine="360"/>
        <w:rPr>
          <w:rFonts w:ascii="Tahoma" w:hAnsi="Tahoma" w:cs="Tahoma"/>
        </w:rPr>
      </w:pPr>
      <w:r w:rsidRPr="00683CF5">
        <w:rPr>
          <w:rFonts w:ascii="Tahoma" w:hAnsi="Tahoma" w:cs="Tahoma"/>
        </w:rPr>
        <w:t>At the completion of the course, the learner will be able to:</w:t>
      </w:r>
    </w:p>
    <w:p w:rsidR="00EA0F72" w:rsidP="009649E2" w:rsidRDefault="0031015D" w14:paraId="000A7495" w14:textId="77777777">
      <w:pPr>
        <w:numPr>
          <w:ilvl w:val="0"/>
          <w:numId w:val="8"/>
        </w:numPr>
        <w:rPr>
          <w:rFonts w:ascii="Tahoma" w:hAnsi="Tahoma" w:cs="Tahoma"/>
        </w:rPr>
      </w:pPr>
      <w:r>
        <w:rPr>
          <w:rFonts w:ascii="Tahoma" w:hAnsi="Tahoma" w:cs="Tahoma"/>
        </w:rPr>
        <w:t>Trace the sequence of historical events, movements, and legislative initiatives as they shaped the development of Agricultural Education in America.</w:t>
      </w:r>
    </w:p>
    <w:p w:rsidR="0031015D" w:rsidP="009649E2" w:rsidRDefault="0031015D" w14:paraId="2C271E6B" w14:textId="77777777">
      <w:pPr>
        <w:numPr>
          <w:ilvl w:val="0"/>
          <w:numId w:val="8"/>
        </w:numPr>
        <w:rPr>
          <w:rFonts w:ascii="Tahoma" w:hAnsi="Tahoma" w:cs="Tahoma"/>
        </w:rPr>
      </w:pPr>
      <w:r>
        <w:rPr>
          <w:rFonts w:ascii="Tahoma" w:hAnsi="Tahoma" w:cs="Tahoma"/>
        </w:rPr>
        <w:t>State and describe the nature, purpose, and scope of Agricultural Education in today’s school systems.</w:t>
      </w:r>
    </w:p>
    <w:p w:rsidR="0031015D" w:rsidP="009649E2" w:rsidRDefault="0031015D" w14:paraId="73C6C1BE" w14:textId="77777777">
      <w:pPr>
        <w:numPr>
          <w:ilvl w:val="0"/>
          <w:numId w:val="8"/>
        </w:numPr>
        <w:rPr>
          <w:rFonts w:ascii="Tahoma" w:hAnsi="Tahoma" w:cs="Tahoma"/>
        </w:rPr>
      </w:pPr>
      <w:r>
        <w:rPr>
          <w:rFonts w:ascii="Tahoma" w:hAnsi="Tahoma" w:cs="Tahoma"/>
        </w:rPr>
        <w:t>Describe the relationship of Agricultural Education to the total educational system.</w:t>
      </w:r>
    </w:p>
    <w:p w:rsidR="0031015D" w:rsidP="009649E2" w:rsidRDefault="0031015D" w14:paraId="2B037974" w14:textId="77777777">
      <w:pPr>
        <w:numPr>
          <w:ilvl w:val="0"/>
          <w:numId w:val="8"/>
        </w:numPr>
        <w:rPr>
          <w:rFonts w:ascii="Tahoma" w:hAnsi="Tahoma" w:cs="Tahoma"/>
        </w:rPr>
      </w:pPr>
      <w:r>
        <w:rPr>
          <w:rFonts w:ascii="Tahoma" w:hAnsi="Tahoma" w:cs="Tahoma"/>
        </w:rPr>
        <w:t>Articulate how philosophy influenced the development of Agricultural Education as a part of the total educational system.</w:t>
      </w:r>
    </w:p>
    <w:p w:rsidR="0031015D" w:rsidP="009649E2" w:rsidRDefault="0031015D" w14:paraId="3F57327B" w14:textId="77777777">
      <w:pPr>
        <w:numPr>
          <w:ilvl w:val="0"/>
          <w:numId w:val="8"/>
        </w:numPr>
        <w:rPr>
          <w:rFonts w:ascii="Tahoma" w:hAnsi="Tahoma" w:cs="Tahoma"/>
        </w:rPr>
      </w:pPr>
      <w:r>
        <w:rPr>
          <w:rFonts w:ascii="Tahoma" w:hAnsi="Tahoma" w:cs="Tahoma"/>
        </w:rPr>
        <w:t xml:space="preserve">Describe the major philosophers and leaders in the development of Agricultural Education. </w:t>
      </w:r>
    </w:p>
    <w:p w:rsidR="00702E34" w:rsidRDefault="00702E34" w14:paraId="0F385C46" w14:textId="77777777">
      <w:pPr>
        <w:rPr>
          <w:rFonts w:ascii="Tahoma" w:hAnsi="Tahoma" w:cs="Tahoma"/>
          <w:b/>
          <w:bCs/>
          <w:u w:val="single"/>
        </w:rPr>
      </w:pPr>
    </w:p>
    <w:p w:rsidRPr="00327FBD" w:rsidR="006A6E7F" w:rsidRDefault="006A6E7F" w14:paraId="003896C4" w14:textId="77777777">
      <w:pPr>
        <w:rPr>
          <w:rFonts w:ascii="Tahoma" w:hAnsi="Tahoma" w:cs="Tahoma"/>
        </w:rPr>
      </w:pPr>
      <w:r w:rsidRPr="00683CF5">
        <w:rPr>
          <w:rFonts w:ascii="Tahoma" w:hAnsi="Tahoma" w:cs="Tahoma"/>
          <w:b/>
          <w:bCs/>
          <w:u w:val="single"/>
        </w:rPr>
        <w:t>Required Text</w:t>
      </w:r>
      <w:r>
        <w:rPr>
          <w:rFonts w:ascii="Tahoma" w:hAnsi="Tahoma" w:cs="Tahoma"/>
          <w:b/>
          <w:bCs/>
          <w:u w:val="single"/>
        </w:rPr>
        <w:t>s</w:t>
      </w:r>
      <w:r>
        <w:rPr>
          <w:rFonts w:ascii="Tahoma" w:hAnsi="Tahoma" w:cs="Tahoma"/>
        </w:rPr>
        <w:t xml:space="preserve"> (Available at the UF Bookstore or </w:t>
      </w:r>
      <w:proofErr w:type="gramStart"/>
      <w:r>
        <w:rPr>
          <w:rFonts w:ascii="Tahoma" w:hAnsi="Tahoma" w:cs="Tahoma"/>
        </w:rPr>
        <w:t>other</w:t>
      </w:r>
      <w:proofErr w:type="gramEnd"/>
      <w:r>
        <w:rPr>
          <w:rFonts w:ascii="Tahoma" w:hAnsi="Tahoma" w:cs="Tahoma"/>
        </w:rPr>
        <w:t xml:space="preserve"> approved vender)</w:t>
      </w:r>
    </w:p>
    <w:p w:rsidR="006A6E7F" w:rsidP="00CF0378" w:rsidRDefault="006A6E7F" w14:paraId="15FC8C90" w14:textId="77777777">
      <w:pPr>
        <w:widowControl/>
        <w:tabs>
          <w:tab w:val="left" w:pos="-1440"/>
          <w:tab w:val="left" w:pos="-72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900" w:hanging="900"/>
        <w:jc w:val="center"/>
        <w:rPr>
          <w:rFonts w:ascii="Tahoma" w:hAnsi="Tahoma" w:cs="Tahoma"/>
          <w:b/>
          <w:bCs/>
        </w:rPr>
      </w:pPr>
    </w:p>
    <w:p w:rsidRPr="0031015D" w:rsidR="0031015D" w:rsidP="0031015D" w:rsidRDefault="0031015D" w14:paraId="14A91C00" w14:textId="3F49E190">
      <w:pPr>
        <w:widowControl/>
        <w:tabs>
          <w:tab w:val="left" w:pos="-1440"/>
          <w:tab w:val="left" w:pos="-72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900" w:hanging="900"/>
        <w:rPr>
          <w:rFonts w:ascii="Tahoma" w:hAnsi="Tahoma" w:cs="Tahoma"/>
          <w:bCs/>
        </w:rPr>
      </w:pPr>
      <w:r>
        <w:rPr>
          <w:rFonts w:ascii="Tahoma" w:hAnsi="Tahoma" w:cs="Tahoma"/>
          <w:bCs/>
        </w:rPr>
        <w:t xml:space="preserve">Gordon, H. R. D. </w:t>
      </w:r>
      <w:r w:rsidR="00CE4414">
        <w:rPr>
          <w:rFonts w:ascii="Tahoma" w:hAnsi="Tahoma" w:cs="Tahoma"/>
          <w:bCs/>
        </w:rPr>
        <w:t>&amp; Schultz, D. (2020)</w:t>
      </w:r>
      <w:r>
        <w:rPr>
          <w:rFonts w:ascii="Tahoma" w:hAnsi="Tahoma" w:cs="Tahoma"/>
          <w:bCs/>
        </w:rPr>
        <w:t xml:space="preserve">. </w:t>
      </w:r>
      <w:r>
        <w:rPr>
          <w:rFonts w:ascii="Tahoma" w:hAnsi="Tahoma" w:cs="Tahoma"/>
          <w:bCs/>
          <w:i/>
        </w:rPr>
        <w:t>The history and growth of career and technical education in America</w:t>
      </w:r>
      <w:r>
        <w:rPr>
          <w:rFonts w:ascii="Tahoma" w:hAnsi="Tahoma" w:cs="Tahoma"/>
          <w:bCs/>
        </w:rPr>
        <w:t xml:space="preserve"> (</w:t>
      </w:r>
      <w:r w:rsidR="00CE4414">
        <w:rPr>
          <w:rFonts w:ascii="Tahoma" w:hAnsi="Tahoma" w:cs="Tahoma"/>
          <w:bCs/>
        </w:rPr>
        <w:t>5th</w:t>
      </w:r>
      <w:r>
        <w:rPr>
          <w:rFonts w:ascii="Tahoma" w:hAnsi="Tahoma" w:cs="Tahoma"/>
          <w:bCs/>
        </w:rPr>
        <w:t xml:space="preserve"> Ed.). Long Grove, IL; Waveland Press, Inc.  </w:t>
      </w:r>
    </w:p>
    <w:p w:rsidR="005F1E75" w:rsidP="006D3BB0" w:rsidRDefault="005F1E75" w14:paraId="3DA89A29" w14:textId="77777777">
      <w:pPr>
        <w:widowControl/>
        <w:tabs>
          <w:tab w:val="left" w:pos="-1440"/>
          <w:tab w:val="left" w:pos="-72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ahoma" w:hAnsi="Tahoma" w:cs="Tahoma"/>
          <w:b/>
          <w:bCs/>
        </w:rPr>
      </w:pPr>
    </w:p>
    <w:p w:rsidR="005F1E75" w:rsidP="00CF0378" w:rsidRDefault="005F1E75" w14:paraId="0B3AF4F5" w14:textId="77777777">
      <w:pPr>
        <w:widowControl/>
        <w:tabs>
          <w:tab w:val="left" w:pos="-1440"/>
          <w:tab w:val="left" w:pos="-72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900" w:hanging="900"/>
        <w:jc w:val="center"/>
        <w:rPr>
          <w:rFonts w:ascii="Tahoma" w:hAnsi="Tahoma" w:cs="Tahoma"/>
          <w:b/>
          <w:bCs/>
        </w:rPr>
      </w:pPr>
    </w:p>
    <w:p w:rsidRPr="00CF0378" w:rsidR="006A6E7F" w:rsidP="00CF0378" w:rsidRDefault="006A6E7F" w14:paraId="494FF30C" w14:textId="082EECB1">
      <w:pPr>
        <w:widowControl/>
        <w:tabs>
          <w:tab w:val="left" w:pos="-1440"/>
          <w:tab w:val="left" w:pos="-72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900" w:hanging="900"/>
        <w:jc w:val="center"/>
        <w:rPr>
          <w:rFonts w:ascii="Tahoma" w:hAnsi="Tahoma" w:cs="Tahoma"/>
        </w:rPr>
      </w:pPr>
      <w:r w:rsidRPr="00683CF5">
        <w:rPr>
          <w:rFonts w:ascii="Tahoma" w:hAnsi="Tahoma" w:cs="Tahoma"/>
          <w:b/>
          <w:bCs/>
        </w:rPr>
        <w:t>DESCRIPTION OF COURSE ASSIGNMENTS</w:t>
      </w:r>
    </w:p>
    <w:p w:rsidRPr="00344540" w:rsidR="006A6E7F" w:rsidP="008D0AC2" w:rsidRDefault="006A6E7F" w14:paraId="1B2BFA04" w14:textId="77777777">
      <w:pPr>
        <w:rPr>
          <w:rFonts w:ascii="Tahoma" w:hAnsi="Tahoma" w:cs="Tahoma"/>
          <w:sz w:val="12"/>
          <w:szCs w:val="12"/>
          <w:u w:val="single"/>
        </w:rPr>
      </w:pPr>
    </w:p>
    <w:p w:rsidR="00A27840" w:rsidP="00A27840" w:rsidRDefault="00A27840" w14:paraId="3A862C39" w14:textId="43D9B42A">
      <w:pPr>
        <w:rPr>
          <w:rFonts w:ascii="Tahoma" w:hAnsi="Tahoma" w:cs="Tahoma"/>
          <w:b/>
          <w:u w:val="single"/>
        </w:rPr>
      </w:pPr>
      <w:r>
        <w:rPr>
          <w:rFonts w:ascii="Tahoma" w:hAnsi="Tahoma" w:cs="Tahoma"/>
          <w:b/>
          <w:u w:val="single"/>
        </w:rPr>
        <w:t xml:space="preserve">Article </w:t>
      </w:r>
      <w:r w:rsidR="0071273D">
        <w:rPr>
          <w:rFonts w:ascii="Tahoma" w:hAnsi="Tahoma" w:cs="Tahoma"/>
          <w:b/>
          <w:u w:val="single"/>
        </w:rPr>
        <w:t>Annotations</w:t>
      </w:r>
    </w:p>
    <w:p w:rsidR="00A27840" w:rsidP="006F3AD5" w:rsidRDefault="0071273D" w14:paraId="485B4845" w14:textId="36E1943F">
      <w:pPr>
        <w:rPr>
          <w:rFonts w:ascii="Tahoma" w:hAnsi="Tahoma" w:cs="Tahoma"/>
        </w:rPr>
      </w:pPr>
      <w:r>
        <w:rPr>
          <w:rFonts w:ascii="Tahoma" w:hAnsi="Tahoma" w:cs="Tahoma"/>
        </w:rPr>
        <w:t xml:space="preserve">Prepare an annotated bibliography of each week’s readings. </w:t>
      </w:r>
      <w:r w:rsidR="006F3AD5">
        <w:rPr>
          <w:rFonts w:ascii="Tahoma" w:hAnsi="Tahoma" w:cs="Tahoma"/>
        </w:rPr>
        <w:t xml:space="preserve">Prepare a citation for each article and book chapter. Under each citation summarize the article using one to two paragraphs </w:t>
      </w:r>
      <w:r w:rsidR="0098556C">
        <w:rPr>
          <w:rFonts w:ascii="Tahoma" w:hAnsi="Tahoma" w:cs="Tahoma"/>
        </w:rPr>
        <w:t>double</w:t>
      </w:r>
      <w:r w:rsidR="006F3AD5">
        <w:rPr>
          <w:rFonts w:ascii="Tahoma" w:hAnsi="Tahoma" w:cs="Tahoma"/>
        </w:rPr>
        <w:t xml:space="preserve"> spaced.</w:t>
      </w:r>
      <w:r w:rsidR="0098556C">
        <w:rPr>
          <w:rFonts w:ascii="Tahoma" w:hAnsi="Tahoma" w:cs="Tahoma"/>
        </w:rPr>
        <w:t xml:space="preserve"> APA style should be followed.</w:t>
      </w:r>
    </w:p>
    <w:p w:rsidR="00A27840" w:rsidP="00A27840" w:rsidRDefault="00A27840" w14:paraId="70F061E5" w14:textId="77777777">
      <w:pPr>
        <w:rPr>
          <w:rFonts w:ascii="Tahoma" w:hAnsi="Tahoma" w:cs="Tahoma"/>
        </w:rPr>
      </w:pPr>
    </w:p>
    <w:p w:rsidR="00AF1727" w:rsidP="00A27840" w:rsidRDefault="00E926AF" w14:paraId="78C6B3D9" w14:textId="25D31316">
      <w:pPr>
        <w:rPr>
          <w:rFonts w:ascii="Tahoma" w:hAnsi="Tahoma" w:cs="Tahoma"/>
          <w:b/>
          <w:u w:val="single"/>
        </w:rPr>
      </w:pPr>
      <w:r>
        <w:rPr>
          <w:rFonts w:ascii="Tahoma" w:hAnsi="Tahoma" w:cs="Tahoma"/>
          <w:b/>
          <w:u w:val="single"/>
        </w:rPr>
        <w:t>Resource Share</w:t>
      </w:r>
    </w:p>
    <w:p w:rsidRPr="00AF1727" w:rsidR="00AF1727" w:rsidP="00A27840" w:rsidRDefault="003627CF" w14:paraId="510035B0" w14:textId="2F95249C">
      <w:pPr>
        <w:rPr>
          <w:rFonts w:ascii="Tahoma" w:hAnsi="Tahoma" w:cs="Tahoma"/>
          <w:bCs/>
        </w:rPr>
      </w:pPr>
      <w:r>
        <w:rPr>
          <w:rFonts w:ascii="Tahoma" w:hAnsi="Tahoma" w:cs="Tahoma"/>
          <w:bCs/>
        </w:rPr>
        <w:t xml:space="preserve">Throughout the semester, we will explore articles and readings from a variety of authors and resources. Although </w:t>
      </w:r>
      <w:r w:rsidR="00E926AF">
        <w:rPr>
          <w:rFonts w:ascii="Tahoma" w:hAnsi="Tahoma" w:cs="Tahoma"/>
          <w:bCs/>
        </w:rPr>
        <w:t>it’s a goal to capture</w:t>
      </w:r>
      <w:r>
        <w:rPr>
          <w:rFonts w:ascii="Tahoma" w:hAnsi="Tahoma" w:cs="Tahoma"/>
          <w:bCs/>
        </w:rPr>
        <w:t xml:space="preserve"> a wide range of perspectives, </w:t>
      </w:r>
      <w:r w:rsidR="00E926AF">
        <w:rPr>
          <w:rFonts w:ascii="Tahoma" w:hAnsi="Tahoma" w:cs="Tahoma"/>
          <w:bCs/>
        </w:rPr>
        <w:t>the instructor seeks to learn about additional</w:t>
      </w:r>
      <w:r>
        <w:rPr>
          <w:rFonts w:ascii="Tahoma" w:hAnsi="Tahoma" w:cs="Tahoma"/>
          <w:bCs/>
        </w:rPr>
        <w:t xml:space="preserve"> viewpoints and ideas that have not yet been shared in modules. Each week, you will be asked to explore on your </w:t>
      </w:r>
      <w:r w:rsidR="002C7023">
        <w:rPr>
          <w:rFonts w:ascii="Tahoma" w:hAnsi="Tahoma" w:cs="Tahoma"/>
          <w:bCs/>
        </w:rPr>
        <w:t>own and</w:t>
      </w:r>
      <w:r>
        <w:rPr>
          <w:rFonts w:ascii="Tahoma" w:hAnsi="Tahoma" w:cs="Tahoma"/>
          <w:bCs/>
        </w:rPr>
        <w:t xml:space="preserve"> share additional resources and perspectives with your classmates. These resources </w:t>
      </w:r>
      <w:r w:rsidR="00E926AF">
        <w:rPr>
          <w:rFonts w:ascii="Tahoma" w:hAnsi="Tahoma" w:cs="Tahoma"/>
          <w:bCs/>
        </w:rPr>
        <w:t xml:space="preserve">should be scholarly in nature, and can be in a variety of formats, including journal articles, website articles, blogs, or others. </w:t>
      </w:r>
      <w:r>
        <w:rPr>
          <w:rFonts w:ascii="Tahoma" w:hAnsi="Tahoma" w:cs="Tahoma"/>
          <w:bCs/>
        </w:rPr>
        <w:t>Besides attaching the document, or a link to one or more resource</w:t>
      </w:r>
      <w:r w:rsidR="00E926AF">
        <w:rPr>
          <w:rFonts w:ascii="Tahoma" w:hAnsi="Tahoma" w:cs="Tahoma"/>
          <w:bCs/>
        </w:rPr>
        <w:t>s</w:t>
      </w:r>
      <w:r>
        <w:rPr>
          <w:rFonts w:ascii="Tahoma" w:hAnsi="Tahoma" w:cs="Tahoma"/>
          <w:bCs/>
        </w:rPr>
        <w:t xml:space="preserve"> related to </w:t>
      </w:r>
      <w:r>
        <w:rPr>
          <w:rFonts w:ascii="Tahoma" w:hAnsi="Tahoma" w:cs="Tahoma"/>
          <w:bCs/>
        </w:rPr>
        <w:t xml:space="preserve">the week’s topic, you will be asked to share a brief explanation as to why you find value in the resource(s). </w:t>
      </w:r>
      <w:r w:rsidR="00E926AF">
        <w:rPr>
          <w:rFonts w:ascii="Tahoma" w:hAnsi="Tahoma" w:cs="Tahoma"/>
          <w:bCs/>
        </w:rPr>
        <w:t>Each week, this should be shared as a discussion post.</w:t>
      </w:r>
      <w:r w:rsidR="000960BB">
        <w:rPr>
          <w:rFonts w:ascii="Tahoma" w:hAnsi="Tahoma" w:cs="Tahoma"/>
          <w:bCs/>
        </w:rPr>
        <w:t xml:space="preserve"> </w:t>
      </w:r>
    </w:p>
    <w:p w:rsidR="00AF1727" w:rsidP="00A27840" w:rsidRDefault="00AF1727" w14:paraId="549C625F" w14:textId="77777777">
      <w:pPr>
        <w:rPr>
          <w:rFonts w:ascii="Tahoma" w:hAnsi="Tahoma" w:cs="Tahoma"/>
          <w:b/>
          <w:u w:val="single"/>
        </w:rPr>
      </w:pPr>
    </w:p>
    <w:p w:rsidR="00457FC9" w:rsidP="00A27840" w:rsidRDefault="00457FC9" w14:paraId="5C8017B6" w14:textId="6DCFB695">
      <w:pPr>
        <w:rPr>
          <w:rFonts w:ascii="Tahoma" w:hAnsi="Tahoma" w:cs="Tahoma"/>
          <w:b/>
          <w:u w:val="single"/>
        </w:rPr>
      </w:pPr>
      <w:r>
        <w:rPr>
          <w:rFonts w:ascii="Tahoma" w:hAnsi="Tahoma" w:cs="Tahoma"/>
          <w:b/>
          <w:u w:val="single"/>
        </w:rPr>
        <w:t>Discussion Leader</w:t>
      </w:r>
    </w:p>
    <w:p w:rsidRPr="00457FC9" w:rsidR="00457FC9" w:rsidP="00A27840" w:rsidRDefault="00457FC9" w14:paraId="3D63EB37" w14:textId="2EB5073D">
      <w:pPr>
        <w:rPr>
          <w:rFonts w:ascii="Tahoma" w:hAnsi="Tahoma" w:cs="Tahoma"/>
        </w:rPr>
      </w:pPr>
      <w:r>
        <w:rPr>
          <w:rFonts w:ascii="Tahoma" w:hAnsi="Tahoma" w:cs="Tahoma"/>
        </w:rPr>
        <w:t xml:space="preserve">Prepare a </w:t>
      </w:r>
      <w:r w:rsidR="009B5D18">
        <w:rPr>
          <w:rFonts w:ascii="Tahoma" w:hAnsi="Tahoma" w:cs="Tahoma"/>
        </w:rPr>
        <w:t>90-minute</w:t>
      </w:r>
      <w:r>
        <w:rPr>
          <w:rFonts w:ascii="Tahoma" w:hAnsi="Tahoma" w:cs="Tahoma"/>
        </w:rPr>
        <w:t xml:space="preserve"> class discussion regarding the readings for the week. Prepare a one-page discussion outline with questions to be submitted to the class </w:t>
      </w:r>
      <w:r w:rsidR="000960BB">
        <w:rPr>
          <w:rFonts w:ascii="Tahoma" w:hAnsi="Tahoma" w:cs="Tahoma"/>
        </w:rPr>
        <w:t xml:space="preserve">on </w:t>
      </w:r>
      <w:r w:rsidR="009B5D18">
        <w:rPr>
          <w:rFonts w:ascii="Tahoma" w:hAnsi="Tahoma" w:cs="Tahoma"/>
        </w:rPr>
        <w:t xml:space="preserve">Discussion Leader Board via Canvas on </w:t>
      </w:r>
      <w:r w:rsidR="00991E5E">
        <w:rPr>
          <w:rFonts w:ascii="Tahoma" w:hAnsi="Tahoma" w:cs="Tahoma"/>
        </w:rPr>
        <w:t>Monday</w:t>
      </w:r>
      <w:r>
        <w:rPr>
          <w:rFonts w:ascii="Tahoma" w:hAnsi="Tahoma" w:cs="Tahoma"/>
        </w:rPr>
        <w:t xml:space="preserve"> before the discussion. </w:t>
      </w:r>
    </w:p>
    <w:p w:rsidR="00457FC9" w:rsidP="00A27840" w:rsidRDefault="00457FC9" w14:paraId="68450FE7" w14:textId="77777777">
      <w:pPr>
        <w:rPr>
          <w:rFonts w:ascii="Tahoma" w:hAnsi="Tahoma" w:cs="Tahoma"/>
          <w:b/>
          <w:u w:val="single"/>
        </w:rPr>
      </w:pPr>
    </w:p>
    <w:p w:rsidRPr="000960BB" w:rsidR="00A27840" w:rsidP="00A27840" w:rsidRDefault="00A27840" w14:paraId="02474610" w14:textId="2B2A67F6">
      <w:pPr>
        <w:rPr>
          <w:rFonts w:ascii="Tahoma" w:hAnsi="Tahoma" w:cs="Tahoma"/>
          <w:b/>
          <w:u w:val="single"/>
        </w:rPr>
      </w:pPr>
      <w:r>
        <w:rPr>
          <w:rFonts w:ascii="Tahoma" w:hAnsi="Tahoma" w:cs="Tahoma"/>
          <w:b/>
          <w:u w:val="single"/>
        </w:rPr>
        <w:t>Legislative Review</w:t>
      </w:r>
    </w:p>
    <w:p w:rsidRPr="005F1E75" w:rsidR="005F1E75" w:rsidP="005F1E75" w:rsidRDefault="005F1E75" w14:paraId="5C35D4F2" w14:textId="77777777">
      <w:pPr>
        <w:rPr>
          <w:rFonts w:ascii="Tahoma" w:hAnsi="Tahoma" w:cs="Tahoma"/>
        </w:rPr>
      </w:pPr>
      <w:r w:rsidRPr="005F1E75">
        <w:rPr>
          <w:rFonts w:ascii="Tahoma" w:hAnsi="Tahoma" w:cs="Tahoma"/>
        </w:rPr>
        <w:t>The purpose of this assignment is to synthesize key elements of a major piece of legislation (National Defense Education Act, Vocational Education Act(s), Perkins Act, No Child Left Behind, etc.) from this course into a single, coherent description that includes the following as a minimum:</w:t>
      </w:r>
    </w:p>
    <w:p w:rsidRPr="005F1E75" w:rsidR="005F1E75" w:rsidP="005F1E75" w:rsidRDefault="005F1E75" w14:paraId="18372E0B" w14:textId="77777777">
      <w:pPr>
        <w:rPr>
          <w:rFonts w:ascii="Tahoma" w:hAnsi="Tahoma" w:cs="Tahoma"/>
        </w:rPr>
      </w:pPr>
    </w:p>
    <w:p w:rsidRPr="005F1E75" w:rsidR="005F1E75" w:rsidP="005F1E75" w:rsidRDefault="005F1E75" w14:paraId="17EE2594" w14:textId="77777777">
      <w:pPr>
        <w:pStyle w:val="ListParagraph"/>
        <w:numPr>
          <w:ilvl w:val="0"/>
          <w:numId w:val="16"/>
        </w:numPr>
        <w:rPr>
          <w:rFonts w:ascii="Tahoma" w:hAnsi="Tahoma" w:cs="Tahoma"/>
        </w:rPr>
      </w:pPr>
      <w:r w:rsidRPr="005F1E75">
        <w:rPr>
          <w:rFonts w:ascii="Tahoma" w:hAnsi="Tahoma" w:cs="Tahoma"/>
        </w:rPr>
        <w:t>Main objectives of the legislation</w:t>
      </w:r>
    </w:p>
    <w:p w:rsidRPr="005F1E75" w:rsidR="005F1E75" w:rsidP="005F1E75" w:rsidRDefault="005F1E75" w14:paraId="2624607B" w14:textId="77777777">
      <w:pPr>
        <w:pStyle w:val="ListParagraph"/>
        <w:numPr>
          <w:ilvl w:val="0"/>
          <w:numId w:val="16"/>
        </w:numPr>
        <w:rPr>
          <w:rFonts w:ascii="Tahoma" w:hAnsi="Tahoma" w:cs="Tahoma"/>
        </w:rPr>
      </w:pPr>
      <w:r w:rsidRPr="005F1E75">
        <w:rPr>
          <w:rFonts w:ascii="Tahoma" w:hAnsi="Tahoma" w:cs="Tahoma"/>
        </w:rPr>
        <w:t>Description of the intent</w:t>
      </w:r>
    </w:p>
    <w:p w:rsidRPr="005F1E75" w:rsidR="005F1E75" w:rsidP="005F1E75" w:rsidRDefault="005F1E75" w14:paraId="5C960D9F" w14:textId="77777777">
      <w:pPr>
        <w:pStyle w:val="ListParagraph"/>
        <w:numPr>
          <w:ilvl w:val="0"/>
          <w:numId w:val="16"/>
        </w:numPr>
        <w:rPr>
          <w:rFonts w:ascii="Tahoma" w:hAnsi="Tahoma" w:cs="Tahoma"/>
        </w:rPr>
      </w:pPr>
      <w:r w:rsidRPr="005F1E75">
        <w:rPr>
          <w:rFonts w:ascii="Tahoma" w:hAnsi="Tahoma" w:cs="Tahoma"/>
        </w:rPr>
        <w:t>Major sections of the act</w:t>
      </w:r>
    </w:p>
    <w:p w:rsidRPr="005F1E75" w:rsidR="005F1E75" w:rsidP="005F1E75" w:rsidRDefault="005F1E75" w14:paraId="03957CC9" w14:textId="77777777">
      <w:pPr>
        <w:pStyle w:val="ListParagraph"/>
        <w:numPr>
          <w:ilvl w:val="0"/>
          <w:numId w:val="16"/>
        </w:numPr>
        <w:rPr>
          <w:rFonts w:ascii="Tahoma" w:hAnsi="Tahoma" w:cs="Tahoma"/>
        </w:rPr>
      </w:pPr>
      <w:r w:rsidRPr="005F1E75">
        <w:rPr>
          <w:rFonts w:ascii="Tahoma" w:hAnsi="Tahoma" w:cs="Tahoma"/>
        </w:rPr>
        <w:t>Impact on Agricultural Education programs</w:t>
      </w:r>
    </w:p>
    <w:p w:rsidRPr="005F1E75" w:rsidR="005F1E75" w:rsidP="005F1E75" w:rsidRDefault="005F1E75" w14:paraId="18E0CD57" w14:textId="77777777">
      <w:pPr>
        <w:pStyle w:val="ListParagraph"/>
        <w:numPr>
          <w:ilvl w:val="0"/>
          <w:numId w:val="16"/>
        </w:numPr>
        <w:rPr>
          <w:rFonts w:ascii="Tahoma" w:hAnsi="Tahoma" w:cs="Tahoma"/>
        </w:rPr>
      </w:pPr>
      <w:r w:rsidRPr="005F1E75">
        <w:rPr>
          <w:rFonts w:ascii="Tahoma" w:hAnsi="Tahoma" w:cs="Tahoma"/>
        </w:rPr>
        <w:t>National situation leading to the legislation</w:t>
      </w:r>
    </w:p>
    <w:p w:rsidRPr="005F1E75" w:rsidR="005F1E75" w:rsidP="005F1E75" w:rsidRDefault="005F1E75" w14:paraId="03323D6E" w14:textId="77777777">
      <w:pPr>
        <w:pStyle w:val="ListParagraph"/>
        <w:numPr>
          <w:ilvl w:val="0"/>
          <w:numId w:val="16"/>
        </w:numPr>
        <w:rPr>
          <w:rFonts w:ascii="Tahoma" w:hAnsi="Tahoma" w:cs="Tahoma"/>
        </w:rPr>
      </w:pPr>
      <w:r w:rsidRPr="005F1E75">
        <w:rPr>
          <w:rFonts w:ascii="Tahoma" w:hAnsi="Tahoma" w:cs="Tahoma"/>
        </w:rPr>
        <w:t xml:space="preserve">Key </w:t>
      </w:r>
      <w:proofErr w:type="gramStart"/>
      <w:r w:rsidRPr="005F1E75">
        <w:rPr>
          <w:rFonts w:ascii="Tahoma" w:hAnsi="Tahoma" w:cs="Tahoma"/>
        </w:rPr>
        <w:t>persons</w:t>
      </w:r>
      <w:proofErr w:type="gramEnd"/>
      <w:r w:rsidRPr="005F1E75">
        <w:rPr>
          <w:rFonts w:ascii="Tahoma" w:hAnsi="Tahoma" w:cs="Tahoma"/>
        </w:rPr>
        <w:t xml:space="preserve"> or groups involved</w:t>
      </w:r>
    </w:p>
    <w:p w:rsidR="005F1E75" w:rsidP="005F1E75" w:rsidRDefault="005F1E75" w14:paraId="6BBC0AB5" w14:textId="77777777">
      <w:pPr>
        <w:rPr>
          <w:rFonts w:ascii="Tahoma" w:hAnsi="Tahoma" w:cs="Tahoma"/>
        </w:rPr>
      </w:pPr>
    </w:p>
    <w:p w:rsidR="00A27840" w:rsidP="005F1E75" w:rsidRDefault="003A57FA" w14:paraId="6BF97C47" w14:textId="5E6CB29D">
      <w:pPr>
        <w:rPr>
          <w:rFonts w:ascii="Tahoma" w:hAnsi="Tahoma" w:cs="Tahoma"/>
        </w:rPr>
      </w:pPr>
      <w:r w:rsidRPr="003A57FA">
        <w:rPr>
          <w:rFonts w:ascii="Tahoma" w:hAnsi="Tahoma" w:cs="Tahoma"/>
        </w:rPr>
        <w:t xml:space="preserve">Prepare a matrix, and </w:t>
      </w:r>
      <w:proofErr w:type="gramStart"/>
      <w:r w:rsidRPr="003A57FA">
        <w:rPr>
          <w:rFonts w:ascii="Tahoma" w:hAnsi="Tahoma" w:cs="Tahoma"/>
        </w:rPr>
        <w:t>2-5 page</w:t>
      </w:r>
      <w:proofErr w:type="gramEnd"/>
      <w:r w:rsidRPr="003A57FA">
        <w:rPr>
          <w:rFonts w:ascii="Tahoma" w:hAnsi="Tahoma" w:cs="Tahoma"/>
        </w:rPr>
        <w:t xml:space="preserve"> paper that addresses the points above, using proper style, citations, and documentation. The objectives it to as informative as possible. Prepare a </w:t>
      </w:r>
      <w:r w:rsidRPr="003A57FA" w:rsidR="00AE5737">
        <w:rPr>
          <w:rFonts w:ascii="Tahoma" w:hAnsi="Tahoma" w:cs="Tahoma"/>
        </w:rPr>
        <w:t>15–20-minute</w:t>
      </w:r>
      <w:r w:rsidRPr="003A57FA">
        <w:rPr>
          <w:rFonts w:ascii="Tahoma" w:hAnsi="Tahoma" w:cs="Tahoma"/>
        </w:rPr>
        <w:t xml:space="preserve"> summary to be shared in class.</w:t>
      </w:r>
    </w:p>
    <w:p w:rsidR="003A57FA" w:rsidP="005F1E75" w:rsidRDefault="003A57FA" w14:paraId="118422B2" w14:textId="5C30BC03">
      <w:pPr>
        <w:rPr>
          <w:rFonts w:ascii="Tahoma" w:hAnsi="Tahoma" w:cs="Tahoma"/>
        </w:rPr>
      </w:pPr>
      <w:r>
        <w:rPr>
          <w:rFonts w:ascii="Tahoma" w:hAnsi="Tahoma" w:cs="Tahoma"/>
        </w:rPr>
        <w:t xml:space="preserve">*We will select the legislation being reviewed by individuals in class on </w:t>
      </w:r>
      <w:r w:rsidR="00E70335">
        <w:rPr>
          <w:rFonts w:ascii="Tahoma" w:hAnsi="Tahoma" w:cs="Tahoma"/>
        </w:rPr>
        <w:t>3</w:t>
      </w:r>
      <w:r w:rsidRPr="0077655C">
        <w:rPr>
          <w:rFonts w:ascii="Tahoma" w:hAnsi="Tahoma" w:cs="Tahoma"/>
        </w:rPr>
        <w:t>/</w:t>
      </w:r>
      <w:r w:rsidR="00E70335">
        <w:rPr>
          <w:rFonts w:ascii="Tahoma" w:hAnsi="Tahoma" w:cs="Tahoma"/>
        </w:rPr>
        <w:t>04</w:t>
      </w:r>
      <w:r w:rsidRPr="0077655C">
        <w:rPr>
          <w:rFonts w:ascii="Tahoma" w:hAnsi="Tahoma" w:cs="Tahoma"/>
        </w:rPr>
        <w:t>/2</w:t>
      </w:r>
      <w:r w:rsidR="0077655C">
        <w:rPr>
          <w:rFonts w:ascii="Tahoma" w:hAnsi="Tahoma" w:cs="Tahoma"/>
        </w:rPr>
        <w:t>6</w:t>
      </w:r>
      <w:r w:rsidRPr="0077655C">
        <w:rPr>
          <w:rFonts w:ascii="Tahoma" w:hAnsi="Tahoma" w:cs="Tahoma"/>
        </w:rPr>
        <w:t>.</w:t>
      </w:r>
      <w:r>
        <w:rPr>
          <w:rFonts w:ascii="Tahoma" w:hAnsi="Tahoma" w:cs="Tahoma"/>
        </w:rPr>
        <w:t xml:space="preserve">  </w:t>
      </w:r>
    </w:p>
    <w:p w:rsidR="005F1E75" w:rsidP="005F1E75" w:rsidRDefault="005F1E75" w14:paraId="43888633" w14:textId="77777777">
      <w:pPr>
        <w:rPr>
          <w:rFonts w:ascii="Tahoma" w:hAnsi="Tahoma" w:cs="Tahoma"/>
        </w:rPr>
      </w:pPr>
    </w:p>
    <w:p w:rsidR="00A27840" w:rsidP="00A27840" w:rsidRDefault="00213A08" w14:paraId="5D21B204" w14:textId="49E0D241">
      <w:pPr>
        <w:rPr>
          <w:rFonts w:ascii="Tahoma" w:hAnsi="Tahoma" w:cs="Tahoma"/>
          <w:b/>
          <w:u w:val="single"/>
        </w:rPr>
      </w:pPr>
      <w:r>
        <w:rPr>
          <w:rFonts w:ascii="Tahoma" w:hAnsi="Tahoma" w:cs="Tahoma"/>
          <w:b/>
          <w:u w:val="single"/>
        </w:rPr>
        <w:t>A</w:t>
      </w:r>
      <w:r w:rsidR="00875F77">
        <w:rPr>
          <w:rFonts w:ascii="Tahoma" w:hAnsi="Tahoma" w:cs="Tahoma"/>
          <w:b/>
          <w:u w:val="single"/>
        </w:rPr>
        <w:t>g Ed</w:t>
      </w:r>
      <w:r>
        <w:rPr>
          <w:rFonts w:ascii="Tahoma" w:hAnsi="Tahoma" w:cs="Tahoma"/>
          <w:b/>
          <w:u w:val="single"/>
        </w:rPr>
        <w:t xml:space="preserve"> in the Future</w:t>
      </w:r>
      <w:r w:rsidR="00A27840">
        <w:rPr>
          <w:rFonts w:ascii="Tahoma" w:hAnsi="Tahoma" w:cs="Tahoma"/>
          <w:b/>
          <w:u w:val="single"/>
        </w:rPr>
        <w:t xml:space="preserve"> Paper</w:t>
      </w:r>
    </w:p>
    <w:p w:rsidR="00A27840" w:rsidP="00A27840" w:rsidRDefault="00A27840" w14:paraId="70B737F7" w14:textId="77777777">
      <w:pPr>
        <w:rPr>
          <w:rFonts w:ascii="Tahoma" w:hAnsi="Tahoma" w:cs="Tahoma"/>
          <w:b/>
          <w:u w:val="single"/>
        </w:rPr>
      </w:pPr>
    </w:p>
    <w:p w:rsidR="00A27840" w:rsidP="00A27840" w:rsidRDefault="00A27840" w14:paraId="3FEAE9E1" w14:textId="31F3EB23">
      <w:pPr>
        <w:rPr>
          <w:rFonts w:ascii="Tahoma" w:hAnsi="Tahoma" w:cs="Tahoma"/>
        </w:rPr>
      </w:pPr>
      <w:r>
        <w:rPr>
          <w:rFonts w:ascii="Tahoma" w:hAnsi="Tahoma" w:cs="Tahoma"/>
        </w:rPr>
        <w:t xml:space="preserve">The purpose of this assignment is to synthesize key components in the social, historical, philosophical, and legislative turning points in the evolution of Agricultural Education. </w:t>
      </w:r>
      <w:r w:rsidR="00213A08">
        <w:rPr>
          <w:rFonts w:ascii="Tahoma" w:hAnsi="Tahoma" w:cs="Tahoma"/>
        </w:rPr>
        <w:t xml:space="preserve">In addition, you will spend time discussing where you think Agricultural education will be in the year 2050. </w:t>
      </w:r>
      <w:r>
        <w:rPr>
          <w:rFonts w:ascii="Tahoma" w:hAnsi="Tahoma" w:cs="Tahoma"/>
        </w:rPr>
        <w:t>You will be asked to provide a summary to be shared in class</w:t>
      </w:r>
      <w:r w:rsidR="00213A08">
        <w:rPr>
          <w:rFonts w:ascii="Tahoma" w:hAnsi="Tahoma" w:cs="Tahoma"/>
        </w:rPr>
        <w:t xml:space="preserve"> via formal presentation</w:t>
      </w:r>
      <w:r>
        <w:rPr>
          <w:rFonts w:ascii="Tahoma" w:hAnsi="Tahoma" w:cs="Tahoma"/>
        </w:rPr>
        <w:t xml:space="preserve">. </w:t>
      </w:r>
      <w:r w:rsidR="00457FC9">
        <w:rPr>
          <w:rFonts w:ascii="Tahoma" w:hAnsi="Tahoma" w:cs="Tahoma"/>
        </w:rPr>
        <w:t xml:space="preserve">You are encouraged to use your annotations. </w:t>
      </w:r>
      <w:r>
        <w:rPr>
          <w:rFonts w:ascii="Tahoma" w:hAnsi="Tahoma" w:cs="Tahoma"/>
        </w:rPr>
        <w:t xml:space="preserve">Your </w:t>
      </w:r>
      <w:proofErr w:type="gramStart"/>
      <w:r w:rsidR="00213A08">
        <w:rPr>
          <w:rFonts w:ascii="Tahoma" w:hAnsi="Tahoma" w:cs="Tahoma"/>
        </w:rPr>
        <w:t>10</w:t>
      </w:r>
      <w:r>
        <w:rPr>
          <w:rFonts w:ascii="Tahoma" w:hAnsi="Tahoma" w:cs="Tahoma"/>
        </w:rPr>
        <w:t>-</w:t>
      </w:r>
      <w:r w:rsidR="00213A08">
        <w:rPr>
          <w:rFonts w:ascii="Tahoma" w:hAnsi="Tahoma" w:cs="Tahoma"/>
        </w:rPr>
        <w:t>15</w:t>
      </w:r>
      <w:r>
        <w:rPr>
          <w:rFonts w:ascii="Tahoma" w:hAnsi="Tahoma" w:cs="Tahoma"/>
        </w:rPr>
        <w:t xml:space="preserve"> page</w:t>
      </w:r>
      <w:proofErr w:type="gramEnd"/>
      <w:r>
        <w:rPr>
          <w:rFonts w:ascii="Tahoma" w:hAnsi="Tahoma" w:cs="Tahoma"/>
        </w:rPr>
        <w:t xml:space="preserve"> paper will be expected to evidence:</w:t>
      </w:r>
    </w:p>
    <w:p w:rsidR="00D906AB" w:rsidP="00A27840" w:rsidRDefault="00D906AB" w14:paraId="321B2CFD" w14:textId="77777777">
      <w:pPr>
        <w:rPr>
          <w:rFonts w:ascii="Tahoma" w:hAnsi="Tahoma" w:cs="Tahoma"/>
        </w:rPr>
      </w:pPr>
    </w:p>
    <w:p w:rsidR="00A27840" w:rsidP="00A27840" w:rsidRDefault="00D906AB" w14:paraId="5799ADFD" w14:textId="77777777">
      <w:pPr>
        <w:pStyle w:val="ListParagraph"/>
        <w:numPr>
          <w:ilvl w:val="0"/>
          <w:numId w:val="11"/>
        </w:numPr>
        <w:rPr>
          <w:rFonts w:ascii="Tahoma" w:hAnsi="Tahoma" w:cs="Tahoma"/>
        </w:rPr>
      </w:pPr>
      <w:r>
        <w:rPr>
          <w:rFonts w:ascii="Tahoma" w:hAnsi="Tahoma" w:cs="Tahoma"/>
        </w:rPr>
        <w:t>Close examination of relevant research</w:t>
      </w:r>
    </w:p>
    <w:p w:rsidR="00D906AB" w:rsidP="00A27840" w:rsidRDefault="00D906AB" w14:paraId="3DB4B913" w14:textId="0ACEB866">
      <w:pPr>
        <w:pStyle w:val="ListParagraph"/>
        <w:numPr>
          <w:ilvl w:val="0"/>
          <w:numId w:val="11"/>
        </w:numPr>
        <w:rPr>
          <w:rFonts w:ascii="Tahoma" w:hAnsi="Tahoma" w:cs="Tahoma"/>
        </w:rPr>
      </w:pPr>
      <w:r>
        <w:rPr>
          <w:rFonts w:ascii="Tahoma" w:hAnsi="Tahoma" w:cs="Tahoma"/>
        </w:rPr>
        <w:t xml:space="preserve">Careful organization and </w:t>
      </w:r>
      <w:r w:rsidR="00991E5E">
        <w:rPr>
          <w:rFonts w:ascii="Tahoma" w:hAnsi="Tahoma" w:cs="Tahoma"/>
        </w:rPr>
        <w:t>writing</w:t>
      </w:r>
      <w:r>
        <w:rPr>
          <w:rFonts w:ascii="Tahoma" w:hAnsi="Tahoma" w:cs="Tahoma"/>
        </w:rPr>
        <w:t xml:space="preserve"> an outline</w:t>
      </w:r>
    </w:p>
    <w:p w:rsidRPr="00213A08" w:rsidR="00ED6C64" w:rsidP="00677916" w:rsidRDefault="00D906AB" w14:paraId="208E7BAB" w14:textId="603D2779">
      <w:pPr>
        <w:pStyle w:val="ListParagraph"/>
        <w:numPr>
          <w:ilvl w:val="0"/>
          <w:numId w:val="11"/>
        </w:numPr>
        <w:rPr>
          <w:rFonts w:ascii="Tahoma" w:hAnsi="Tahoma" w:cs="Tahoma"/>
        </w:rPr>
      </w:pPr>
      <w:r>
        <w:rPr>
          <w:rFonts w:ascii="Tahoma" w:hAnsi="Tahoma" w:cs="Tahoma"/>
        </w:rPr>
        <w:t>Your ability to synthesize the literature into a cohesive review of the major historical developments, philosophical thought, political events</w:t>
      </w:r>
      <w:r w:rsidR="00213A08">
        <w:rPr>
          <w:rFonts w:ascii="Tahoma" w:hAnsi="Tahoma" w:cs="Tahoma"/>
        </w:rPr>
        <w:t>, and your thoughts on the future</w:t>
      </w:r>
      <w:r>
        <w:rPr>
          <w:rFonts w:ascii="Tahoma" w:hAnsi="Tahoma" w:cs="Tahoma"/>
        </w:rPr>
        <w:t xml:space="preserve">. </w:t>
      </w:r>
    </w:p>
    <w:p w:rsidR="00677916" w:rsidP="00677916" w:rsidRDefault="00677916" w14:paraId="152B1D33" w14:textId="77777777">
      <w:pPr>
        <w:ind w:firstLine="720"/>
        <w:rPr>
          <w:rFonts w:ascii="Tahoma" w:hAnsi="Tahoma" w:cs="Tahoma"/>
        </w:rPr>
      </w:pPr>
    </w:p>
    <w:p w:rsidR="006A6E7F" w:rsidP="00010F4C" w:rsidRDefault="00FF5FB2" w14:paraId="320BEB58" w14:textId="155A37DD">
      <w:pPr>
        <w:rPr>
          <w:rFonts w:ascii="Tahoma" w:hAnsi="Tahoma" w:cs="Tahoma"/>
        </w:rPr>
      </w:pPr>
      <w:r>
        <w:rPr>
          <w:rFonts w:ascii="Tahoma" w:hAnsi="Tahoma" w:cs="Tahoma"/>
          <w:b/>
          <w:bCs/>
          <w:u w:val="single"/>
        </w:rPr>
        <w:t>Engagement</w:t>
      </w:r>
      <w:r w:rsidR="002373C9">
        <w:rPr>
          <w:rFonts w:ascii="Tahoma" w:hAnsi="Tahoma" w:cs="Tahoma"/>
          <w:b/>
          <w:bCs/>
          <w:u w:val="single"/>
        </w:rPr>
        <w:t xml:space="preserve">, </w:t>
      </w:r>
      <w:r w:rsidR="006A6E7F">
        <w:rPr>
          <w:rFonts w:ascii="Tahoma" w:hAnsi="Tahoma" w:cs="Tahoma"/>
          <w:b/>
          <w:bCs/>
          <w:u w:val="single"/>
        </w:rPr>
        <w:t>Attendance</w:t>
      </w:r>
      <w:r w:rsidR="00C23F5A">
        <w:rPr>
          <w:rFonts w:ascii="Tahoma" w:hAnsi="Tahoma" w:cs="Tahoma"/>
          <w:b/>
          <w:bCs/>
          <w:u w:val="single"/>
        </w:rPr>
        <w:t>,</w:t>
      </w:r>
      <w:r w:rsidR="002373C9">
        <w:rPr>
          <w:rFonts w:ascii="Tahoma" w:hAnsi="Tahoma" w:cs="Tahoma"/>
          <w:b/>
          <w:bCs/>
          <w:u w:val="single"/>
        </w:rPr>
        <w:t xml:space="preserve"> </w:t>
      </w:r>
      <w:r w:rsidR="006A6E7F">
        <w:rPr>
          <w:rFonts w:ascii="Tahoma" w:hAnsi="Tahoma" w:cs="Tahoma"/>
          <w:b/>
          <w:bCs/>
          <w:u w:val="single"/>
        </w:rPr>
        <w:t>and other assignments</w:t>
      </w:r>
    </w:p>
    <w:p w:rsidRPr="00FF5FB2" w:rsidR="00FF5FB2" w:rsidP="00991E5E" w:rsidRDefault="001F164F" w14:paraId="260D5F7F" w14:textId="77777777">
      <w:pPr>
        <w:rPr>
          <w:rFonts w:ascii="Tahoma" w:hAnsi="Tahoma" w:cs="Tahoma"/>
        </w:rPr>
      </w:pPr>
      <w:r>
        <w:rPr>
          <w:rFonts w:ascii="Tahoma" w:hAnsi="Tahoma" w:cs="Tahoma"/>
        </w:rPr>
        <w:t>Attendance is mandatory, and y</w:t>
      </w:r>
      <w:r w:rsidRPr="008A622C">
        <w:rPr>
          <w:rFonts w:ascii="Tahoma" w:hAnsi="Tahoma" w:cs="Tahoma"/>
        </w:rPr>
        <w:t xml:space="preserve">ou are expected </w:t>
      </w:r>
      <w:proofErr w:type="gramStart"/>
      <w:r w:rsidRPr="008A622C">
        <w:rPr>
          <w:rFonts w:ascii="Tahoma" w:hAnsi="Tahoma" w:cs="Tahoma"/>
        </w:rPr>
        <w:t>be</w:t>
      </w:r>
      <w:proofErr w:type="gramEnd"/>
      <w:r w:rsidRPr="008A622C">
        <w:rPr>
          <w:rFonts w:ascii="Tahoma" w:hAnsi="Tahoma" w:cs="Tahoma"/>
        </w:rPr>
        <w:t xml:space="preserve"> an active participant in the class discussions and exercises.</w:t>
      </w:r>
      <w:r>
        <w:rPr>
          <w:rFonts w:ascii="Tahoma" w:hAnsi="Tahoma" w:cs="Tahoma"/>
        </w:rPr>
        <w:t xml:space="preserve">  </w:t>
      </w:r>
      <w:r w:rsidRPr="008A622C">
        <w:rPr>
          <w:rFonts w:ascii="Tahoma" w:hAnsi="Tahoma" w:cs="Tahoma"/>
        </w:rPr>
        <w:t>If you must miss class, please let me know as soon as possible</w:t>
      </w:r>
      <w:r w:rsidR="009B191F">
        <w:rPr>
          <w:rFonts w:ascii="Tahoma" w:hAnsi="Tahoma" w:cs="Tahoma"/>
        </w:rPr>
        <w:t xml:space="preserve"> to see if circumstances warrant an exception</w:t>
      </w:r>
      <w:r w:rsidR="003C64C7">
        <w:rPr>
          <w:rFonts w:ascii="Tahoma" w:hAnsi="Tahoma" w:cs="Tahoma"/>
        </w:rPr>
        <w:t>;</w:t>
      </w:r>
      <w:r w:rsidR="00B50AE8">
        <w:rPr>
          <w:rFonts w:ascii="Tahoma" w:hAnsi="Tahoma" w:cs="Tahoma"/>
        </w:rPr>
        <w:t xml:space="preserve"> otherwise</w:t>
      </w:r>
      <w:r w:rsidR="003C64C7">
        <w:rPr>
          <w:rFonts w:ascii="Tahoma" w:hAnsi="Tahoma" w:cs="Tahoma"/>
        </w:rPr>
        <w:t>,</w:t>
      </w:r>
      <w:r w:rsidR="00B50AE8">
        <w:rPr>
          <w:rFonts w:ascii="Tahoma" w:hAnsi="Tahoma" w:cs="Tahoma"/>
        </w:rPr>
        <w:t xml:space="preserve"> a reduction in grade will be assessed through the active participation portion of the course.  </w:t>
      </w:r>
      <w:r>
        <w:rPr>
          <w:rFonts w:ascii="Tahoma" w:hAnsi="Tahoma" w:cs="Tahoma"/>
        </w:rPr>
        <w:t xml:space="preserve">Instructions for </w:t>
      </w:r>
      <w:r w:rsidR="00B50AE8">
        <w:rPr>
          <w:rFonts w:ascii="Tahoma" w:hAnsi="Tahoma" w:cs="Tahoma"/>
        </w:rPr>
        <w:t xml:space="preserve">any </w:t>
      </w:r>
      <w:r>
        <w:rPr>
          <w:rFonts w:ascii="Tahoma" w:hAnsi="Tahoma" w:cs="Tahoma"/>
        </w:rPr>
        <w:t>other assignments will be given in class.</w:t>
      </w:r>
      <w:r w:rsidR="00FF5FB2">
        <w:rPr>
          <w:rFonts w:ascii="Tahoma" w:hAnsi="Tahoma" w:cs="Tahoma"/>
        </w:rPr>
        <w:t xml:space="preserve"> </w:t>
      </w:r>
      <w:r w:rsidRPr="00FF5FB2" w:rsidR="00FF5FB2">
        <w:rPr>
          <w:rFonts w:ascii="Tahoma" w:hAnsi="Tahoma" w:cs="Tahoma"/>
        </w:rPr>
        <w:t>What is engagement, you ask? It’s a combination of the following:</w:t>
      </w:r>
    </w:p>
    <w:p w:rsidRPr="00FF5FB2" w:rsidR="00FF5FB2" w:rsidP="00FF5FB2" w:rsidRDefault="00FF5FB2" w14:paraId="6A1543B5" w14:textId="77777777">
      <w:pPr>
        <w:ind w:firstLine="720"/>
        <w:rPr>
          <w:rFonts w:ascii="Tahoma" w:hAnsi="Tahoma" w:cs="Tahoma"/>
        </w:rPr>
      </w:pPr>
      <w:r w:rsidRPr="00FF5FB2">
        <w:rPr>
          <w:rFonts w:ascii="Tahoma" w:hAnsi="Tahoma" w:cs="Tahoma"/>
        </w:rPr>
        <w:t>•</w:t>
      </w:r>
      <w:r w:rsidRPr="00FF5FB2">
        <w:rPr>
          <w:rFonts w:ascii="Tahoma" w:hAnsi="Tahoma" w:cs="Tahoma"/>
        </w:rPr>
        <w:tab/>
      </w:r>
      <w:r w:rsidRPr="00FF5FB2">
        <w:rPr>
          <w:rFonts w:ascii="Tahoma" w:hAnsi="Tahoma" w:cs="Tahoma"/>
        </w:rPr>
        <w:t>Preparation (reviewing readings and material before class)</w:t>
      </w:r>
    </w:p>
    <w:p w:rsidRPr="00FF5FB2" w:rsidR="00FF5FB2" w:rsidP="00FF5FB2" w:rsidRDefault="00FF5FB2" w14:paraId="4CD355EA" w14:textId="77777777">
      <w:pPr>
        <w:ind w:firstLine="720"/>
        <w:rPr>
          <w:rFonts w:ascii="Tahoma" w:hAnsi="Tahoma" w:cs="Tahoma"/>
        </w:rPr>
      </w:pPr>
      <w:r w:rsidRPr="00FF5FB2">
        <w:rPr>
          <w:rFonts w:ascii="Tahoma" w:hAnsi="Tahoma" w:cs="Tahoma"/>
        </w:rPr>
        <w:t>•</w:t>
      </w:r>
      <w:r w:rsidRPr="00FF5FB2">
        <w:rPr>
          <w:rFonts w:ascii="Tahoma" w:hAnsi="Tahoma" w:cs="Tahoma"/>
        </w:rPr>
        <w:tab/>
      </w:r>
      <w:r w:rsidRPr="00FF5FB2">
        <w:rPr>
          <w:rFonts w:ascii="Tahoma" w:hAnsi="Tahoma" w:cs="Tahoma"/>
        </w:rPr>
        <w:t>Focus (avoiding distractions during in-person and online activities)</w:t>
      </w:r>
    </w:p>
    <w:p w:rsidRPr="00FF5FB2" w:rsidR="00FF5FB2" w:rsidP="00FF5FB2" w:rsidRDefault="00FF5FB2" w14:paraId="6293BFB5" w14:textId="77777777">
      <w:pPr>
        <w:ind w:firstLine="720"/>
        <w:rPr>
          <w:rFonts w:ascii="Tahoma" w:hAnsi="Tahoma" w:cs="Tahoma"/>
        </w:rPr>
      </w:pPr>
      <w:r w:rsidRPr="00FF5FB2">
        <w:rPr>
          <w:rFonts w:ascii="Tahoma" w:hAnsi="Tahoma" w:cs="Tahoma"/>
        </w:rPr>
        <w:t>•</w:t>
      </w:r>
      <w:r w:rsidRPr="00FF5FB2">
        <w:rPr>
          <w:rFonts w:ascii="Tahoma" w:hAnsi="Tahoma" w:cs="Tahoma"/>
        </w:rPr>
        <w:tab/>
      </w:r>
      <w:r w:rsidRPr="00FF5FB2">
        <w:rPr>
          <w:rFonts w:ascii="Tahoma" w:hAnsi="Tahoma" w:cs="Tahoma"/>
        </w:rPr>
        <w:t>Presence (engaged and responsive during group activities)</w:t>
      </w:r>
    </w:p>
    <w:p w:rsidRPr="00FF5FB2" w:rsidR="00FF5FB2" w:rsidP="00FF5FB2" w:rsidRDefault="00FF5FB2" w14:paraId="592E6A74" w14:textId="77777777">
      <w:pPr>
        <w:ind w:firstLine="720"/>
        <w:rPr>
          <w:rFonts w:ascii="Tahoma" w:hAnsi="Tahoma" w:cs="Tahoma"/>
        </w:rPr>
      </w:pPr>
      <w:r w:rsidRPr="00FF5FB2">
        <w:rPr>
          <w:rFonts w:ascii="Tahoma" w:hAnsi="Tahoma" w:cs="Tahoma"/>
        </w:rPr>
        <w:t>•</w:t>
      </w:r>
      <w:r w:rsidRPr="00FF5FB2">
        <w:rPr>
          <w:rFonts w:ascii="Tahoma" w:hAnsi="Tahoma" w:cs="Tahoma"/>
        </w:rPr>
        <w:tab/>
      </w:r>
      <w:r w:rsidRPr="00FF5FB2">
        <w:rPr>
          <w:rFonts w:ascii="Tahoma" w:hAnsi="Tahoma" w:cs="Tahoma"/>
        </w:rPr>
        <w:t>Asking questions (in class, out of class, online, offline)</w:t>
      </w:r>
    </w:p>
    <w:p w:rsidRPr="00FF5FB2" w:rsidR="00FF5FB2" w:rsidP="00FF5FB2" w:rsidRDefault="00FF5FB2" w14:paraId="64B6CCF7" w14:textId="77777777">
      <w:pPr>
        <w:ind w:firstLine="720"/>
        <w:rPr>
          <w:rFonts w:ascii="Tahoma" w:hAnsi="Tahoma" w:cs="Tahoma"/>
        </w:rPr>
      </w:pPr>
      <w:r w:rsidRPr="00FF5FB2">
        <w:rPr>
          <w:rFonts w:ascii="Tahoma" w:hAnsi="Tahoma" w:cs="Tahoma"/>
        </w:rPr>
        <w:t>•</w:t>
      </w:r>
      <w:r w:rsidRPr="00FF5FB2">
        <w:rPr>
          <w:rFonts w:ascii="Tahoma" w:hAnsi="Tahoma" w:cs="Tahoma"/>
        </w:rPr>
        <w:tab/>
      </w:r>
      <w:r w:rsidRPr="00FF5FB2">
        <w:rPr>
          <w:rFonts w:ascii="Tahoma" w:hAnsi="Tahoma" w:cs="Tahoma"/>
        </w:rPr>
        <w:t xml:space="preserve">Listening (hearing what others say, </w:t>
      </w:r>
      <w:proofErr w:type="gramStart"/>
      <w:r w:rsidRPr="00FF5FB2">
        <w:rPr>
          <w:rFonts w:ascii="Tahoma" w:hAnsi="Tahoma" w:cs="Tahoma"/>
        </w:rPr>
        <w:t>and also</w:t>
      </w:r>
      <w:proofErr w:type="gramEnd"/>
      <w:r w:rsidRPr="00FF5FB2">
        <w:rPr>
          <w:rFonts w:ascii="Tahoma" w:hAnsi="Tahoma" w:cs="Tahoma"/>
        </w:rPr>
        <w:t xml:space="preserve"> what they’re not saying)</w:t>
      </w:r>
    </w:p>
    <w:p w:rsidRPr="00FF5FB2" w:rsidR="00FF5FB2" w:rsidP="00FF5FB2" w:rsidRDefault="00FF5FB2" w14:paraId="53E1FDFD" w14:textId="77777777">
      <w:pPr>
        <w:ind w:firstLine="720"/>
        <w:rPr>
          <w:rFonts w:ascii="Tahoma" w:hAnsi="Tahoma" w:cs="Tahoma"/>
        </w:rPr>
      </w:pPr>
      <w:r w:rsidRPr="00FF5FB2">
        <w:rPr>
          <w:rFonts w:ascii="Tahoma" w:hAnsi="Tahoma" w:cs="Tahoma"/>
        </w:rPr>
        <w:t>•</w:t>
      </w:r>
      <w:r w:rsidRPr="00FF5FB2">
        <w:rPr>
          <w:rFonts w:ascii="Tahoma" w:hAnsi="Tahoma" w:cs="Tahoma"/>
        </w:rPr>
        <w:tab/>
      </w:r>
      <w:r w:rsidRPr="00FF5FB2">
        <w:rPr>
          <w:rFonts w:ascii="Tahoma" w:hAnsi="Tahoma" w:cs="Tahoma"/>
        </w:rPr>
        <w:t>Specificity (referring to specific ideas from readings and discussions)</w:t>
      </w:r>
    </w:p>
    <w:p w:rsidR="001F164F" w:rsidP="00FF5FB2" w:rsidRDefault="00FF5FB2" w14:paraId="0E506331" w14:textId="3784D1AF">
      <w:pPr>
        <w:ind w:firstLine="720"/>
        <w:rPr>
          <w:rFonts w:ascii="Tahoma" w:hAnsi="Tahoma" w:cs="Tahoma"/>
        </w:rPr>
      </w:pPr>
      <w:r w:rsidRPr="00FF5FB2">
        <w:rPr>
          <w:rFonts w:ascii="Tahoma" w:hAnsi="Tahoma" w:cs="Tahoma"/>
        </w:rPr>
        <w:t>•</w:t>
      </w:r>
      <w:r w:rsidRPr="00FF5FB2">
        <w:rPr>
          <w:rFonts w:ascii="Tahoma" w:hAnsi="Tahoma" w:cs="Tahoma"/>
        </w:rPr>
        <w:tab/>
      </w:r>
      <w:r w:rsidRPr="00FF5FB2">
        <w:rPr>
          <w:rFonts w:ascii="Tahoma" w:hAnsi="Tahoma" w:cs="Tahoma"/>
        </w:rPr>
        <w:t>Synthesizing (making connections between readings and discussions)</w:t>
      </w:r>
    </w:p>
    <w:p w:rsidR="00991E5E" w:rsidP="00FF5FB2" w:rsidRDefault="00991E5E" w14:paraId="590C1BCF" w14:textId="77777777">
      <w:pPr>
        <w:ind w:firstLine="720"/>
        <w:rPr>
          <w:rFonts w:ascii="Tahoma" w:hAnsi="Tahoma" w:cs="Tahoma"/>
        </w:rPr>
      </w:pPr>
    </w:p>
    <w:p w:rsidR="00991E5E" w:rsidP="00FF5FB2" w:rsidRDefault="00991E5E" w14:paraId="7E6B7193" w14:textId="77777777">
      <w:pPr>
        <w:ind w:firstLine="720"/>
        <w:rPr>
          <w:rFonts w:ascii="Tahoma" w:hAnsi="Tahoma" w:cs="Tahoma"/>
        </w:rPr>
      </w:pPr>
    </w:p>
    <w:p w:rsidR="00991E5E" w:rsidP="00FF5FB2" w:rsidRDefault="00991E5E" w14:paraId="0D5A13F0" w14:textId="77777777">
      <w:pPr>
        <w:ind w:firstLine="720"/>
        <w:rPr>
          <w:rFonts w:ascii="Tahoma" w:hAnsi="Tahoma" w:cs="Tahoma"/>
        </w:rPr>
      </w:pPr>
    </w:p>
    <w:p w:rsidRPr="008A622C" w:rsidR="00991E5E" w:rsidP="00FF5FB2" w:rsidRDefault="00991E5E" w14:paraId="60149E4E" w14:textId="77777777">
      <w:pPr>
        <w:ind w:firstLine="720"/>
        <w:rPr>
          <w:rFonts w:ascii="Tahoma" w:hAnsi="Tahoma" w:cs="Tahoma"/>
        </w:rPr>
      </w:pPr>
    </w:p>
    <w:p w:rsidR="001F164F" w:rsidP="00010F4C" w:rsidRDefault="001F164F" w14:paraId="3CFA0892" w14:textId="77777777">
      <w:pPr>
        <w:rPr>
          <w:rFonts w:ascii="Tahoma" w:hAnsi="Tahoma" w:cs="Tahoma"/>
        </w:rPr>
      </w:pPr>
    </w:p>
    <w:tbl>
      <w:tblPr>
        <w:tblW w:w="8842" w:type="dxa"/>
        <w:tblInd w:w="153" w:type="dxa"/>
        <w:tblBorders>
          <w:top w:val="single" w:color="000000" w:sz="18" w:space="0"/>
          <w:left w:val="single" w:color="000000" w:sz="18" w:space="0"/>
          <w:bottom w:val="single" w:color="000000" w:sz="18" w:space="0"/>
          <w:right w:val="single" w:color="000000" w:sz="18" w:space="0"/>
        </w:tblBorders>
        <w:tblLayout w:type="fixed"/>
        <w:tblCellMar>
          <w:left w:w="153" w:type="dxa"/>
          <w:right w:w="153" w:type="dxa"/>
        </w:tblCellMar>
        <w:tblLook w:val="0000" w:firstRow="0" w:lastRow="0" w:firstColumn="0" w:lastColumn="0" w:noHBand="0" w:noVBand="0"/>
      </w:tblPr>
      <w:tblGrid>
        <w:gridCol w:w="4320"/>
        <w:gridCol w:w="1800"/>
        <w:gridCol w:w="2722"/>
      </w:tblGrid>
      <w:tr w:rsidRPr="00683CF5" w:rsidR="00655F40" w:rsidTr="00655F40" w14:paraId="3F4C28E0" w14:textId="77777777">
        <w:trPr>
          <w:trHeight w:val="549"/>
        </w:trPr>
        <w:tc>
          <w:tcPr>
            <w:tcW w:w="4320" w:type="dxa"/>
            <w:tcBorders>
              <w:top w:val="single" w:color="auto" w:sz="4" w:space="0"/>
              <w:left w:val="single" w:color="auto" w:sz="4" w:space="0"/>
              <w:bottom w:val="single" w:color="auto" w:sz="4" w:space="0"/>
              <w:right w:val="single" w:color="auto" w:sz="4" w:space="0"/>
            </w:tcBorders>
            <w:vAlign w:val="center"/>
          </w:tcPr>
          <w:p w:rsidRPr="00683CF5" w:rsidR="00655F40" w:rsidP="00292600" w:rsidRDefault="00655F40" w14:paraId="5F27A49A" w14:textId="77777777">
            <w:pPr>
              <w:jc w:val="center"/>
              <w:rPr>
                <w:rFonts w:ascii="Tahoma" w:hAnsi="Tahoma" w:cs="Tahoma"/>
                <w:b/>
                <w:bCs/>
              </w:rPr>
            </w:pPr>
            <w:r w:rsidRPr="00683CF5">
              <w:rPr>
                <w:rFonts w:ascii="Tahoma" w:hAnsi="Tahoma" w:cs="Tahoma"/>
                <w:b/>
                <w:bCs/>
              </w:rPr>
              <w:t>COURSE ASSIGNMENTS</w:t>
            </w:r>
          </w:p>
        </w:tc>
        <w:tc>
          <w:tcPr>
            <w:tcW w:w="1800" w:type="dxa"/>
            <w:tcBorders>
              <w:top w:val="single" w:color="auto" w:sz="4" w:space="0"/>
              <w:left w:val="single" w:color="auto" w:sz="4" w:space="0"/>
              <w:bottom w:val="single" w:color="auto" w:sz="4" w:space="0"/>
              <w:right w:val="single" w:color="auto" w:sz="4" w:space="0"/>
            </w:tcBorders>
            <w:vAlign w:val="center"/>
          </w:tcPr>
          <w:p w:rsidRPr="00683CF5" w:rsidR="00655F40" w:rsidP="008F5F3A" w:rsidRDefault="00655F40" w14:paraId="0EE28070" w14:textId="77777777">
            <w:pPr>
              <w:jc w:val="center"/>
              <w:rPr>
                <w:rFonts w:ascii="Tahoma" w:hAnsi="Tahoma" w:cs="Tahoma"/>
                <w:b/>
                <w:bCs/>
              </w:rPr>
            </w:pPr>
            <w:r>
              <w:rPr>
                <w:rFonts w:ascii="Tahoma" w:hAnsi="Tahoma" w:cs="Tahoma"/>
                <w:b/>
                <w:bCs/>
              </w:rPr>
              <w:t>Points</w:t>
            </w:r>
          </w:p>
        </w:tc>
        <w:tc>
          <w:tcPr>
            <w:tcW w:w="2722" w:type="dxa"/>
            <w:tcBorders>
              <w:top w:val="single" w:color="auto" w:sz="4" w:space="0"/>
              <w:left w:val="single" w:color="auto" w:sz="4" w:space="0"/>
              <w:bottom w:val="single" w:color="auto" w:sz="4" w:space="0"/>
              <w:right w:val="single" w:color="auto" w:sz="4" w:space="0"/>
            </w:tcBorders>
          </w:tcPr>
          <w:p w:rsidR="00991E5E" w:rsidP="00B50AE8" w:rsidRDefault="00991E5E" w14:paraId="23F92CE2" w14:textId="77777777">
            <w:pPr>
              <w:jc w:val="center"/>
              <w:rPr>
                <w:rFonts w:ascii="Tahoma" w:hAnsi="Tahoma" w:cs="Tahoma"/>
                <w:b/>
                <w:bCs/>
              </w:rPr>
            </w:pPr>
          </w:p>
          <w:p w:rsidR="00655F40" w:rsidP="00991E5E" w:rsidRDefault="00991E5E" w14:paraId="0B71ADB4" w14:textId="77777777">
            <w:pPr>
              <w:rPr>
                <w:rFonts w:ascii="Tahoma" w:hAnsi="Tahoma" w:cs="Tahoma"/>
                <w:b/>
                <w:bCs/>
              </w:rPr>
            </w:pPr>
            <w:r>
              <w:rPr>
                <w:rFonts w:ascii="Tahoma" w:hAnsi="Tahoma" w:cs="Tahoma"/>
                <w:b/>
                <w:bCs/>
              </w:rPr>
              <w:t xml:space="preserve">          </w:t>
            </w:r>
            <w:r w:rsidR="00655F40">
              <w:rPr>
                <w:rFonts w:ascii="Tahoma" w:hAnsi="Tahoma" w:cs="Tahoma"/>
                <w:b/>
                <w:bCs/>
              </w:rPr>
              <w:t xml:space="preserve">Due Dates </w:t>
            </w:r>
          </w:p>
          <w:p w:rsidRPr="00683CF5" w:rsidR="00991E5E" w:rsidP="00991E5E" w:rsidRDefault="00991E5E" w14:paraId="408166A9" w14:textId="48458BAE">
            <w:pPr>
              <w:rPr>
                <w:rFonts w:ascii="Tahoma" w:hAnsi="Tahoma" w:cs="Tahoma"/>
                <w:b/>
                <w:bCs/>
              </w:rPr>
            </w:pPr>
          </w:p>
        </w:tc>
      </w:tr>
      <w:tr w:rsidRPr="00683CF5" w:rsidR="00655F40" w:rsidTr="00655F40" w14:paraId="2758D37A" w14:textId="77777777">
        <w:trPr>
          <w:trHeight w:val="340"/>
        </w:trPr>
        <w:tc>
          <w:tcPr>
            <w:tcW w:w="4320" w:type="dxa"/>
            <w:tcBorders>
              <w:top w:val="single" w:color="auto" w:sz="4" w:space="0"/>
              <w:left w:val="single" w:color="auto" w:sz="4" w:space="0"/>
              <w:bottom w:val="single" w:color="auto" w:sz="4" w:space="0"/>
              <w:right w:val="single" w:color="auto" w:sz="4" w:space="0"/>
            </w:tcBorders>
            <w:vAlign w:val="center"/>
          </w:tcPr>
          <w:p w:rsidRPr="00002F9A" w:rsidR="00655F40" w:rsidP="006553BB" w:rsidRDefault="00655F40" w14:paraId="67C8FE27" w14:textId="77777777">
            <w:pPr>
              <w:rPr>
                <w:rFonts w:ascii="Tahoma" w:hAnsi="Tahoma" w:cs="Tahoma"/>
              </w:rPr>
            </w:pPr>
            <w:r w:rsidRPr="00002F9A">
              <w:rPr>
                <w:rFonts w:ascii="Tahoma" w:hAnsi="Tahoma" w:cs="Tahoma"/>
              </w:rPr>
              <w:t xml:space="preserve">Article </w:t>
            </w:r>
            <w:r>
              <w:rPr>
                <w:rFonts w:ascii="Tahoma" w:hAnsi="Tahoma" w:cs="Tahoma"/>
              </w:rPr>
              <w:t>Annotations</w:t>
            </w:r>
            <w:r w:rsidRPr="00002F9A">
              <w:rPr>
                <w:rFonts w:ascii="Tahoma" w:hAnsi="Tahoma" w:cs="Tahoma"/>
              </w:rPr>
              <w:t xml:space="preserve"> </w:t>
            </w:r>
          </w:p>
        </w:tc>
        <w:tc>
          <w:tcPr>
            <w:tcW w:w="1800" w:type="dxa"/>
            <w:tcBorders>
              <w:top w:val="single" w:color="auto" w:sz="4" w:space="0"/>
              <w:left w:val="single" w:color="auto" w:sz="4" w:space="0"/>
              <w:bottom w:val="single" w:color="auto" w:sz="4" w:space="0"/>
              <w:right w:val="single" w:color="auto" w:sz="4" w:space="0"/>
            </w:tcBorders>
            <w:vAlign w:val="center"/>
          </w:tcPr>
          <w:p w:rsidRPr="00683CF5" w:rsidR="00655F40" w:rsidP="008F5F3A" w:rsidRDefault="00655F40" w14:paraId="24CB03C6" w14:textId="0D4EF1DA">
            <w:pPr>
              <w:jc w:val="center"/>
              <w:rPr>
                <w:rFonts w:ascii="Tahoma" w:hAnsi="Tahoma" w:cs="Tahoma"/>
              </w:rPr>
            </w:pPr>
            <w:r>
              <w:rPr>
                <w:rFonts w:ascii="Tahoma" w:hAnsi="Tahoma" w:cs="Tahoma"/>
              </w:rPr>
              <w:t>260</w:t>
            </w:r>
          </w:p>
        </w:tc>
        <w:tc>
          <w:tcPr>
            <w:tcW w:w="2722" w:type="dxa"/>
            <w:tcBorders>
              <w:top w:val="single" w:color="auto" w:sz="4" w:space="0"/>
              <w:left w:val="single" w:color="auto" w:sz="4" w:space="0"/>
              <w:bottom w:val="single" w:color="auto" w:sz="4" w:space="0"/>
              <w:right w:val="single" w:color="auto" w:sz="4" w:space="0"/>
            </w:tcBorders>
          </w:tcPr>
          <w:p w:rsidRPr="00CA1A00" w:rsidR="00655F40" w:rsidP="008F5F3A" w:rsidRDefault="00655F40" w14:paraId="46F7B147" w14:textId="5449623A">
            <w:pPr>
              <w:jc w:val="center"/>
              <w:rPr>
                <w:rFonts w:ascii="Tahoma" w:hAnsi="Tahoma" w:cs="Tahoma"/>
                <w:b/>
              </w:rPr>
            </w:pPr>
            <w:r>
              <w:rPr>
                <w:rFonts w:ascii="Tahoma" w:hAnsi="Tahoma" w:cs="Tahoma"/>
                <w:b/>
              </w:rPr>
              <w:t>Every Week</w:t>
            </w:r>
          </w:p>
        </w:tc>
      </w:tr>
      <w:tr w:rsidRPr="00683CF5" w:rsidR="00655F40" w:rsidTr="00655F40" w14:paraId="6E65CE99" w14:textId="77777777">
        <w:trPr>
          <w:trHeight w:val="340"/>
        </w:trPr>
        <w:tc>
          <w:tcPr>
            <w:tcW w:w="4320" w:type="dxa"/>
            <w:tcBorders>
              <w:top w:val="single" w:color="auto" w:sz="4" w:space="0"/>
              <w:left w:val="single" w:color="auto" w:sz="4" w:space="0"/>
              <w:bottom w:val="single" w:color="auto" w:sz="4" w:space="0"/>
              <w:right w:val="single" w:color="auto" w:sz="4" w:space="0"/>
            </w:tcBorders>
            <w:vAlign w:val="center"/>
          </w:tcPr>
          <w:p w:rsidRPr="00002F9A" w:rsidR="00655F40" w:rsidP="006553BB" w:rsidRDefault="00655F40" w14:paraId="3BF1F1D5" w14:textId="3C27B996">
            <w:pPr>
              <w:rPr>
                <w:rFonts w:ascii="Tahoma" w:hAnsi="Tahoma" w:cs="Tahoma"/>
              </w:rPr>
            </w:pPr>
            <w:r>
              <w:rPr>
                <w:rFonts w:ascii="Tahoma" w:hAnsi="Tahoma" w:cs="Tahoma"/>
              </w:rPr>
              <w:t>Resource Share</w:t>
            </w:r>
          </w:p>
        </w:tc>
        <w:tc>
          <w:tcPr>
            <w:tcW w:w="1800" w:type="dxa"/>
            <w:tcBorders>
              <w:top w:val="single" w:color="auto" w:sz="4" w:space="0"/>
              <w:left w:val="single" w:color="auto" w:sz="4" w:space="0"/>
              <w:bottom w:val="single" w:color="auto" w:sz="4" w:space="0"/>
              <w:right w:val="single" w:color="auto" w:sz="4" w:space="0"/>
            </w:tcBorders>
            <w:vAlign w:val="center"/>
          </w:tcPr>
          <w:p w:rsidR="00655F40" w:rsidP="008F5F3A" w:rsidRDefault="00655F40" w14:paraId="4BD75524" w14:textId="79D56C5E">
            <w:pPr>
              <w:jc w:val="center"/>
              <w:rPr>
                <w:rFonts w:ascii="Tahoma" w:hAnsi="Tahoma" w:cs="Tahoma"/>
              </w:rPr>
            </w:pPr>
            <w:r>
              <w:rPr>
                <w:rFonts w:ascii="Tahoma" w:hAnsi="Tahoma" w:cs="Tahoma"/>
              </w:rPr>
              <w:t>65</w:t>
            </w:r>
          </w:p>
        </w:tc>
        <w:tc>
          <w:tcPr>
            <w:tcW w:w="2722" w:type="dxa"/>
            <w:tcBorders>
              <w:top w:val="single" w:color="auto" w:sz="4" w:space="0"/>
              <w:left w:val="single" w:color="auto" w:sz="4" w:space="0"/>
              <w:bottom w:val="single" w:color="auto" w:sz="4" w:space="0"/>
              <w:right w:val="single" w:color="auto" w:sz="4" w:space="0"/>
            </w:tcBorders>
          </w:tcPr>
          <w:p w:rsidR="00655F40" w:rsidP="008F5F3A" w:rsidRDefault="00655F40" w14:paraId="16199495" w14:textId="0F51287A">
            <w:pPr>
              <w:jc w:val="center"/>
              <w:rPr>
                <w:rFonts w:ascii="Tahoma" w:hAnsi="Tahoma" w:cs="Tahoma"/>
                <w:b/>
              </w:rPr>
            </w:pPr>
            <w:r>
              <w:rPr>
                <w:rFonts w:ascii="Tahoma" w:hAnsi="Tahoma" w:cs="Tahoma"/>
                <w:b/>
              </w:rPr>
              <w:t>Every Week</w:t>
            </w:r>
          </w:p>
        </w:tc>
      </w:tr>
      <w:tr w:rsidRPr="00683CF5" w:rsidR="00655F40" w:rsidTr="00655F40" w14:paraId="3DB9A5CC" w14:textId="77777777">
        <w:trPr>
          <w:trHeight w:val="340"/>
        </w:trPr>
        <w:tc>
          <w:tcPr>
            <w:tcW w:w="4320" w:type="dxa"/>
            <w:tcBorders>
              <w:top w:val="single" w:color="auto" w:sz="4" w:space="0"/>
              <w:left w:val="single" w:color="auto" w:sz="4" w:space="0"/>
              <w:bottom w:val="single" w:color="auto" w:sz="4" w:space="0"/>
              <w:right w:val="single" w:color="auto" w:sz="4" w:space="0"/>
            </w:tcBorders>
            <w:vAlign w:val="center"/>
          </w:tcPr>
          <w:p w:rsidRPr="00002F9A" w:rsidR="00655F40" w:rsidP="00CA1A00" w:rsidRDefault="00655F40" w14:paraId="529A0AF2" w14:textId="13DFE63E">
            <w:pPr>
              <w:rPr>
                <w:rFonts w:ascii="Tahoma" w:hAnsi="Tahoma" w:cs="Tahoma"/>
              </w:rPr>
            </w:pPr>
            <w:r>
              <w:rPr>
                <w:rFonts w:ascii="Tahoma" w:hAnsi="Tahoma" w:cs="Tahoma"/>
              </w:rPr>
              <w:t>Discussion Leader</w:t>
            </w:r>
          </w:p>
        </w:tc>
        <w:tc>
          <w:tcPr>
            <w:tcW w:w="1800" w:type="dxa"/>
            <w:tcBorders>
              <w:top w:val="single" w:color="auto" w:sz="4" w:space="0"/>
              <w:left w:val="single" w:color="auto" w:sz="4" w:space="0"/>
              <w:bottom w:val="single" w:color="auto" w:sz="4" w:space="0"/>
              <w:right w:val="single" w:color="auto" w:sz="4" w:space="0"/>
            </w:tcBorders>
            <w:vAlign w:val="center"/>
          </w:tcPr>
          <w:p w:rsidR="00655F40" w:rsidP="008F5F3A" w:rsidRDefault="00655F40" w14:paraId="7AA2CCF0" w14:textId="09D90B6C">
            <w:pPr>
              <w:jc w:val="center"/>
              <w:rPr>
                <w:rFonts w:ascii="Tahoma" w:hAnsi="Tahoma" w:cs="Tahoma"/>
              </w:rPr>
            </w:pPr>
            <w:r>
              <w:rPr>
                <w:rFonts w:ascii="Tahoma" w:hAnsi="Tahoma" w:cs="Tahoma"/>
              </w:rPr>
              <w:t>200</w:t>
            </w:r>
          </w:p>
        </w:tc>
        <w:tc>
          <w:tcPr>
            <w:tcW w:w="2722" w:type="dxa"/>
            <w:tcBorders>
              <w:top w:val="single" w:color="auto" w:sz="4" w:space="0"/>
              <w:left w:val="single" w:color="auto" w:sz="4" w:space="0"/>
              <w:bottom w:val="single" w:color="auto" w:sz="4" w:space="0"/>
              <w:right w:val="single" w:color="auto" w:sz="4" w:space="0"/>
            </w:tcBorders>
          </w:tcPr>
          <w:p w:rsidR="00655F40" w:rsidP="00CA1A00" w:rsidRDefault="00655F40" w14:paraId="6D966550" w14:textId="535DA152">
            <w:pPr>
              <w:jc w:val="center"/>
              <w:rPr>
                <w:rFonts w:ascii="Tahoma" w:hAnsi="Tahoma" w:cs="Tahoma"/>
                <w:b/>
              </w:rPr>
            </w:pPr>
            <w:r>
              <w:rPr>
                <w:rFonts w:ascii="Tahoma" w:hAnsi="Tahoma" w:cs="Tahoma"/>
                <w:b/>
              </w:rPr>
              <w:t>Assigned Week(s)</w:t>
            </w:r>
          </w:p>
        </w:tc>
      </w:tr>
      <w:tr w:rsidRPr="00683CF5" w:rsidR="00655F40" w:rsidTr="00655F40" w14:paraId="3AA31BAF" w14:textId="77777777">
        <w:trPr>
          <w:trHeight w:val="340"/>
        </w:trPr>
        <w:tc>
          <w:tcPr>
            <w:tcW w:w="4320" w:type="dxa"/>
            <w:tcBorders>
              <w:top w:val="single" w:color="auto" w:sz="4" w:space="0"/>
              <w:left w:val="single" w:color="auto" w:sz="4" w:space="0"/>
              <w:bottom w:val="single" w:color="auto" w:sz="4" w:space="0"/>
              <w:right w:val="single" w:color="auto" w:sz="4" w:space="0"/>
            </w:tcBorders>
            <w:vAlign w:val="center"/>
          </w:tcPr>
          <w:p w:rsidRPr="00002F9A" w:rsidR="00655F40" w:rsidP="00CA1A00" w:rsidRDefault="00655F40" w14:paraId="15B5AB44" w14:textId="77777777">
            <w:pPr>
              <w:rPr>
                <w:rFonts w:ascii="Tahoma" w:hAnsi="Tahoma" w:cs="Tahoma"/>
              </w:rPr>
            </w:pPr>
            <w:r w:rsidRPr="00002F9A">
              <w:rPr>
                <w:rFonts w:ascii="Tahoma" w:hAnsi="Tahoma" w:cs="Tahoma"/>
              </w:rPr>
              <w:t xml:space="preserve">Legislative Review </w:t>
            </w:r>
          </w:p>
        </w:tc>
        <w:tc>
          <w:tcPr>
            <w:tcW w:w="1800" w:type="dxa"/>
            <w:tcBorders>
              <w:top w:val="single" w:color="auto" w:sz="4" w:space="0"/>
              <w:left w:val="single" w:color="auto" w:sz="4" w:space="0"/>
              <w:bottom w:val="single" w:color="auto" w:sz="4" w:space="0"/>
              <w:right w:val="single" w:color="auto" w:sz="4" w:space="0"/>
            </w:tcBorders>
            <w:vAlign w:val="center"/>
          </w:tcPr>
          <w:p w:rsidR="00655F40" w:rsidP="008F5F3A" w:rsidRDefault="00655F40" w14:paraId="75780F2A" w14:textId="77777777">
            <w:pPr>
              <w:jc w:val="center"/>
              <w:rPr>
                <w:rFonts w:ascii="Tahoma" w:hAnsi="Tahoma" w:cs="Tahoma"/>
              </w:rPr>
            </w:pPr>
            <w:r>
              <w:rPr>
                <w:rFonts w:ascii="Tahoma" w:hAnsi="Tahoma" w:cs="Tahoma"/>
              </w:rPr>
              <w:t>50</w:t>
            </w:r>
          </w:p>
        </w:tc>
        <w:tc>
          <w:tcPr>
            <w:tcW w:w="2722" w:type="dxa"/>
            <w:tcBorders>
              <w:top w:val="single" w:color="auto" w:sz="4" w:space="0"/>
              <w:left w:val="single" w:color="auto" w:sz="4" w:space="0"/>
              <w:bottom w:val="single" w:color="auto" w:sz="4" w:space="0"/>
              <w:right w:val="single" w:color="auto" w:sz="4" w:space="0"/>
            </w:tcBorders>
          </w:tcPr>
          <w:p w:rsidRPr="00CA1A00" w:rsidR="00655F40" w:rsidP="00CA1A00" w:rsidRDefault="00655F40" w14:paraId="5CBC30A5" w14:textId="29F555F1">
            <w:pPr>
              <w:jc w:val="center"/>
              <w:rPr>
                <w:rFonts w:ascii="Tahoma" w:hAnsi="Tahoma" w:cs="Tahoma"/>
                <w:b/>
              </w:rPr>
            </w:pPr>
            <w:r w:rsidRPr="009A040D">
              <w:rPr>
                <w:rFonts w:ascii="Tahoma" w:hAnsi="Tahoma" w:cs="Tahoma"/>
                <w:b/>
              </w:rPr>
              <w:t>3/</w:t>
            </w:r>
            <w:r w:rsidRPr="009A040D" w:rsidR="009A040D">
              <w:rPr>
                <w:rFonts w:ascii="Tahoma" w:hAnsi="Tahoma" w:cs="Tahoma"/>
                <w:b/>
              </w:rPr>
              <w:t>2</w:t>
            </w:r>
            <w:r w:rsidR="00DB2F70">
              <w:rPr>
                <w:rFonts w:ascii="Tahoma" w:hAnsi="Tahoma" w:cs="Tahoma"/>
                <w:b/>
              </w:rPr>
              <w:t>3</w:t>
            </w:r>
          </w:p>
        </w:tc>
      </w:tr>
      <w:tr w:rsidRPr="00683CF5" w:rsidR="00655F40" w:rsidTr="00655F40" w14:paraId="6E6AB476" w14:textId="77777777">
        <w:trPr>
          <w:trHeight w:val="340"/>
        </w:trPr>
        <w:tc>
          <w:tcPr>
            <w:tcW w:w="4320" w:type="dxa"/>
            <w:tcBorders>
              <w:top w:val="single" w:color="auto" w:sz="4" w:space="0"/>
              <w:left w:val="single" w:color="auto" w:sz="4" w:space="0"/>
              <w:bottom w:val="single" w:color="auto" w:sz="4" w:space="0"/>
              <w:right w:val="single" w:color="auto" w:sz="4" w:space="0"/>
            </w:tcBorders>
            <w:vAlign w:val="center"/>
          </w:tcPr>
          <w:p w:rsidRPr="00002F9A" w:rsidR="00655F40" w:rsidP="00C23F5A" w:rsidRDefault="00655F40" w14:paraId="1E69D813" w14:textId="79FFD6FD">
            <w:pPr>
              <w:rPr>
                <w:rFonts w:ascii="Tahoma" w:hAnsi="Tahoma" w:cs="Tahoma"/>
              </w:rPr>
            </w:pPr>
            <w:r>
              <w:rPr>
                <w:rFonts w:ascii="Tahoma" w:hAnsi="Tahoma" w:cs="Tahoma"/>
              </w:rPr>
              <w:t>Ag Ed in the Future Paper</w:t>
            </w:r>
          </w:p>
        </w:tc>
        <w:tc>
          <w:tcPr>
            <w:tcW w:w="1800" w:type="dxa"/>
            <w:tcBorders>
              <w:top w:val="single" w:color="auto" w:sz="4" w:space="0"/>
              <w:left w:val="single" w:color="auto" w:sz="4" w:space="0"/>
              <w:bottom w:val="single" w:color="auto" w:sz="4" w:space="0"/>
              <w:right w:val="single" w:color="auto" w:sz="4" w:space="0"/>
            </w:tcBorders>
            <w:vAlign w:val="center"/>
          </w:tcPr>
          <w:p w:rsidR="00655F40" w:rsidP="008F5F3A" w:rsidRDefault="00655F40" w14:paraId="5D932006" w14:textId="40B8C8CD">
            <w:pPr>
              <w:jc w:val="center"/>
              <w:rPr>
                <w:rFonts w:ascii="Tahoma" w:hAnsi="Tahoma" w:cs="Tahoma"/>
              </w:rPr>
            </w:pPr>
            <w:r>
              <w:rPr>
                <w:rFonts w:ascii="Tahoma" w:hAnsi="Tahoma" w:cs="Tahoma"/>
              </w:rPr>
              <w:t>300</w:t>
            </w:r>
          </w:p>
        </w:tc>
        <w:tc>
          <w:tcPr>
            <w:tcW w:w="2722" w:type="dxa"/>
            <w:tcBorders>
              <w:top w:val="single" w:color="auto" w:sz="4" w:space="0"/>
              <w:left w:val="single" w:color="auto" w:sz="4" w:space="0"/>
              <w:bottom w:val="single" w:color="auto" w:sz="4" w:space="0"/>
              <w:right w:val="single" w:color="auto" w:sz="4" w:space="0"/>
            </w:tcBorders>
          </w:tcPr>
          <w:p w:rsidRPr="00CA1A00" w:rsidR="00655F40" w:rsidP="002F4626" w:rsidRDefault="00655F40" w14:paraId="755C3BB0" w14:textId="3FE09067">
            <w:pPr>
              <w:jc w:val="center"/>
              <w:rPr>
                <w:rFonts w:ascii="Tahoma" w:hAnsi="Tahoma" w:cs="Tahoma"/>
                <w:b/>
              </w:rPr>
            </w:pPr>
            <w:r>
              <w:rPr>
                <w:rFonts w:ascii="Tahoma" w:hAnsi="Tahoma" w:cs="Tahoma"/>
                <w:b/>
              </w:rPr>
              <w:t>4/</w:t>
            </w:r>
            <w:r w:rsidR="005111AD">
              <w:rPr>
                <w:rFonts w:ascii="Tahoma" w:hAnsi="Tahoma" w:cs="Tahoma"/>
                <w:b/>
              </w:rPr>
              <w:t>20</w:t>
            </w:r>
          </w:p>
        </w:tc>
      </w:tr>
      <w:tr w:rsidRPr="00683CF5" w:rsidR="00655F40" w:rsidTr="00655F40" w14:paraId="55A0406D" w14:textId="77777777">
        <w:trPr>
          <w:trHeight w:val="340"/>
        </w:trPr>
        <w:tc>
          <w:tcPr>
            <w:tcW w:w="4320" w:type="dxa"/>
            <w:tcBorders>
              <w:top w:val="single" w:color="auto" w:sz="4" w:space="0"/>
              <w:left w:val="single" w:color="auto" w:sz="4" w:space="0"/>
              <w:bottom w:val="single" w:color="auto" w:sz="4" w:space="0"/>
              <w:right w:val="single" w:color="auto" w:sz="4" w:space="0"/>
            </w:tcBorders>
            <w:vAlign w:val="center"/>
          </w:tcPr>
          <w:p w:rsidRPr="00002F9A" w:rsidR="00655F40" w:rsidP="00C23F5A" w:rsidRDefault="00655F40" w14:paraId="454090F7" w14:textId="2E8DBA66">
            <w:pPr>
              <w:rPr>
                <w:rFonts w:ascii="Tahoma" w:hAnsi="Tahoma" w:cs="Tahoma"/>
              </w:rPr>
            </w:pPr>
            <w:r>
              <w:rPr>
                <w:rFonts w:ascii="Tahoma" w:hAnsi="Tahoma" w:cs="Tahoma"/>
              </w:rPr>
              <w:t>Engagement</w:t>
            </w:r>
          </w:p>
        </w:tc>
        <w:tc>
          <w:tcPr>
            <w:tcW w:w="1800" w:type="dxa"/>
            <w:tcBorders>
              <w:top w:val="single" w:color="auto" w:sz="4" w:space="0"/>
              <w:left w:val="single" w:color="auto" w:sz="4" w:space="0"/>
              <w:bottom w:val="single" w:color="auto" w:sz="4" w:space="0"/>
              <w:right w:val="single" w:color="auto" w:sz="4" w:space="0"/>
            </w:tcBorders>
            <w:vAlign w:val="center"/>
          </w:tcPr>
          <w:p w:rsidR="00655F40" w:rsidP="008F5F3A" w:rsidRDefault="00655F40" w14:paraId="5906221B" w14:textId="58E0080B">
            <w:pPr>
              <w:jc w:val="center"/>
              <w:rPr>
                <w:rFonts w:ascii="Tahoma" w:hAnsi="Tahoma" w:cs="Tahoma"/>
              </w:rPr>
            </w:pPr>
            <w:r>
              <w:rPr>
                <w:rFonts w:ascii="Tahoma" w:hAnsi="Tahoma" w:cs="Tahoma"/>
              </w:rPr>
              <w:t>125</w:t>
            </w:r>
          </w:p>
        </w:tc>
        <w:tc>
          <w:tcPr>
            <w:tcW w:w="2722" w:type="dxa"/>
            <w:tcBorders>
              <w:top w:val="single" w:color="auto" w:sz="4" w:space="0"/>
              <w:left w:val="single" w:color="auto" w:sz="4" w:space="0"/>
              <w:bottom w:val="single" w:color="auto" w:sz="4" w:space="0"/>
              <w:right w:val="single" w:color="auto" w:sz="4" w:space="0"/>
            </w:tcBorders>
          </w:tcPr>
          <w:p w:rsidR="00655F40" w:rsidP="002F4626" w:rsidRDefault="00655F40" w14:paraId="3D2BD53C" w14:textId="3F67FC6E">
            <w:pPr>
              <w:jc w:val="center"/>
              <w:rPr>
                <w:rFonts w:ascii="Tahoma" w:hAnsi="Tahoma" w:cs="Tahoma"/>
                <w:b/>
              </w:rPr>
            </w:pPr>
            <w:r>
              <w:rPr>
                <w:rFonts w:ascii="Tahoma" w:hAnsi="Tahoma" w:cs="Tahoma"/>
                <w:b/>
              </w:rPr>
              <w:t>Every Week</w:t>
            </w:r>
          </w:p>
        </w:tc>
      </w:tr>
      <w:tr w:rsidRPr="00683CF5" w:rsidR="00655F40" w:rsidTr="00655F40" w14:paraId="7B4258B0" w14:textId="77777777">
        <w:trPr>
          <w:trHeight w:val="340"/>
        </w:trPr>
        <w:tc>
          <w:tcPr>
            <w:tcW w:w="4320" w:type="dxa"/>
            <w:tcBorders>
              <w:top w:val="single" w:color="auto" w:sz="4" w:space="0"/>
              <w:left w:val="single" w:color="auto" w:sz="4" w:space="0"/>
              <w:bottom w:val="single" w:color="auto" w:sz="4" w:space="0"/>
              <w:right w:val="single" w:color="auto" w:sz="4" w:space="0"/>
            </w:tcBorders>
            <w:vAlign w:val="center"/>
          </w:tcPr>
          <w:p w:rsidRPr="00002F9A" w:rsidR="00655F40" w:rsidP="00C23F5A" w:rsidRDefault="00655F40" w14:paraId="306E660D" w14:textId="77777777">
            <w:pPr>
              <w:rPr>
                <w:rFonts w:ascii="Tahoma" w:hAnsi="Tahoma" w:cs="Tahoma"/>
              </w:rPr>
            </w:pPr>
            <w:r>
              <w:rPr>
                <w:rFonts w:ascii="Tahoma" w:hAnsi="Tahoma" w:cs="Tahoma"/>
              </w:rPr>
              <w:t>Total</w:t>
            </w:r>
          </w:p>
        </w:tc>
        <w:tc>
          <w:tcPr>
            <w:tcW w:w="1800" w:type="dxa"/>
            <w:tcBorders>
              <w:top w:val="single" w:color="auto" w:sz="4" w:space="0"/>
              <w:left w:val="single" w:color="auto" w:sz="4" w:space="0"/>
              <w:bottom w:val="single" w:color="auto" w:sz="4" w:space="0"/>
              <w:right w:val="single" w:color="auto" w:sz="4" w:space="0"/>
            </w:tcBorders>
            <w:vAlign w:val="center"/>
          </w:tcPr>
          <w:p w:rsidR="00655F40" w:rsidP="008F5F3A" w:rsidRDefault="00655F40" w14:paraId="164DD1CC" w14:textId="3C33266D">
            <w:pPr>
              <w:jc w:val="center"/>
              <w:rPr>
                <w:rFonts w:ascii="Tahoma" w:hAnsi="Tahoma" w:cs="Tahoma"/>
              </w:rPr>
            </w:pPr>
            <w:r>
              <w:rPr>
                <w:rFonts w:ascii="Tahoma" w:hAnsi="Tahoma" w:cs="Tahoma"/>
              </w:rPr>
              <w:t>1000</w:t>
            </w:r>
          </w:p>
        </w:tc>
        <w:tc>
          <w:tcPr>
            <w:tcW w:w="2722" w:type="dxa"/>
            <w:tcBorders>
              <w:top w:val="single" w:color="auto" w:sz="4" w:space="0"/>
              <w:left w:val="single" w:color="auto" w:sz="4" w:space="0"/>
              <w:bottom w:val="single" w:color="auto" w:sz="4" w:space="0"/>
              <w:right w:val="single" w:color="auto" w:sz="4" w:space="0"/>
            </w:tcBorders>
          </w:tcPr>
          <w:p w:rsidRPr="00CA1A00" w:rsidR="00655F40" w:rsidP="0070478A" w:rsidRDefault="00655F40" w14:paraId="4E9312BA" w14:textId="77777777">
            <w:pPr>
              <w:jc w:val="center"/>
              <w:rPr>
                <w:rFonts w:ascii="Tahoma" w:hAnsi="Tahoma" w:cs="Tahoma"/>
                <w:b/>
              </w:rPr>
            </w:pPr>
          </w:p>
        </w:tc>
      </w:tr>
    </w:tbl>
    <w:p w:rsidRPr="00213A08" w:rsidR="006F3AD5" w:rsidP="00E80276" w:rsidRDefault="0070478A" w14:paraId="275C4DFB" w14:textId="414E9D4A">
      <w:pPr>
        <w:rPr>
          <w:rFonts w:ascii="Tahoma" w:hAnsi="Tahoma" w:cs="Tahoma"/>
        </w:rPr>
      </w:pPr>
      <w:r>
        <w:rPr>
          <w:rFonts w:ascii="Tahoma" w:hAnsi="Tahoma" w:cs="Tahoma"/>
        </w:rPr>
        <w:t xml:space="preserve"> </w:t>
      </w:r>
    </w:p>
    <w:p w:rsidRPr="003233C2" w:rsidR="006A6E7F" w:rsidP="00E80276" w:rsidRDefault="006A6E7F" w14:paraId="1B285700" w14:textId="77777777">
      <w:pPr>
        <w:rPr>
          <w:rFonts w:ascii="Tahoma" w:hAnsi="Tahoma" w:cs="Tahoma"/>
          <w:b/>
          <w:bCs/>
          <w:u w:val="single"/>
        </w:rPr>
      </w:pPr>
      <w:r w:rsidRPr="003233C2">
        <w:rPr>
          <w:rFonts w:ascii="Tahoma" w:hAnsi="Tahoma" w:cs="Tahoma"/>
          <w:b/>
          <w:bCs/>
          <w:u w:val="single"/>
        </w:rPr>
        <w:t>Grading Scale</w:t>
      </w:r>
    </w:p>
    <w:p w:rsidR="006A6E7F" w:rsidP="0026576F" w:rsidRDefault="006A6E7F" w14:paraId="759E530B" w14:textId="77777777">
      <w:pPr>
        <w:ind w:firstLine="720"/>
        <w:rPr>
          <w:rFonts w:ascii="Tahoma" w:hAnsi="Tahoma" w:cs="Tahoma"/>
        </w:rPr>
      </w:pPr>
    </w:p>
    <w:tbl>
      <w:tblPr>
        <w:tblW w:w="0" w:type="auto"/>
        <w:tblInd w:w="108" w:type="dxa"/>
        <w:tblLook w:val="00A0" w:firstRow="1" w:lastRow="0" w:firstColumn="1" w:lastColumn="0" w:noHBand="0" w:noVBand="0"/>
      </w:tblPr>
      <w:tblGrid>
        <w:gridCol w:w="3006"/>
        <w:gridCol w:w="3006"/>
        <w:gridCol w:w="3006"/>
      </w:tblGrid>
      <w:tr w:rsidRPr="00F97204" w:rsidR="006A6E7F" w:rsidTr="004579E0" w14:paraId="53BEE12D" w14:textId="77777777">
        <w:tc>
          <w:tcPr>
            <w:tcW w:w="3006" w:type="dxa"/>
          </w:tcPr>
          <w:p w:rsidRPr="002C1FE5" w:rsidR="006A6E7F" w:rsidP="00F97204" w:rsidRDefault="00185C71" w14:paraId="55E4C81A" w14:textId="0B65C653">
            <w:pPr>
              <w:rPr>
                <w:rFonts w:ascii="Tahoma" w:hAnsi="Tahoma" w:cs="Tahoma"/>
              </w:rPr>
            </w:pPr>
            <w:r>
              <w:rPr>
                <w:rFonts w:ascii="Tahoma" w:hAnsi="Tahoma" w:cs="Tahoma"/>
              </w:rPr>
              <w:t xml:space="preserve">A = </w:t>
            </w:r>
            <w:r w:rsidR="00457FC9">
              <w:rPr>
                <w:rFonts w:ascii="Tahoma" w:hAnsi="Tahoma" w:cs="Tahoma"/>
              </w:rPr>
              <w:t>910</w:t>
            </w:r>
            <w:r w:rsidRPr="002C1FE5" w:rsidR="006A6E7F">
              <w:rPr>
                <w:rFonts w:ascii="Tahoma" w:hAnsi="Tahoma" w:cs="Tahoma"/>
              </w:rPr>
              <w:t>-</w:t>
            </w:r>
            <w:r w:rsidR="00457FC9">
              <w:rPr>
                <w:rFonts w:ascii="Tahoma" w:hAnsi="Tahoma" w:cs="Tahoma"/>
              </w:rPr>
              <w:t>100</w:t>
            </w:r>
            <w:r w:rsidR="006F3AD5">
              <w:rPr>
                <w:rFonts w:ascii="Tahoma" w:hAnsi="Tahoma" w:cs="Tahoma"/>
              </w:rPr>
              <w:t>0</w:t>
            </w:r>
          </w:p>
          <w:p w:rsidRPr="002C1FE5" w:rsidR="006A6E7F" w:rsidP="00F97204" w:rsidRDefault="00B94D2B" w14:paraId="44DD7811" w14:textId="567B42DB">
            <w:pPr>
              <w:rPr>
                <w:rFonts w:ascii="Tahoma" w:hAnsi="Tahoma" w:cs="Tahoma"/>
              </w:rPr>
            </w:pPr>
            <w:r>
              <w:rPr>
                <w:rFonts w:ascii="Tahoma" w:hAnsi="Tahoma" w:cs="Tahoma"/>
              </w:rPr>
              <w:t xml:space="preserve">A- = </w:t>
            </w:r>
            <w:r w:rsidR="00457FC9">
              <w:rPr>
                <w:rFonts w:ascii="Tahoma" w:hAnsi="Tahoma" w:cs="Tahoma"/>
              </w:rPr>
              <w:t>90</w:t>
            </w:r>
            <w:r w:rsidR="006F3AD5">
              <w:rPr>
                <w:rFonts w:ascii="Tahoma" w:hAnsi="Tahoma" w:cs="Tahoma"/>
              </w:rPr>
              <w:t>0</w:t>
            </w:r>
            <w:r>
              <w:rPr>
                <w:rFonts w:ascii="Tahoma" w:hAnsi="Tahoma" w:cs="Tahoma"/>
              </w:rPr>
              <w:t>-</w:t>
            </w:r>
            <w:r w:rsidR="00457FC9">
              <w:rPr>
                <w:rFonts w:ascii="Tahoma" w:hAnsi="Tahoma" w:cs="Tahoma"/>
              </w:rPr>
              <w:t>9</w:t>
            </w:r>
            <w:r w:rsidR="001A40C9">
              <w:rPr>
                <w:rFonts w:ascii="Tahoma" w:hAnsi="Tahoma" w:cs="Tahoma"/>
              </w:rPr>
              <w:t>09</w:t>
            </w:r>
          </w:p>
          <w:p w:rsidRPr="002C1FE5" w:rsidR="006A6E7F" w:rsidP="00B94D2B" w:rsidRDefault="006A6E7F" w14:paraId="7F541038" w14:textId="4511094D">
            <w:pPr>
              <w:rPr>
                <w:rFonts w:ascii="Tahoma" w:hAnsi="Tahoma" w:cs="Tahoma"/>
              </w:rPr>
            </w:pPr>
            <w:r w:rsidRPr="002C1FE5">
              <w:rPr>
                <w:rFonts w:ascii="Tahoma" w:hAnsi="Tahoma" w:cs="Tahoma"/>
              </w:rPr>
              <w:t>B</w:t>
            </w:r>
            <w:r w:rsidR="008C48FB">
              <w:rPr>
                <w:rFonts w:ascii="Tahoma" w:hAnsi="Tahoma" w:cs="Tahoma"/>
              </w:rPr>
              <w:t xml:space="preserve">+ = </w:t>
            </w:r>
            <w:r w:rsidR="001A40C9">
              <w:rPr>
                <w:rFonts w:ascii="Tahoma" w:hAnsi="Tahoma" w:cs="Tahoma"/>
              </w:rPr>
              <w:t>810</w:t>
            </w:r>
            <w:r w:rsidR="00B94D2B">
              <w:rPr>
                <w:rFonts w:ascii="Tahoma" w:hAnsi="Tahoma" w:cs="Tahoma"/>
              </w:rPr>
              <w:t>-</w:t>
            </w:r>
            <w:r w:rsidR="001A40C9">
              <w:rPr>
                <w:rFonts w:ascii="Tahoma" w:hAnsi="Tahoma" w:cs="Tahoma"/>
              </w:rPr>
              <w:t>899</w:t>
            </w:r>
          </w:p>
        </w:tc>
        <w:tc>
          <w:tcPr>
            <w:tcW w:w="3006" w:type="dxa"/>
          </w:tcPr>
          <w:p w:rsidRPr="002C1FE5" w:rsidR="006A6E7F" w:rsidP="00F97204" w:rsidRDefault="00B94D2B" w14:paraId="56FF31B3" w14:textId="18FDEB5F">
            <w:pPr>
              <w:rPr>
                <w:rFonts w:ascii="Tahoma" w:hAnsi="Tahoma" w:cs="Tahoma"/>
              </w:rPr>
            </w:pPr>
            <w:r>
              <w:rPr>
                <w:rFonts w:ascii="Tahoma" w:hAnsi="Tahoma" w:cs="Tahoma"/>
              </w:rPr>
              <w:t xml:space="preserve">B- = </w:t>
            </w:r>
            <w:r w:rsidR="001A40C9">
              <w:rPr>
                <w:rFonts w:ascii="Tahoma" w:hAnsi="Tahoma" w:cs="Tahoma"/>
              </w:rPr>
              <w:t>800</w:t>
            </w:r>
            <w:r>
              <w:rPr>
                <w:rFonts w:ascii="Tahoma" w:hAnsi="Tahoma" w:cs="Tahoma"/>
              </w:rPr>
              <w:t>-</w:t>
            </w:r>
            <w:r w:rsidR="001A40C9">
              <w:rPr>
                <w:rFonts w:ascii="Tahoma" w:hAnsi="Tahoma" w:cs="Tahoma"/>
              </w:rPr>
              <w:t>809</w:t>
            </w:r>
          </w:p>
          <w:p w:rsidRPr="002C1FE5" w:rsidR="006A6E7F" w:rsidP="00F97204" w:rsidRDefault="00B94D2B" w14:paraId="17227586" w14:textId="7D22F09B">
            <w:pPr>
              <w:rPr>
                <w:rFonts w:ascii="Tahoma" w:hAnsi="Tahoma" w:cs="Tahoma"/>
              </w:rPr>
            </w:pPr>
            <w:r>
              <w:rPr>
                <w:rFonts w:ascii="Tahoma" w:hAnsi="Tahoma" w:cs="Tahoma"/>
              </w:rPr>
              <w:t>C</w:t>
            </w:r>
            <w:r w:rsidR="008C48FB">
              <w:rPr>
                <w:rFonts w:ascii="Tahoma" w:hAnsi="Tahoma" w:cs="Tahoma"/>
              </w:rPr>
              <w:t>+</w:t>
            </w:r>
            <w:r>
              <w:rPr>
                <w:rFonts w:ascii="Tahoma" w:hAnsi="Tahoma" w:cs="Tahoma"/>
              </w:rPr>
              <w:t xml:space="preserve"> = </w:t>
            </w:r>
            <w:r w:rsidR="001A40C9">
              <w:rPr>
                <w:rFonts w:ascii="Tahoma" w:hAnsi="Tahoma" w:cs="Tahoma"/>
              </w:rPr>
              <w:t>710</w:t>
            </w:r>
            <w:r>
              <w:rPr>
                <w:rFonts w:ascii="Tahoma" w:hAnsi="Tahoma" w:cs="Tahoma"/>
              </w:rPr>
              <w:t>-</w:t>
            </w:r>
            <w:r w:rsidR="001A40C9">
              <w:rPr>
                <w:rFonts w:ascii="Tahoma" w:hAnsi="Tahoma" w:cs="Tahoma"/>
              </w:rPr>
              <w:t>79</w:t>
            </w:r>
            <w:r w:rsidR="007F3071">
              <w:rPr>
                <w:rFonts w:ascii="Tahoma" w:hAnsi="Tahoma" w:cs="Tahoma"/>
              </w:rPr>
              <w:t>9</w:t>
            </w:r>
          </w:p>
          <w:p w:rsidRPr="002C1FE5" w:rsidR="006A6E7F" w:rsidP="008C48FB" w:rsidRDefault="00B94D2B" w14:paraId="200352D3" w14:textId="3A3F8937">
            <w:pPr>
              <w:rPr>
                <w:rFonts w:ascii="Tahoma" w:hAnsi="Tahoma" w:cs="Tahoma"/>
              </w:rPr>
            </w:pPr>
            <w:r>
              <w:rPr>
                <w:rFonts w:ascii="Tahoma" w:hAnsi="Tahoma" w:cs="Tahoma"/>
              </w:rPr>
              <w:t xml:space="preserve">C- = </w:t>
            </w:r>
            <w:r w:rsidR="001A40C9">
              <w:rPr>
                <w:rFonts w:ascii="Tahoma" w:hAnsi="Tahoma" w:cs="Tahoma"/>
              </w:rPr>
              <w:t>700 - 709</w:t>
            </w:r>
          </w:p>
        </w:tc>
        <w:tc>
          <w:tcPr>
            <w:tcW w:w="3006" w:type="dxa"/>
          </w:tcPr>
          <w:p w:rsidRPr="002C1FE5" w:rsidR="006A6E7F" w:rsidP="0026576F" w:rsidRDefault="006A6E7F" w14:paraId="3A8D2485" w14:textId="17278CFE">
            <w:pPr>
              <w:rPr>
                <w:rFonts w:ascii="Tahoma" w:hAnsi="Tahoma" w:cs="Tahoma"/>
                <w:b/>
                <w:bCs/>
              </w:rPr>
            </w:pPr>
            <w:r w:rsidRPr="002C1FE5">
              <w:rPr>
                <w:rFonts w:ascii="Tahoma" w:hAnsi="Tahoma" w:cs="Tahoma"/>
              </w:rPr>
              <w:t>E</w:t>
            </w:r>
            <w:r w:rsidR="00B94D2B">
              <w:rPr>
                <w:rFonts w:ascii="Tahoma" w:hAnsi="Tahoma" w:cs="Tahoma"/>
              </w:rPr>
              <w:t xml:space="preserve"> = below </w:t>
            </w:r>
            <w:r w:rsidR="001A40C9">
              <w:rPr>
                <w:rFonts w:ascii="Tahoma" w:hAnsi="Tahoma" w:cs="Tahoma"/>
              </w:rPr>
              <w:t>700</w:t>
            </w:r>
          </w:p>
        </w:tc>
      </w:tr>
    </w:tbl>
    <w:p w:rsidR="006A6E7F" w:rsidP="0026576F" w:rsidRDefault="006A6E7F" w14:paraId="5CD15389" w14:textId="77777777">
      <w:pPr>
        <w:ind w:firstLine="720"/>
        <w:rPr>
          <w:rFonts w:ascii="Tahoma" w:hAnsi="Tahoma" w:cs="Tahoma"/>
        </w:rPr>
      </w:pPr>
    </w:p>
    <w:p w:rsidR="00457FC9" w:rsidP="008D0AC2" w:rsidRDefault="00457FC9" w14:paraId="621C5BE4" w14:textId="77777777">
      <w:pPr>
        <w:rPr>
          <w:rFonts w:ascii="Tahoma" w:hAnsi="Tahoma" w:cs="Tahoma"/>
          <w:b/>
          <w:bCs/>
          <w:u w:val="single"/>
        </w:rPr>
      </w:pPr>
    </w:p>
    <w:p w:rsidRPr="00891FD5" w:rsidR="006A6E7F" w:rsidP="008D0AC2" w:rsidRDefault="006A6E7F" w14:paraId="638D5280" w14:textId="134BE852">
      <w:pPr>
        <w:rPr>
          <w:rFonts w:ascii="Tahoma" w:hAnsi="Tahoma" w:cs="Tahoma"/>
          <w:u w:val="single"/>
        </w:rPr>
      </w:pPr>
      <w:r w:rsidRPr="00891FD5">
        <w:rPr>
          <w:rFonts w:ascii="Tahoma" w:hAnsi="Tahoma" w:cs="Tahoma"/>
          <w:b/>
          <w:bCs/>
          <w:u w:val="single"/>
        </w:rPr>
        <w:t>Attendance and Assignments</w:t>
      </w:r>
    </w:p>
    <w:p w:rsidRPr="00891FD5" w:rsidR="006A6E7F" w:rsidP="008377F8" w:rsidRDefault="003F18A0" w14:paraId="650D1E08" w14:textId="1811E0D5">
      <w:pPr>
        <w:rPr>
          <w:rFonts w:ascii="Tahoma" w:hAnsi="Tahoma" w:cs="Tahoma"/>
        </w:rPr>
      </w:pPr>
      <w:r>
        <w:rPr>
          <w:rFonts w:ascii="Tahoma" w:hAnsi="Tahoma" w:cs="Tahoma"/>
        </w:rPr>
        <w:t xml:space="preserve">Assignments will be accepted up to 2 days late, with a 10% reduction in points per day </w:t>
      </w:r>
      <w:proofErr w:type="gramStart"/>
      <w:r>
        <w:rPr>
          <w:rFonts w:ascii="Tahoma" w:hAnsi="Tahoma" w:cs="Tahoma"/>
        </w:rPr>
        <w:t>late</w:t>
      </w:r>
      <w:proofErr w:type="gramEnd"/>
      <w:r>
        <w:rPr>
          <w:rFonts w:ascii="Tahoma" w:hAnsi="Tahoma" w:cs="Tahoma"/>
        </w:rPr>
        <w:t xml:space="preserve">. </w:t>
      </w:r>
      <w:r w:rsidRPr="00891FD5" w:rsidR="00322F08">
        <w:rPr>
          <w:rFonts w:ascii="Tahoma" w:hAnsi="Tahoma" w:cs="Tahoma"/>
        </w:rPr>
        <w:t xml:space="preserve">Any time instruction </w:t>
      </w:r>
      <w:r w:rsidRPr="00891FD5" w:rsidR="00C23F5A">
        <w:rPr>
          <w:rFonts w:ascii="Tahoma" w:hAnsi="Tahoma" w:cs="Tahoma"/>
        </w:rPr>
        <w:t xml:space="preserve">is </w:t>
      </w:r>
      <w:r w:rsidRPr="00891FD5" w:rsidR="00322F08">
        <w:rPr>
          <w:rFonts w:ascii="Tahoma" w:hAnsi="Tahoma" w:cs="Tahoma"/>
        </w:rPr>
        <w:t>missed</w:t>
      </w:r>
      <w:r w:rsidRPr="00891FD5" w:rsidR="00C23F5A">
        <w:rPr>
          <w:rFonts w:ascii="Tahoma" w:hAnsi="Tahoma" w:cs="Tahoma"/>
        </w:rPr>
        <w:t>,</w:t>
      </w:r>
      <w:r w:rsidRPr="00891FD5" w:rsidR="00322F08">
        <w:rPr>
          <w:rFonts w:ascii="Tahoma" w:hAnsi="Tahoma" w:cs="Tahoma"/>
        </w:rPr>
        <w:t xml:space="preserve"> for any reason</w:t>
      </w:r>
      <w:r w:rsidRPr="00891FD5" w:rsidR="00C23F5A">
        <w:rPr>
          <w:rFonts w:ascii="Tahoma" w:hAnsi="Tahoma" w:cs="Tahoma"/>
        </w:rPr>
        <w:t>, it</w:t>
      </w:r>
      <w:r w:rsidRPr="00891FD5" w:rsidR="00322F08">
        <w:rPr>
          <w:rFonts w:ascii="Tahoma" w:hAnsi="Tahoma" w:cs="Tahoma"/>
        </w:rPr>
        <w:t xml:space="preserve"> will count as an absence.  </w:t>
      </w:r>
      <w:r w:rsidRPr="00891FD5" w:rsidR="006A6E7F">
        <w:rPr>
          <w:rFonts w:ascii="Tahoma" w:hAnsi="Tahoma" w:cs="Tahoma"/>
        </w:rPr>
        <w:t xml:space="preserve">College approved field trips, and </w:t>
      </w:r>
      <w:proofErr w:type="gramStart"/>
      <w:r w:rsidRPr="00891FD5" w:rsidR="006A6E7F">
        <w:rPr>
          <w:rFonts w:ascii="Tahoma" w:hAnsi="Tahoma" w:cs="Tahoma"/>
        </w:rPr>
        <w:t>competitive and</w:t>
      </w:r>
      <w:proofErr w:type="gramEnd"/>
      <w:r w:rsidRPr="00891FD5" w:rsidR="006A6E7F">
        <w:rPr>
          <w:rFonts w:ascii="Tahoma" w:hAnsi="Tahoma" w:cs="Tahoma"/>
        </w:rPr>
        <w:t xml:space="preserve"> leadership development events (with prior instructor approval) are considered legitimate </w:t>
      </w:r>
      <w:r w:rsidRPr="00891FD5" w:rsidR="00C23F5A">
        <w:rPr>
          <w:rFonts w:ascii="Tahoma" w:hAnsi="Tahoma" w:cs="Tahoma"/>
        </w:rPr>
        <w:t xml:space="preserve">and with proper </w:t>
      </w:r>
      <w:r w:rsidRPr="00891FD5" w:rsidR="006A6E7F">
        <w:rPr>
          <w:rFonts w:ascii="Tahoma" w:hAnsi="Tahoma" w:cs="Tahoma"/>
        </w:rPr>
        <w:t>documentation</w:t>
      </w:r>
      <w:r w:rsidRPr="00891FD5" w:rsidR="00322F08">
        <w:rPr>
          <w:rFonts w:ascii="Tahoma" w:hAnsi="Tahoma" w:cs="Tahoma"/>
        </w:rPr>
        <w:t xml:space="preserve"> will not be considered </w:t>
      </w:r>
      <w:r w:rsidRPr="00891FD5" w:rsidR="00C23F5A">
        <w:rPr>
          <w:rFonts w:ascii="Tahoma" w:hAnsi="Tahoma" w:cs="Tahoma"/>
        </w:rPr>
        <w:t>an</w:t>
      </w:r>
      <w:r w:rsidRPr="00891FD5" w:rsidR="00322F08">
        <w:rPr>
          <w:rFonts w:ascii="Tahoma" w:hAnsi="Tahoma" w:cs="Tahoma"/>
        </w:rPr>
        <w:t xml:space="preserve"> absence</w:t>
      </w:r>
      <w:r w:rsidRPr="00891FD5" w:rsidR="006A6E7F">
        <w:rPr>
          <w:rFonts w:ascii="Tahoma" w:hAnsi="Tahoma" w:cs="Tahoma"/>
        </w:rPr>
        <w:t xml:space="preserve">.  </w:t>
      </w:r>
      <w:r w:rsidRPr="00891FD5" w:rsidR="00322F08">
        <w:rPr>
          <w:rFonts w:ascii="Tahoma" w:hAnsi="Tahoma" w:cs="Tahoma"/>
        </w:rPr>
        <w:t xml:space="preserve">Seeking an extended deadline due to the </w:t>
      </w:r>
      <w:r w:rsidRPr="00891FD5" w:rsidR="009F5852">
        <w:rPr>
          <w:rFonts w:ascii="Tahoma" w:hAnsi="Tahoma" w:cs="Tahoma"/>
        </w:rPr>
        <w:t>above-mentioned</w:t>
      </w:r>
      <w:r w:rsidRPr="00891FD5" w:rsidR="00322F08">
        <w:rPr>
          <w:rFonts w:ascii="Tahoma" w:hAnsi="Tahoma" w:cs="Tahoma"/>
        </w:rPr>
        <w:t xml:space="preserve"> absences </w:t>
      </w:r>
      <w:r w:rsidRPr="00891FD5" w:rsidR="00C23F5A">
        <w:rPr>
          <w:rFonts w:ascii="Tahoma" w:hAnsi="Tahoma" w:cs="Tahoma"/>
        </w:rPr>
        <w:t>should be arranged before missing the course meeting</w:t>
      </w:r>
      <w:r w:rsidRPr="00891FD5" w:rsidR="006A6E7F">
        <w:rPr>
          <w:rFonts w:ascii="Tahoma" w:hAnsi="Tahoma" w:cs="Tahoma"/>
        </w:rPr>
        <w:t>.  In case of emergencies, arrangements for completing assignments should be made immediately upon return to c</w:t>
      </w:r>
      <w:r w:rsidRPr="00891FD5" w:rsidR="00322F08">
        <w:rPr>
          <w:rFonts w:ascii="Tahoma" w:hAnsi="Tahoma" w:cs="Tahoma"/>
        </w:rPr>
        <w:t>ampus</w:t>
      </w:r>
      <w:r w:rsidRPr="00891FD5" w:rsidR="00C23F5A">
        <w:rPr>
          <w:rFonts w:ascii="Tahoma" w:hAnsi="Tahoma" w:cs="Tahoma"/>
        </w:rPr>
        <w:t>.</w:t>
      </w:r>
    </w:p>
    <w:p w:rsidRPr="0069633F" w:rsidR="006A6E7F" w:rsidP="008D0AC2" w:rsidRDefault="006A6E7F" w14:paraId="4346180F" w14:textId="77777777">
      <w:pPr>
        <w:rPr>
          <w:rFonts w:ascii="Tahoma" w:hAnsi="Tahoma" w:cs="Tahoma"/>
          <w:u w:val="single"/>
        </w:rPr>
      </w:pPr>
    </w:p>
    <w:p w:rsidRPr="007C4807" w:rsidR="007C4807" w:rsidP="007C4807" w:rsidRDefault="007C4807" w14:paraId="2405E2AA" w14:textId="77777777">
      <w:pPr>
        <w:widowControl/>
        <w:autoSpaceDE/>
        <w:autoSpaceDN/>
        <w:adjustRightInd/>
        <w:rPr>
          <w:b/>
          <w:sz w:val="22"/>
          <w:szCs w:val="22"/>
          <w:u w:val="single"/>
          <w:lang w:val="en"/>
        </w:rPr>
      </w:pPr>
      <w:r w:rsidRPr="007C4807">
        <w:rPr>
          <w:b/>
          <w:sz w:val="22"/>
          <w:szCs w:val="22"/>
          <w:u w:val="single"/>
          <w:lang w:val="en"/>
        </w:rPr>
        <w:t>Online Course Evaluation Process</w:t>
      </w:r>
    </w:p>
    <w:p w:rsidRPr="007C4807" w:rsidR="007C4807" w:rsidP="007C4807" w:rsidRDefault="007C4807" w14:paraId="10D566B5" w14:textId="77777777">
      <w:pPr>
        <w:widowControl/>
        <w:autoSpaceDE/>
        <w:autoSpaceDN/>
        <w:adjustRightInd/>
        <w:rPr>
          <w:sz w:val="22"/>
          <w:szCs w:val="22"/>
          <w:lang w:val="en"/>
        </w:rPr>
      </w:pPr>
      <w:r w:rsidRPr="007C4807">
        <w:rPr>
          <w:sz w:val="22"/>
          <w:szCs w:val="22"/>
          <w:lang w:val="en"/>
        </w:rPr>
        <w:t xml:space="preserve">Student assessment of instruction is an important part of efforts to improve teaching and learning. At the end of the semester, students are expected to provide feedback on the quality of instruction in this course using a standard set of university and college criteria. These evaluations are conducted online at </w:t>
      </w:r>
      <w:hyperlink w:history="1" r:id="rId9">
        <w:r w:rsidRPr="007C4807">
          <w:rPr>
            <w:color w:val="0000FF"/>
            <w:sz w:val="22"/>
            <w:szCs w:val="22"/>
            <w:u w:val="single"/>
            <w:lang w:val="en"/>
          </w:rPr>
          <w:t>https://evaluations.ufl.edu</w:t>
        </w:r>
      </w:hyperlink>
      <w:r w:rsidRPr="007C4807">
        <w:rPr>
          <w:sz w:val="22"/>
          <w:szCs w:val="22"/>
          <w:lang w:val="en"/>
        </w:rPr>
        <w:t xml:space="preserve">. Evaluations are typically open for students to complete during the last two or three weeks of the semester; students will be notified of the specific times when they are open. Summary results of these assessments are available to students at </w:t>
      </w:r>
      <w:hyperlink w:history="1" r:id="rId10">
        <w:r w:rsidRPr="007C4807">
          <w:rPr>
            <w:color w:val="0000FF"/>
            <w:sz w:val="22"/>
            <w:szCs w:val="22"/>
            <w:u w:val="single"/>
            <w:lang w:val="en"/>
          </w:rPr>
          <w:t>https://evaluations.ufl.edu/results</w:t>
        </w:r>
      </w:hyperlink>
      <w:r w:rsidRPr="007C4807">
        <w:rPr>
          <w:sz w:val="22"/>
          <w:szCs w:val="22"/>
          <w:lang w:val="en"/>
        </w:rPr>
        <w:t xml:space="preserve">. </w:t>
      </w:r>
    </w:p>
    <w:p w:rsidRPr="007C4807" w:rsidR="007C4807" w:rsidP="007C4807" w:rsidRDefault="007C4807" w14:paraId="65D1E426" w14:textId="77777777">
      <w:pPr>
        <w:widowControl/>
        <w:autoSpaceDE/>
        <w:autoSpaceDN/>
        <w:adjustRightInd/>
        <w:rPr>
          <w:sz w:val="22"/>
          <w:szCs w:val="22"/>
        </w:rPr>
      </w:pPr>
    </w:p>
    <w:p w:rsidRPr="007C4807" w:rsidR="007C4807" w:rsidP="007C4807" w:rsidRDefault="007C4807" w14:paraId="402A8110" w14:textId="77777777">
      <w:pPr>
        <w:widowControl/>
        <w:autoSpaceDE/>
        <w:autoSpaceDN/>
        <w:adjustRightInd/>
        <w:rPr>
          <w:b/>
          <w:sz w:val="22"/>
          <w:szCs w:val="22"/>
          <w:u w:val="single"/>
          <w:lang w:val="en"/>
        </w:rPr>
      </w:pPr>
      <w:r w:rsidRPr="007C4807">
        <w:rPr>
          <w:b/>
          <w:sz w:val="22"/>
          <w:szCs w:val="22"/>
          <w:u w:val="single"/>
          <w:lang w:val="en"/>
        </w:rPr>
        <w:t>Academic Honesty</w:t>
      </w:r>
    </w:p>
    <w:p w:rsidRPr="007C4807" w:rsidR="007C4807" w:rsidP="007C4807" w:rsidRDefault="007C4807" w14:paraId="39A614EF" w14:textId="77777777">
      <w:pPr>
        <w:widowControl/>
        <w:autoSpaceDE/>
        <w:autoSpaceDN/>
        <w:adjustRightInd/>
        <w:rPr>
          <w:sz w:val="22"/>
          <w:szCs w:val="22"/>
        </w:rPr>
      </w:pPr>
      <w:r w:rsidRPr="007C4807">
        <w:rPr>
          <w:sz w:val="22"/>
          <w:szCs w:val="22"/>
        </w:rPr>
        <w:t>As a student at the University of Florida, you have committed yourself to uphold the Honor Code, which includes the following pledge</w:t>
      </w:r>
      <w:proofErr w:type="gramStart"/>
      <w:r w:rsidRPr="007C4807">
        <w:rPr>
          <w:sz w:val="22"/>
          <w:szCs w:val="22"/>
        </w:rPr>
        <w:t>:  “</w:t>
      </w:r>
      <w:proofErr w:type="gramEnd"/>
      <w:r w:rsidRPr="007C4807">
        <w:rPr>
          <w:i/>
          <w:iCs/>
          <w:sz w:val="22"/>
          <w:szCs w:val="22"/>
        </w:rPr>
        <w:t>We, the members of the University of Florida community, pledge to hold ourselves and our peers to the highest standards of honesty and integrity.”</w:t>
      </w:r>
      <w:r w:rsidRPr="007C4807">
        <w:rPr>
          <w:sz w:val="22"/>
          <w:szCs w:val="22"/>
        </w:rPr>
        <w:t xml:space="preserve">  You are expected to exhibit behavior consistent with this commitment to the UF academic community, and on all work submitted for credit at the University of Florida, the following pledge is either required or implied: </w:t>
      </w:r>
      <w:r w:rsidRPr="007C4807">
        <w:rPr>
          <w:i/>
          <w:iCs/>
          <w:sz w:val="22"/>
          <w:szCs w:val="22"/>
        </w:rPr>
        <w:t>"On my honor, I have neither given nor received unauthorized aid in doing this assignment</w:t>
      </w:r>
      <w:r w:rsidRPr="007C4807">
        <w:rPr>
          <w:sz w:val="22"/>
          <w:szCs w:val="22"/>
        </w:rPr>
        <w:t xml:space="preserve">."   </w:t>
      </w:r>
    </w:p>
    <w:p w:rsidRPr="007C4807" w:rsidR="007C4807" w:rsidP="007C4807" w:rsidRDefault="007C4807" w14:paraId="337DF1A9" w14:textId="77777777">
      <w:pPr>
        <w:widowControl/>
        <w:autoSpaceDE/>
        <w:autoSpaceDN/>
        <w:adjustRightInd/>
        <w:rPr>
          <w:sz w:val="22"/>
          <w:szCs w:val="22"/>
        </w:rPr>
      </w:pPr>
    </w:p>
    <w:p w:rsidRPr="007C4807" w:rsidR="007C4807" w:rsidP="007C4807" w:rsidRDefault="007C4807" w14:paraId="01ACBC43" w14:textId="77777777">
      <w:pPr>
        <w:widowControl/>
        <w:autoSpaceDE/>
        <w:autoSpaceDN/>
        <w:adjustRightInd/>
        <w:rPr>
          <w:b/>
          <w:sz w:val="22"/>
          <w:szCs w:val="22"/>
          <w:lang w:val="en"/>
        </w:rPr>
      </w:pPr>
      <w:r w:rsidRPr="007C4807">
        <w:rPr>
          <w:sz w:val="22"/>
          <w:szCs w:val="22"/>
        </w:rPr>
        <w:t xml:space="preserve">It is assumed that you will complete all work independently </w:t>
      </w:r>
      <w:proofErr w:type="gramStart"/>
      <w:r w:rsidRPr="007C4807">
        <w:rPr>
          <w:sz w:val="22"/>
          <w:szCs w:val="22"/>
        </w:rPr>
        <w:t>in</w:t>
      </w:r>
      <w:proofErr w:type="gramEnd"/>
      <w:r w:rsidRPr="007C4807">
        <w:rPr>
          <w:sz w:val="22"/>
          <w:szCs w:val="22"/>
        </w:rPr>
        <w:t xml:space="preserve"> each course unless the instructor provides explicit permission for you to collaborate on course tasks (e.g. assignments, papers, quizzes, exams). Furthermore, as part of your obligation to uphold the Honor Code, you should report any condition that facilitates academic misconduct to appropriate personnel. It is your individual responsibility to know and comply with all university policies and procedures regarding academic integrity and the Student Honor Code.  Violations of the Honor Code at the University of Florida will not be tolerated. Violations will be reported to the Dean of Students Office for consideration of disciplinary action. For more information regarding the Student Honor Code, please see: </w:t>
      </w:r>
      <w:hyperlink w:history="1" r:id="rId11">
        <w:r w:rsidRPr="007C4807">
          <w:rPr>
            <w:color w:val="0000FF"/>
            <w:sz w:val="22"/>
            <w:szCs w:val="22"/>
            <w:u w:val="single"/>
          </w:rPr>
          <w:t>http://www.dso.ufl.edu/SCCR/honorcodes/honorcode.php</w:t>
        </w:r>
      </w:hyperlink>
      <w:r w:rsidRPr="007C4807">
        <w:rPr>
          <w:sz w:val="22"/>
          <w:szCs w:val="22"/>
        </w:rPr>
        <w:t xml:space="preserve">. </w:t>
      </w:r>
    </w:p>
    <w:p w:rsidRPr="007C4807" w:rsidR="007C4807" w:rsidP="007C4807" w:rsidRDefault="007C4807" w14:paraId="5ABEFDFA" w14:textId="77777777">
      <w:pPr>
        <w:widowControl/>
        <w:autoSpaceDE/>
        <w:autoSpaceDN/>
        <w:adjustRightInd/>
        <w:rPr>
          <w:b/>
          <w:sz w:val="22"/>
          <w:szCs w:val="22"/>
          <w:u w:val="single"/>
        </w:rPr>
      </w:pPr>
    </w:p>
    <w:p w:rsidRPr="007C4807" w:rsidR="007C4807" w:rsidP="007C4807" w:rsidRDefault="007C4807" w14:paraId="6C223D08" w14:textId="77777777">
      <w:pPr>
        <w:widowControl/>
        <w:autoSpaceDE/>
        <w:autoSpaceDN/>
        <w:adjustRightInd/>
        <w:rPr>
          <w:sz w:val="22"/>
          <w:szCs w:val="22"/>
          <w:u w:val="single"/>
        </w:rPr>
      </w:pPr>
      <w:r w:rsidRPr="007C4807">
        <w:rPr>
          <w:b/>
          <w:sz w:val="22"/>
          <w:szCs w:val="22"/>
          <w:u w:val="single"/>
        </w:rPr>
        <w:t>Campus Helping Resources</w:t>
      </w:r>
    </w:p>
    <w:p w:rsidRPr="007C4807" w:rsidR="007C4807" w:rsidP="007C4807" w:rsidRDefault="007C4807" w14:paraId="788C4B3F" w14:textId="77777777">
      <w:pPr>
        <w:widowControl/>
        <w:autoSpaceDE/>
        <w:autoSpaceDN/>
        <w:adjustRightInd/>
        <w:rPr>
          <w:sz w:val="22"/>
          <w:szCs w:val="22"/>
        </w:rPr>
      </w:pPr>
      <w:r w:rsidRPr="007C4807">
        <w:rPr>
          <w:sz w:val="22"/>
          <w:szCs w:val="22"/>
        </w:rPr>
        <w:t>Students experiencing crises or personal problems that interfere with their general well-being are encouraged to utilize the university’s counseling resources. The Counseling &amp; Wellness Center provides confidential counseling services at no cost for currently enrolled students. Resources are available on campus for students having personal problems or lacking clear career or academic goals, which interfere with their academic performance.</w:t>
      </w:r>
    </w:p>
    <w:p w:rsidRPr="007C4807" w:rsidR="007C4807" w:rsidP="007C4807" w:rsidRDefault="007C4807" w14:paraId="392FAD18" w14:textId="77777777">
      <w:pPr>
        <w:widowControl/>
        <w:autoSpaceDE/>
        <w:autoSpaceDN/>
        <w:adjustRightInd/>
        <w:rPr>
          <w:sz w:val="22"/>
          <w:szCs w:val="22"/>
        </w:rPr>
      </w:pPr>
    </w:p>
    <w:p w:rsidRPr="007C4807" w:rsidR="007C4807" w:rsidP="007C4807" w:rsidRDefault="007C4807" w14:paraId="75103946" w14:textId="77777777">
      <w:pPr>
        <w:widowControl/>
        <w:numPr>
          <w:ilvl w:val="0"/>
          <w:numId w:val="4"/>
        </w:numPr>
        <w:autoSpaceDE/>
        <w:autoSpaceDN/>
        <w:adjustRightInd/>
        <w:rPr>
          <w:sz w:val="22"/>
          <w:szCs w:val="22"/>
        </w:rPr>
      </w:pPr>
      <w:r w:rsidRPr="007C4807">
        <w:rPr>
          <w:i/>
          <w:sz w:val="22"/>
          <w:szCs w:val="22"/>
        </w:rPr>
        <w:t>University Counseling &amp; Wellness Center, 3190 Radio Road, 352-392-1575,</w:t>
      </w:r>
      <w:r w:rsidRPr="007C4807">
        <w:rPr>
          <w:sz w:val="22"/>
          <w:szCs w:val="22"/>
        </w:rPr>
        <w:t xml:space="preserve"> </w:t>
      </w:r>
      <w:hyperlink w:history="1" r:id="rId12">
        <w:r w:rsidRPr="007C4807">
          <w:rPr>
            <w:b/>
            <w:color w:val="0000FF"/>
            <w:sz w:val="22"/>
            <w:szCs w:val="22"/>
            <w:u w:val="single"/>
          </w:rPr>
          <w:t>www.counseling.ufl.edu/cwc/</w:t>
        </w:r>
      </w:hyperlink>
      <w:r w:rsidRPr="007C4807">
        <w:rPr>
          <w:b/>
          <w:sz w:val="22"/>
          <w:szCs w:val="22"/>
        </w:rPr>
        <w:t xml:space="preserve"> </w:t>
      </w:r>
    </w:p>
    <w:p w:rsidRPr="007C4807" w:rsidR="007C4807" w:rsidP="007C4807" w:rsidRDefault="007C4807" w14:paraId="0A721E2E" w14:textId="77777777">
      <w:pPr>
        <w:widowControl/>
        <w:autoSpaceDE/>
        <w:autoSpaceDN/>
        <w:adjustRightInd/>
        <w:ind w:left="1440"/>
        <w:rPr>
          <w:sz w:val="22"/>
          <w:szCs w:val="22"/>
        </w:rPr>
      </w:pPr>
      <w:r w:rsidRPr="007C4807">
        <w:rPr>
          <w:sz w:val="22"/>
          <w:szCs w:val="22"/>
        </w:rPr>
        <w:t>Counseling Services</w:t>
      </w:r>
    </w:p>
    <w:p w:rsidRPr="007C4807" w:rsidR="007C4807" w:rsidP="007C4807" w:rsidRDefault="007C4807" w14:paraId="56FC85FA" w14:textId="77777777">
      <w:pPr>
        <w:widowControl/>
        <w:autoSpaceDE/>
        <w:autoSpaceDN/>
        <w:adjustRightInd/>
        <w:ind w:left="1440"/>
        <w:rPr>
          <w:sz w:val="22"/>
          <w:szCs w:val="22"/>
        </w:rPr>
      </w:pPr>
      <w:r w:rsidRPr="007C4807">
        <w:rPr>
          <w:sz w:val="22"/>
          <w:szCs w:val="22"/>
        </w:rPr>
        <w:t>Groups and Workshops</w:t>
      </w:r>
    </w:p>
    <w:p w:rsidRPr="007C4807" w:rsidR="007C4807" w:rsidP="007C4807" w:rsidRDefault="007C4807" w14:paraId="30ACBBA9" w14:textId="77777777">
      <w:pPr>
        <w:widowControl/>
        <w:autoSpaceDE/>
        <w:autoSpaceDN/>
        <w:adjustRightInd/>
        <w:ind w:left="1440"/>
        <w:rPr>
          <w:sz w:val="22"/>
          <w:szCs w:val="22"/>
        </w:rPr>
      </w:pPr>
      <w:r w:rsidRPr="007C4807">
        <w:rPr>
          <w:sz w:val="22"/>
          <w:szCs w:val="22"/>
        </w:rPr>
        <w:t>Outreach and Consultation</w:t>
      </w:r>
    </w:p>
    <w:p w:rsidRPr="007C4807" w:rsidR="007C4807" w:rsidP="007C4807" w:rsidRDefault="007C4807" w14:paraId="6DA81530" w14:textId="77777777">
      <w:pPr>
        <w:widowControl/>
        <w:autoSpaceDE/>
        <w:autoSpaceDN/>
        <w:adjustRightInd/>
        <w:ind w:left="1440"/>
        <w:rPr>
          <w:sz w:val="22"/>
          <w:szCs w:val="22"/>
        </w:rPr>
      </w:pPr>
      <w:r w:rsidRPr="007C4807">
        <w:rPr>
          <w:sz w:val="22"/>
          <w:szCs w:val="22"/>
        </w:rPr>
        <w:t>Self-Help Library</w:t>
      </w:r>
    </w:p>
    <w:p w:rsidRPr="007C4807" w:rsidR="007C4807" w:rsidP="007C4807" w:rsidRDefault="007C4807" w14:paraId="6441C7A0" w14:textId="77777777">
      <w:pPr>
        <w:widowControl/>
        <w:autoSpaceDE/>
        <w:autoSpaceDN/>
        <w:adjustRightInd/>
        <w:ind w:left="1440"/>
        <w:rPr>
          <w:sz w:val="22"/>
          <w:szCs w:val="22"/>
        </w:rPr>
      </w:pPr>
      <w:r w:rsidRPr="007C4807">
        <w:rPr>
          <w:sz w:val="22"/>
          <w:szCs w:val="22"/>
        </w:rPr>
        <w:t>Wellness Coaching</w:t>
      </w:r>
    </w:p>
    <w:p w:rsidRPr="007C4807" w:rsidR="007C4807" w:rsidP="007C4807" w:rsidRDefault="007C4807" w14:paraId="4A942243" w14:textId="77777777">
      <w:pPr>
        <w:widowControl/>
        <w:autoSpaceDE/>
        <w:autoSpaceDN/>
        <w:adjustRightInd/>
        <w:ind w:left="420"/>
        <w:rPr>
          <w:sz w:val="22"/>
          <w:szCs w:val="22"/>
        </w:rPr>
      </w:pPr>
    </w:p>
    <w:p w:rsidRPr="007C4807" w:rsidR="007C4807" w:rsidP="007C4807" w:rsidRDefault="007C4807" w14:paraId="2FF335B7" w14:textId="77777777">
      <w:pPr>
        <w:widowControl/>
        <w:numPr>
          <w:ilvl w:val="0"/>
          <w:numId w:val="4"/>
        </w:numPr>
        <w:autoSpaceDE/>
        <w:autoSpaceDN/>
        <w:adjustRightInd/>
        <w:rPr>
          <w:i/>
          <w:sz w:val="22"/>
          <w:szCs w:val="22"/>
        </w:rPr>
      </w:pPr>
      <w:r w:rsidRPr="007C4807">
        <w:rPr>
          <w:i/>
          <w:sz w:val="22"/>
          <w:szCs w:val="22"/>
        </w:rPr>
        <w:t xml:space="preserve">Career Resource Center, </w:t>
      </w:r>
      <w:r w:rsidRPr="007C4807">
        <w:rPr>
          <w:sz w:val="22"/>
          <w:szCs w:val="22"/>
        </w:rPr>
        <w:t xml:space="preserve">First Floor JWRU, 392-1601, </w:t>
      </w:r>
      <w:hyperlink w:history="1" r:id="rId13">
        <w:r w:rsidRPr="007C4807">
          <w:rPr>
            <w:b/>
            <w:color w:val="0000FF"/>
            <w:sz w:val="22"/>
            <w:szCs w:val="22"/>
            <w:u w:val="single"/>
          </w:rPr>
          <w:t>www.crc.ufl.edu/</w:t>
        </w:r>
      </w:hyperlink>
    </w:p>
    <w:p w:rsidRPr="007C4807" w:rsidR="007C4807" w:rsidP="007C4807" w:rsidRDefault="007C4807" w14:paraId="20606B00" w14:textId="77777777">
      <w:pPr>
        <w:widowControl/>
        <w:autoSpaceDE/>
        <w:autoSpaceDN/>
        <w:adjustRightInd/>
        <w:rPr>
          <w:b/>
          <w:sz w:val="22"/>
          <w:szCs w:val="22"/>
          <w:u w:val="single"/>
        </w:rPr>
      </w:pPr>
    </w:p>
    <w:p w:rsidRPr="007C4807" w:rsidR="007C4807" w:rsidP="007C4807" w:rsidRDefault="007C4807" w14:paraId="2DF59759" w14:textId="77777777">
      <w:pPr>
        <w:widowControl/>
        <w:autoSpaceDE/>
        <w:autoSpaceDN/>
        <w:adjustRightInd/>
        <w:rPr>
          <w:b/>
          <w:sz w:val="22"/>
          <w:szCs w:val="22"/>
          <w:u w:val="single"/>
        </w:rPr>
      </w:pPr>
      <w:r w:rsidRPr="007C4807">
        <w:rPr>
          <w:b/>
          <w:sz w:val="22"/>
          <w:szCs w:val="22"/>
          <w:u w:val="single"/>
        </w:rPr>
        <w:t>Software Use</w:t>
      </w:r>
    </w:p>
    <w:p w:rsidRPr="007C4807" w:rsidR="007C4807" w:rsidP="007C4807" w:rsidRDefault="007C4807" w14:paraId="41BBFB96" w14:textId="77777777">
      <w:pPr>
        <w:widowControl/>
        <w:autoSpaceDE/>
        <w:autoSpaceDN/>
        <w:adjustRightInd/>
        <w:rPr>
          <w:sz w:val="22"/>
          <w:szCs w:val="22"/>
        </w:rPr>
      </w:pPr>
      <w:r w:rsidRPr="007C4807">
        <w:rPr>
          <w:sz w:val="22"/>
          <w:szCs w:val="22"/>
        </w:rPr>
        <w:t xml:space="preserve">All faculty, staff and students </w:t>
      </w:r>
      <w:proofErr w:type="gramStart"/>
      <w:r w:rsidRPr="007C4807">
        <w:rPr>
          <w:sz w:val="22"/>
          <w:szCs w:val="22"/>
        </w:rPr>
        <w:t>of</w:t>
      </w:r>
      <w:proofErr w:type="gramEnd"/>
      <w:r w:rsidRPr="007C4807">
        <w:rPr>
          <w:sz w:val="22"/>
          <w:szCs w:val="22"/>
        </w:rPr>
        <w:t xml:space="preserve">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w:t>
      </w:r>
    </w:p>
    <w:p w:rsidRPr="007C4807" w:rsidR="007C4807" w:rsidP="007C4807" w:rsidRDefault="007C4807" w14:paraId="63AF838E" w14:textId="77777777">
      <w:pPr>
        <w:widowControl/>
        <w:autoSpaceDE/>
        <w:autoSpaceDN/>
        <w:adjustRightInd/>
        <w:rPr>
          <w:sz w:val="22"/>
          <w:szCs w:val="22"/>
        </w:rPr>
      </w:pPr>
    </w:p>
    <w:p w:rsidRPr="007C4807" w:rsidR="007C4807" w:rsidP="007C4807" w:rsidRDefault="007C4807" w14:paraId="5F56C529" w14:textId="77777777">
      <w:pPr>
        <w:widowControl/>
        <w:autoSpaceDE/>
        <w:autoSpaceDN/>
        <w:adjustRightInd/>
        <w:rPr>
          <w:sz w:val="22"/>
          <w:szCs w:val="22"/>
          <w:u w:val="single"/>
        </w:rPr>
      </w:pPr>
      <w:r w:rsidRPr="007C4807">
        <w:rPr>
          <w:b/>
          <w:sz w:val="22"/>
          <w:szCs w:val="22"/>
          <w:u w:val="single"/>
        </w:rPr>
        <w:t>Services for Students with Disabilities</w:t>
      </w:r>
    </w:p>
    <w:p w:rsidRPr="007C4807" w:rsidR="007C4807" w:rsidP="007C4807" w:rsidRDefault="007C4807" w14:paraId="1ED6A949" w14:textId="77777777">
      <w:pPr>
        <w:widowControl/>
        <w:rPr>
          <w:color w:val="000000"/>
          <w:sz w:val="22"/>
          <w:szCs w:val="22"/>
        </w:rPr>
      </w:pPr>
      <w:r w:rsidRPr="007C4807">
        <w:rPr>
          <w:color w:val="000000"/>
          <w:sz w:val="22"/>
          <w:szCs w:val="22"/>
        </w:rPr>
        <w:t xml:space="preserve">The Disability Resource Center coordinates the needed accommodations of students with disabilities. This includes registering disabilities, recommending academic accommodations within the classroom, accessing special adaptive computer equipment, providing interpretation services and mediating faculty-student disability related issues. Students requesting classroom accommodation must first register with the Dean of Students Office. The Dean of Students Office will provide documentation to the student who must then provide this documentation to the </w:t>
      </w:r>
      <w:proofErr w:type="gramStart"/>
      <w:r w:rsidRPr="007C4807">
        <w:rPr>
          <w:color w:val="000000"/>
          <w:sz w:val="22"/>
          <w:szCs w:val="22"/>
        </w:rPr>
        <w:t>Instructor</w:t>
      </w:r>
      <w:proofErr w:type="gramEnd"/>
      <w:r w:rsidRPr="007C4807">
        <w:rPr>
          <w:color w:val="000000"/>
          <w:sz w:val="22"/>
          <w:szCs w:val="22"/>
        </w:rPr>
        <w:t xml:space="preserve"> when requesting accommodation</w:t>
      </w:r>
    </w:p>
    <w:p w:rsidRPr="007C4807" w:rsidR="007C4807" w:rsidP="007C4807" w:rsidRDefault="007C4807" w14:paraId="2C2924DF" w14:textId="77777777">
      <w:pPr>
        <w:widowControl/>
        <w:autoSpaceDE/>
        <w:autoSpaceDN/>
        <w:adjustRightInd/>
        <w:rPr>
          <w:sz w:val="22"/>
          <w:szCs w:val="22"/>
        </w:rPr>
      </w:pPr>
      <w:r w:rsidRPr="007C4807">
        <w:rPr>
          <w:sz w:val="22"/>
          <w:szCs w:val="22"/>
        </w:rPr>
        <w:tab/>
      </w:r>
      <w:r w:rsidRPr="007C4807">
        <w:rPr>
          <w:sz w:val="22"/>
          <w:szCs w:val="22"/>
        </w:rPr>
        <w:tab/>
      </w:r>
      <w:r w:rsidRPr="007C4807">
        <w:rPr>
          <w:sz w:val="22"/>
          <w:szCs w:val="22"/>
        </w:rPr>
        <w:t xml:space="preserve">0001 Reid Hall, 352-392-8565, </w:t>
      </w:r>
      <w:hyperlink w:history="1" r:id="rId14">
        <w:r w:rsidRPr="007C4807">
          <w:rPr>
            <w:b/>
            <w:color w:val="0000FF"/>
            <w:sz w:val="22"/>
            <w:szCs w:val="22"/>
            <w:u w:val="single"/>
          </w:rPr>
          <w:t>www.dso.ufl.edu/drc/</w:t>
        </w:r>
      </w:hyperlink>
      <w:r w:rsidRPr="007C4807">
        <w:rPr>
          <w:sz w:val="22"/>
          <w:szCs w:val="22"/>
        </w:rPr>
        <w:t xml:space="preserve">  </w:t>
      </w:r>
    </w:p>
    <w:p w:rsidRPr="007C4807" w:rsidR="007C4807" w:rsidP="007C4807" w:rsidRDefault="007C4807" w14:paraId="41784033" w14:textId="77777777">
      <w:pPr>
        <w:rPr>
          <w:b/>
          <w:sz w:val="22"/>
          <w:szCs w:val="22"/>
        </w:rPr>
      </w:pPr>
    </w:p>
    <w:p w:rsidRPr="007C4807" w:rsidR="007C4807" w:rsidP="007C4807" w:rsidRDefault="007C4807" w14:paraId="3D43BF6A" w14:textId="77777777">
      <w:pPr>
        <w:adjustRightInd/>
        <w:spacing w:before="208" w:line="241" w:lineRule="exact"/>
        <w:outlineLvl w:val="0"/>
        <w:rPr>
          <w:rFonts w:ascii="Tahoma" w:hAnsi="Tahoma" w:eastAsia="Tahoma" w:cs="Tahoma"/>
          <w:b/>
          <w:bCs/>
          <w:u w:color="000000"/>
        </w:rPr>
      </w:pPr>
      <w:r w:rsidRPr="007C4807">
        <w:rPr>
          <w:rFonts w:ascii="Tahoma" w:hAnsi="Tahoma" w:eastAsia="Tahoma" w:cs="Tahoma"/>
          <w:b/>
          <w:bCs/>
          <w:u w:val="single" w:color="000000"/>
        </w:rPr>
        <w:t>Canvas</w:t>
      </w:r>
      <w:r w:rsidRPr="007C4807">
        <w:rPr>
          <w:rFonts w:ascii="Tahoma" w:hAnsi="Tahoma" w:eastAsia="Tahoma" w:cs="Tahoma"/>
          <w:b/>
          <w:bCs/>
          <w:spacing w:val="-13"/>
          <w:u w:val="single" w:color="000000"/>
        </w:rPr>
        <w:t xml:space="preserve"> </w:t>
      </w:r>
      <w:r w:rsidRPr="007C4807">
        <w:rPr>
          <w:rFonts w:ascii="Tahoma" w:hAnsi="Tahoma" w:eastAsia="Tahoma" w:cs="Tahoma"/>
          <w:b/>
          <w:bCs/>
          <w:u w:val="single" w:color="000000"/>
        </w:rPr>
        <w:t>Technology</w:t>
      </w:r>
      <w:r w:rsidRPr="007C4807">
        <w:rPr>
          <w:rFonts w:ascii="Tahoma" w:hAnsi="Tahoma" w:eastAsia="Tahoma" w:cs="Tahoma"/>
          <w:b/>
          <w:bCs/>
          <w:spacing w:val="-11"/>
          <w:u w:val="single" w:color="000000"/>
        </w:rPr>
        <w:t xml:space="preserve"> </w:t>
      </w:r>
      <w:r w:rsidRPr="007C4807">
        <w:rPr>
          <w:rFonts w:ascii="Tahoma" w:hAnsi="Tahoma" w:eastAsia="Tahoma" w:cs="Tahoma"/>
          <w:b/>
          <w:bCs/>
          <w:spacing w:val="-2"/>
          <w:u w:val="single" w:color="000000"/>
        </w:rPr>
        <w:t>Requirements</w:t>
      </w:r>
    </w:p>
    <w:p w:rsidRPr="007C4807" w:rsidR="007C4807" w:rsidP="007C4807" w:rsidRDefault="007C4807" w14:paraId="6B132C02" w14:textId="77777777">
      <w:pPr>
        <w:adjustRightInd/>
        <w:ind w:right="1358"/>
        <w:rPr>
          <w:rFonts w:ascii="Tahoma" w:hAnsi="Tahoma" w:eastAsia="Tahoma" w:cs="Tahoma"/>
        </w:rPr>
      </w:pPr>
      <w:r w:rsidRPr="007C4807">
        <w:rPr>
          <w:rFonts w:ascii="Tahoma" w:hAnsi="Tahoma" w:eastAsia="Tahoma" w:cs="Tahoma"/>
        </w:rPr>
        <w:t>To succeed in this course, you must have access to the following technology:</w:t>
      </w:r>
    </w:p>
    <w:p w:rsidRPr="007C4807" w:rsidR="007C4807" w:rsidP="007C4807" w:rsidRDefault="007C4807" w14:paraId="598C3526" w14:textId="77777777">
      <w:pPr>
        <w:adjustRightInd/>
        <w:ind w:right="1358"/>
        <w:rPr>
          <w:rFonts w:ascii="Tahoma" w:hAnsi="Tahoma" w:eastAsia="Tahoma" w:cs="Tahoma"/>
        </w:rPr>
      </w:pPr>
      <w:r w:rsidRPr="007C4807">
        <w:rPr>
          <w:rFonts w:ascii="Tahoma" w:hAnsi="Tahoma" w:eastAsia="Tahoma" w:cs="Tahoma"/>
        </w:rPr>
        <w:t>· Desktop Computer or Laptop</w:t>
      </w:r>
    </w:p>
    <w:p w:rsidRPr="007C4807" w:rsidR="007C4807" w:rsidP="007C4807" w:rsidRDefault="007C4807" w14:paraId="72DFC659" w14:textId="77777777">
      <w:pPr>
        <w:adjustRightInd/>
        <w:ind w:right="1358" w:firstLine="720"/>
        <w:rPr>
          <w:rFonts w:ascii="Tahoma" w:hAnsi="Tahoma" w:eastAsia="Tahoma" w:cs="Tahoma"/>
        </w:rPr>
      </w:pPr>
      <w:r w:rsidRPr="007C4807">
        <w:rPr>
          <w:rFonts w:ascii="Tahoma" w:hAnsi="Tahoma" w:eastAsia="Tahoma" w:cs="Tahoma"/>
        </w:rPr>
        <w:t>o Audio Capabilities</w:t>
      </w:r>
    </w:p>
    <w:p w:rsidRPr="007C4807" w:rsidR="007C4807" w:rsidP="007C4807" w:rsidRDefault="007C4807" w14:paraId="0DC9327B" w14:textId="77777777">
      <w:pPr>
        <w:adjustRightInd/>
        <w:ind w:right="1358" w:firstLine="720"/>
        <w:rPr>
          <w:rFonts w:ascii="Tahoma" w:hAnsi="Tahoma" w:eastAsia="Tahoma" w:cs="Tahoma"/>
        </w:rPr>
      </w:pPr>
      <w:r w:rsidRPr="007C4807">
        <w:rPr>
          <w:rFonts w:ascii="Tahoma" w:hAnsi="Tahoma" w:eastAsia="Tahoma" w:cs="Tahoma"/>
        </w:rPr>
        <w:t>o Webcam and Microphone for synchronous sessions</w:t>
      </w:r>
    </w:p>
    <w:p w:rsidRPr="007C4807" w:rsidR="007C4807" w:rsidP="007C4807" w:rsidRDefault="007C4807" w14:paraId="7AA24CC1" w14:textId="77777777">
      <w:pPr>
        <w:adjustRightInd/>
        <w:ind w:right="1358"/>
        <w:rPr>
          <w:rFonts w:ascii="Tahoma" w:hAnsi="Tahoma" w:eastAsia="Tahoma" w:cs="Tahoma"/>
        </w:rPr>
      </w:pPr>
      <w:r w:rsidRPr="007C4807">
        <w:rPr>
          <w:rFonts w:ascii="Tahoma" w:hAnsi="Tahoma" w:eastAsia="Tahoma" w:cs="Tahoma"/>
        </w:rPr>
        <w:t>· Microsoft Office Programs</w:t>
      </w:r>
    </w:p>
    <w:p w:rsidRPr="007C4807" w:rsidR="007C4807" w:rsidP="007C4807" w:rsidRDefault="007C4807" w14:paraId="3F679188" w14:textId="77777777">
      <w:pPr>
        <w:adjustRightInd/>
        <w:ind w:right="1358"/>
        <w:rPr>
          <w:rFonts w:ascii="Tahoma" w:hAnsi="Tahoma" w:eastAsia="Tahoma" w:cs="Tahoma"/>
        </w:rPr>
      </w:pPr>
      <w:hyperlink w:history="1" r:id="rId15">
        <w:r w:rsidRPr="007C4807">
          <w:rPr>
            <w:rFonts w:ascii="Tahoma" w:hAnsi="Tahoma" w:eastAsia="Tahoma" w:cs="Tahoma"/>
            <w:color w:val="0000FF" w:themeColor="hyperlink"/>
            <w:u w:val="single"/>
          </w:rPr>
          <w:t>Microsoft Privacy Statement – Microsoft privacy</w:t>
        </w:r>
      </w:hyperlink>
    </w:p>
    <w:p w:rsidRPr="007C4807" w:rsidR="007C4807" w:rsidP="007C4807" w:rsidRDefault="007C4807" w14:paraId="0346ED58" w14:textId="77777777">
      <w:pPr>
        <w:adjustRightInd/>
        <w:ind w:right="1358"/>
        <w:rPr>
          <w:rFonts w:ascii="Tahoma" w:hAnsi="Tahoma" w:eastAsia="Tahoma" w:cs="Tahoma"/>
        </w:rPr>
      </w:pPr>
      <w:hyperlink w:history="1" r:id="rId16">
        <w:r w:rsidRPr="007C4807">
          <w:rPr>
            <w:rFonts w:ascii="Tahoma" w:hAnsi="Tahoma" w:eastAsia="Tahoma" w:cs="Tahoma"/>
            <w:color w:val="0000FF" w:themeColor="hyperlink"/>
            <w:u w:val="single"/>
          </w:rPr>
          <w:t>Microsoft Accessibility Info</w:t>
        </w:r>
      </w:hyperlink>
    </w:p>
    <w:p w:rsidRPr="007C4807" w:rsidR="007C4807" w:rsidP="007C4807" w:rsidRDefault="007C4807" w14:paraId="530C01C3" w14:textId="77777777">
      <w:pPr>
        <w:adjustRightInd/>
        <w:ind w:right="1358"/>
        <w:rPr>
          <w:rFonts w:ascii="Tahoma" w:hAnsi="Tahoma" w:eastAsia="Tahoma" w:cs="Tahoma"/>
        </w:rPr>
      </w:pPr>
      <w:r w:rsidRPr="007C4807">
        <w:rPr>
          <w:rFonts w:ascii="Tahoma" w:hAnsi="Tahoma" w:eastAsia="Tahoma" w:cs="Tahoma"/>
        </w:rPr>
        <w:t xml:space="preserve">Word: </w:t>
      </w:r>
      <w:hyperlink w:history="1" r:id="rId17">
        <w:r w:rsidRPr="007C4807">
          <w:rPr>
            <w:rFonts w:ascii="Tahoma" w:hAnsi="Tahoma" w:eastAsia="Tahoma" w:cs="Tahoma"/>
            <w:color w:val="0000FF" w:themeColor="hyperlink"/>
            <w:u w:val="single"/>
          </w:rPr>
          <w:t>Microsoft 365 basics video training - Microsoft Support</w:t>
        </w:r>
      </w:hyperlink>
    </w:p>
    <w:p w:rsidRPr="007C4807" w:rsidR="007C4807" w:rsidP="007C4807" w:rsidRDefault="007C4807" w14:paraId="0EAC89E9" w14:textId="77777777">
      <w:pPr>
        <w:adjustRightInd/>
        <w:ind w:right="1358"/>
        <w:rPr>
          <w:rFonts w:ascii="Tahoma" w:hAnsi="Tahoma" w:eastAsia="Tahoma" w:cs="Tahoma"/>
        </w:rPr>
      </w:pPr>
      <w:r w:rsidRPr="007C4807">
        <w:rPr>
          <w:rFonts w:ascii="Tahoma" w:hAnsi="Tahoma" w:eastAsia="Tahoma" w:cs="Tahoma"/>
        </w:rPr>
        <w:t>· Adobe Reader</w:t>
      </w:r>
    </w:p>
    <w:p w:rsidRPr="007C4807" w:rsidR="007C4807" w:rsidP="007C4807" w:rsidRDefault="007C4807" w14:paraId="0C3361A0" w14:textId="77777777">
      <w:pPr>
        <w:adjustRightInd/>
        <w:ind w:right="1358"/>
        <w:rPr>
          <w:rFonts w:ascii="Tahoma" w:hAnsi="Tahoma" w:eastAsia="Tahoma" w:cs="Tahoma"/>
        </w:rPr>
      </w:pPr>
      <w:hyperlink w:history="1" r:id="rId18">
        <w:r w:rsidRPr="007C4807">
          <w:rPr>
            <w:rFonts w:ascii="Tahoma" w:hAnsi="Tahoma" w:eastAsia="Tahoma" w:cs="Tahoma"/>
            <w:color w:val="0000FF" w:themeColor="hyperlink"/>
            <w:u w:val="single"/>
          </w:rPr>
          <w:t>Acrobat tutorials</w:t>
        </w:r>
      </w:hyperlink>
      <w:r w:rsidRPr="007C4807">
        <w:rPr>
          <w:rFonts w:ascii="Tahoma" w:hAnsi="Tahoma" w:eastAsia="Tahoma" w:cs="Tahoma"/>
        </w:rPr>
        <w:t xml:space="preserve"> </w:t>
      </w:r>
    </w:p>
    <w:p w:rsidRPr="007C4807" w:rsidR="007C4807" w:rsidP="007C4807" w:rsidRDefault="007C4807" w14:paraId="2A34F086" w14:textId="77777777">
      <w:pPr>
        <w:adjustRightInd/>
        <w:ind w:right="1358"/>
        <w:rPr>
          <w:rFonts w:ascii="Tahoma" w:hAnsi="Tahoma" w:eastAsia="Tahoma" w:cs="Tahoma"/>
        </w:rPr>
      </w:pPr>
      <w:hyperlink w:history="1" r:id="rId19">
        <w:r w:rsidRPr="007C4807">
          <w:rPr>
            <w:rFonts w:ascii="Tahoma" w:hAnsi="Tahoma" w:eastAsia="Tahoma" w:cs="Tahoma"/>
            <w:color w:val="0000FF" w:themeColor="hyperlink"/>
            <w:u w:val="single"/>
          </w:rPr>
          <w:t>Adobe Privacy Statement</w:t>
        </w:r>
      </w:hyperlink>
      <w:r w:rsidRPr="007C4807">
        <w:rPr>
          <w:rFonts w:ascii="Tahoma" w:hAnsi="Tahoma" w:eastAsia="Tahoma" w:cs="Tahoma"/>
        </w:rPr>
        <w:t xml:space="preserve"> </w:t>
      </w:r>
    </w:p>
    <w:p w:rsidRPr="007C4807" w:rsidR="007C4807" w:rsidP="007C4807" w:rsidRDefault="007C4807" w14:paraId="4BFBFD66" w14:textId="77777777">
      <w:pPr>
        <w:adjustRightInd/>
        <w:ind w:right="1358"/>
        <w:rPr>
          <w:rFonts w:ascii="Tahoma" w:hAnsi="Tahoma" w:eastAsia="Tahoma" w:cs="Tahoma"/>
        </w:rPr>
      </w:pPr>
      <w:hyperlink w:history="1" r:id="rId20">
        <w:r w:rsidRPr="007C4807">
          <w:rPr>
            <w:rFonts w:ascii="Tahoma" w:hAnsi="Tahoma" w:eastAsia="Tahoma" w:cs="Tahoma"/>
            <w:color w:val="0000FF" w:themeColor="hyperlink"/>
            <w:u w:val="single"/>
          </w:rPr>
          <w:t>Adobe Accessibility Statement</w:t>
        </w:r>
      </w:hyperlink>
    </w:p>
    <w:p w:rsidRPr="007C4807" w:rsidR="007C4807" w:rsidP="007C4807" w:rsidRDefault="007C4807" w14:paraId="1D351F27" w14:textId="77777777">
      <w:pPr>
        <w:adjustRightInd/>
        <w:ind w:right="1358"/>
        <w:rPr>
          <w:rFonts w:ascii="Tahoma" w:hAnsi="Tahoma" w:eastAsia="Tahoma" w:cs="Tahoma"/>
        </w:rPr>
      </w:pPr>
      <w:r w:rsidRPr="007C4807">
        <w:rPr>
          <w:rFonts w:ascii="Tahoma" w:hAnsi="Tahoma" w:eastAsia="Tahoma" w:cs="Tahoma"/>
        </w:rPr>
        <w:t xml:space="preserve">· Zoom </w:t>
      </w:r>
    </w:p>
    <w:p w:rsidRPr="007C4807" w:rsidR="007C4807" w:rsidP="007C4807" w:rsidRDefault="007C4807" w14:paraId="19F8E0A1" w14:textId="77777777">
      <w:pPr>
        <w:adjustRightInd/>
        <w:ind w:right="1358"/>
        <w:rPr>
          <w:rFonts w:ascii="Tahoma" w:hAnsi="Tahoma" w:eastAsia="Tahoma" w:cs="Tahoma"/>
        </w:rPr>
      </w:pPr>
      <w:hyperlink w:history="1" r:id="rId21">
        <w:r w:rsidRPr="007C4807">
          <w:rPr>
            <w:rFonts w:ascii="Tahoma" w:hAnsi="Tahoma" w:eastAsia="Tahoma" w:cs="Tahoma"/>
            <w:color w:val="0000FF" w:themeColor="hyperlink"/>
            <w:u w:val="single"/>
          </w:rPr>
          <w:t>Zoom Privacy Policy</w:t>
        </w:r>
      </w:hyperlink>
      <w:r w:rsidRPr="007C4807">
        <w:rPr>
          <w:rFonts w:ascii="Tahoma" w:hAnsi="Tahoma" w:eastAsia="Tahoma" w:cs="Tahoma"/>
        </w:rPr>
        <w:t xml:space="preserve"> </w:t>
      </w:r>
    </w:p>
    <w:p w:rsidRPr="007C4807" w:rsidR="007C4807" w:rsidP="007C4807" w:rsidRDefault="007C4807" w14:paraId="7BCE4292" w14:textId="77777777">
      <w:pPr>
        <w:adjustRightInd/>
        <w:ind w:right="1358"/>
        <w:rPr>
          <w:rFonts w:ascii="Tahoma" w:hAnsi="Tahoma" w:eastAsia="Tahoma" w:cs="Tahoma"/>
        </w:rPr>
      </w:pPr>
      <w:hyperlink w:history="1" r:id="rId22">
        <w:r w:rsidRPr="007C4807">
          <w:rPr>
            <w:rFonts w:ascii="Tahoma" w:hAnsi="Tahoma" w:eastAsia="Tahoma" w:cs="Tahoma"/>
            <w:color w:val="0000FF" w:themeColor="hyperlink"/>
            <w:u w:val="single"/>
          </w:rPr>
          <w:t>Zoom Accessibility Information</w:t>
        </w:r>
      </w:hyperlink>
    </w:p>
    <w:p w:rsidRPr="007C4807" w:rsidR="007C4807" w:rsidP="007C4807" w:rsidRDefault="007C4807" w14:paraId="32DCE32F" w14:textId="77777777">
      <w:pPr>
        <w:adjustRightInd/>
        <w:ind w:right="1358"/>
        <w:rPr>
          <w:rFonts w:ascii="Tahoma" w:hAnsi="Tahoma" w:eastAsia="Tahoma" w:cs="Tahoma"/>
        </w:rPr>
      </w:pPr>
      <w:r w:rsidRPr="007C4807">
        <w:rPr>
          <w:rFonts w:ascii="Tahoma" w:hAnsi="Tahoma" w:eastAsia="Tahoma" w:cs="Tahoma"/>
        </w:rPr>
        <w:t>· Internet Connection with access to Canvas</w:t>
      </w:r>
    </w:p>
    <w:p w:rsidRPr="007C4807" w:rsidR="007C4807" w:rsidP="007C4807" w:rsidRDefault="007C4807" w14:paraId="5F045D8F" w14:textId="77777777">
      <w:pPr>
        <w:adjustRightInd/>
        <w:ind w:right="1358"/>
        <w:rPr>
          <w:rFonts w:ascii="Tahoma" w:hAnsi="Tahoma" w:eastAsia="Tahoma" w:cs="Tahoma"/>
        </w:rPr>
      </w:pPr>
      <w:r w:rsidRPr="007C4807">
        <w:rPr>
          <w:rFonts w:ascii="Tahoma" w:hAnsi="Tahoma" w:eastAsia="Tahoma" w:cs="Tahoma"/>
        </w:rPr>
        <w:t xml:space="preserve">Canvas is the course management system at the University of Florida in which students will find course content, links to video lectures, assignments, quizzes, discussions, and grades. The use of this system will vary by instructor, but the following videos describe the most common tools in Canvas. </w:t>
      </w:r>
      <w:hyperlink w:history="1" r:id="rId23">
        <w:proofErr w:type="gramStart"/>
        <w:r w:rsidRPr="007C4807">
          <w:rPr>
            <w:rFonts w:ascii="Tahoma" w:hAnsi="Tahoma" w:eastAsia="Tahoma" w:cs="Tahoma"/>
            <w:color w:val="0000FF" w:themeColor="hyperlink"/>
            <w:u w:val="single"/>
          </w:rPr>
          <w:t>The</w:t>
        </w:r>
        <w:proofErr w:type="gramEnd"/>
        <w:r w:rsidRPr="007C4807">
          <w:rPr>
            <w:rFonts w:ascii="Tahoma" w:hAnsi="Tahoma" w:eastAsia="Tahoma" w:cs="Tahoma"/>
            <w:color w:val="0000FF" w:themeColor="hyperlink"/>
            <w:u w:val="single"/>
          </w:rPr>
          <w:t> full student guide</w:t>
        </w:r>
      </w:hyperlink>
      <w:r w:rsidRPr="007C4807">
        <w:rPr>
          <w:rFonts w:ascii="Tahoma" w:hAnsi="Tahoma" w:eastAsia="Tahoma" w:cs="Tahoma"/>
        </w:rPr>
        <w:t xml:space="preserve"> is provided if you have additional questions. </w:t>
      </w:r>
    </w:p>
    <w:p w:rsidRPr="007C4807" w:rsidR="007C4807" w:rsidP="007C4807" w:rsidRDefault="007C4807" w14:paraId="45862ED6" w14:textId="77777777">
      <w:pPr>
        <w:adjustRightInd/>
        <w:ind w:right="1358"/>
        <w:rPr>
          <w:rFonts w:ascii="Tahoma" w:hAnsi="Tahoma" w:eastAsia="Tahoma" w:cs="Tahoma"/>
        </w:rPr>
      </w:pPr>
      <w:hyperlink w:history="1" r:id="rId24">
        <w:r w:rsidRPr="007C4807">
          <w:rPr>
            <w:rFonts w:ascii="Tahoma" w:hAnsi="Tahoma" w:eastAsia="Tahoma" w:cs="Tahoma"/>
            <w:color w:val="0000FF" w:themeColor="hyperlink"/>
            <w:u w:val="single"/>
          </w:rPr>
          <w:t>Canvas Privacy Policy</w:t>
        </w:r>
      </w:hyperlink>
      <w:r w:rsidRPr="007C4807">
        <w:rPr>
          <w:rFonts w:ascii="Tahoma" w:hAnsi="Tahoma" w:eastAsia="Tahoma" w:cs="Tahoma"/>
        </w:rPr>
        <w:t xml:space="preserve"> </w:t>
      </w:r>
    </w:p>
    <w:p w:rsidRPr="007C4807" w:rsidR="007C4807" w:rsidP="007C4807" w:rsidRDefault="007C4807" w14:paraId="47BF9332" w14:textId="77777777">
      <w:pPr>
        <w:adjustRightInd/>
        <w:ind w:right="1358"/>
        <w:rPr>
          <w:rFonts w:ascii="Tahoma" w:hAnsi="Tahoma" w:eastAsia="Tahoma" w:cs="Tahoma"/>
        </w:rPr>
      </w:pPr>
      <w:hyperlink w:history="1" r:id="rId25">
        <w:r w:rsidRPr="007C4807">
          <w:rPr>
            <w:rFonts w:ascii="Tahoma" w:hAnsi="Tahoma" w:eastAsia="Tahoma" w:cs="Tahoma"/>
            <w:color w:val="0000FF" w:themeColor="hyperlink"/>
            <w:u w:val="single"/>
          </w:rPr>
          <w:t>Canvas Accessibility Standards</w:t>
        </w:r>
      </w:hyperlink>
    </w:p>
    <w:p w:rsidRPr="007C4807" w:rsidR="007C4807" w:rsidP="007C4807" w:rsidRDefault="007C4807" w14:paraId="1B7EBBA2" w14:textId="77777777">
      <w:pPr>
        <w:adjustRightInd/>
        <w:spacing w:before="1"/>
        <w:ind w:right="1512"/>
        <w:jc w:val="both"/>
        <w:rPr>
          <w:rFonts w:ascii="Tahoma" w:hAnsi="Tahoma" w:eastAsia="Tahoma" w:cs="Tahoma"/>
        </w:rPr>
      </w:pPr>
      <w:r w:rsidRPr="007C4807">
        <w:rPr>
          <w:rFonts w:ascii="Tahoma" w:hAnsi="Tahoma" w:eastAsia="Tahoma" w:cs="Tahoma"/>
        </w:rPr>
        <w:t>If</w:t>
      </w:r>
      <w:r w:rsidRPr="007C4807">
        <w:rPr>
          <w:rFonts w:ascii="Tahoma" w:hAnsi="Tahoma" w:eastAsia="Tahoma" w:cs="Tahoma"/>
          <w:spacing w:val="-2"/>
        </w:rPr>
        <w:t xml:space="preserve"> </w:t>
      </w:r>
      <w:r w:rsidRPr="007C4807">
        <w:rPr>
          <w:rFonts w:ascii="Tahoma" w:hAnsi="Tahoma" w:eastAsia="Tahoma" w:cs="Tahoma"/>
        </w:rPr>
        <w:t>you</w:t>
      </w:r>
      <w:r w:rsidRPr="007C4807">
        <w:rPr>
          <w:rFonts w:ascii="Tahoma" w:hAnsi="Tahoma" w:eastAsia="Tahoma" w:cs="Tahoma"/>
          <w:spacing w:val="-2"/>
        </w:rPr>
        <w:t xml:space="preserve"> </w:t>
      </w:r>
      <w:r w:rsidRPr="007C4807">
        <w:rPr>
          <w:rFonts w:ascii="Tahoma" w:hAnsi="Tahoma" w:eastAsia="Tahoma" w:cs="Tahoma"/>
        </w:rPr>
        <w:t>encounter</w:t>
      </w:r>
      <w:r w:rsidRPr="007C4807">
        <w:rPr>
          <w:rFonts w:ascii="Tahoma" w:hAnsi="Tahoma" w:eastAsia="Tahoma" w:cs="Tahoma"/>
          <w:spacing w:val="-2"/>
        </w:rPr>
        <w:t xml:space="preserve"> </w:t>
      </w:r>
      <w:r w:rsidRPr="007C4807">
        <w:rPr>
          <w:rFonts w:ascii="Tahoma" w:hAnsi="Tahoma" w:eastAsia="Tahoma" w:cs="Tahoma"/>
        </w:rPr>
        <w:t>technical difficulties</w:t>
      </w:r>
      <w:r w:rsidRPr="007C4807">
        <w:rPr>
          <w:rFonts w:ascii="Tahoma" w:hAnsi="Tahoma" w:eastAsia="Tahoma" w:cs="Tahoma"/>
          <w:spacing w:val="-2"/>
        </w:rPr>
        <w:t xml:space="preserve"> </w:t>
      </w:r>
      <w:r w:rsidRPr="007C4807">
        <w:rPr>
          <w:rFonts w:ascii="Tahoma" w:hAnsi="Tahoma" w:eastAsia="Tahoma" w:cs="Tahoma"/>
        </w:rPr>
        <w:t>in</w:t>
      </w:r>
      <w:r w:rsidRPr="007C4807">
        <w:rPr>
          <w:rFonts w:ascii="Tahoma" w:hAnsi="Tahoma" w:eastAsia="Tahoma" w:cs="Tahoma"/>
          <w:spacing w:val="-2"/>
        </w:rPr>
        <w:t xml:space="preserve"> </w:t>
      </w:r>
      <w:r w:rsidRPr="007C4807">
        <w:rPr>
          <w:rFonts w:ascii="Tahoma" w:hAnsi="Tahoma" w:eastAsia="Tahoma" w:cs="Tahoma"/>
        </w:rPr>
        <w:t>this course,</w:t>
      </w:r>
      <w:r w:rsidRPr="007C4807">
        <w:rPr>
          <w:rFonts w:ascii="Tahoma" w:hAnsi="Tahoma" w:eastAsia="Tahoma" w:cs="Tahoma"/>
          <w:spacing w:val="-2"/>
        </w:rPr>
        <w:t xml:space="preserve"> </w:t>
      </w:r>
      <w:r w:rsidRPr="007C4807">
        <w:rPr>
          <w:rFonts w:ascii="Tahoma" w:hAnsi="Tahoma" w:eastAsia="Tahoma" w:cs="Tahoma"/>
        </w:rPr>
        <w:t>contact</w:t>
      </w:r>
      <w:r w:rsidRPr="007C4807">
        <w:rPr>
          <w:rFonts w:ascii="Tahoma" w:hAnsi="Tahoma" w:eastAsia="Tahoma" w:cs="Tahoma"/>
          <w:spacing w:val="-1"/>
        </w:rPr>
        <w:t xml:space="preserve"> </w:t>
      </w:r>
      <w:r w:rsidRPr="007C4807">
        <w:rPr>
          <w:rFonts w:ascii="Tahoma" w:hAnsi="Tahoma" w:eastAsia="Tahoma" w:cs="Tahoma"/>
        </w:rPr>
        <w:t>the</w:t>
      </w:r>
      <w:r w:rsidRPr="007C4807">
        <w:rPr>
          <w:rFonts w:ascii="Tahoma" w:hAnsi="Tahoma" w:eastAsia="Tahoma" w:cs="Tahoma"/>
          <w:spacing w:val="-1"/>
        </w:rPr>
        <w:t xml:space="preserve"> </w:t>
      </w:r>
      <w:r w:rsidRPr="007C4807">
        <w:rPr>
          <w:rFonts w:ascii="Tahoma" w:hAnsi="Tahoma" w:eastAsia="Tahoma" w:cs="Tahoma"/>
        </w:rPr>
        <w:t>UF</w:t>
      </w:r>
      <w:r w:rsidRPr="007C4807">
        <w:rPr>
          <w:rFonts w:ascii="Tahoma" w:hAnsi="Tahoma" w:eastAsia="Tahoma" w:cs="Tahoma"/>
          <w:spacing w:val="-2"/>
        </w:rPr>
        <w:t xml:space="preserve"> </w:t>
      </w:r>
      <w:r w:rsidRPr="007C4807">
        <w:rPr>
          <w:rFonts w:ascii="Tahoma" w:hAnsi="Tahoma" w:eastAsia="Tahoma" w:cs="Tahoma"/>
        </w:rPr>
        <w:t>Computing</w:t>
      </w:r>
      <w:r w:rsidRPr="007C4807">
        <w:rPr>
          <w:rFonts w:ascii="Tahoma" w:hAnsi="Tahoma" w:eastAsia="Tahoma" w:cs="Tahoma"/>
          <w:spacing w:val="-2"/>
        </w:rPr>
        <w:t xml:space="preserve"> </w:t>
      </w:r>
      <w:r w:rsidRPr="007C4807">
        <w:rPr>
          <w:rFonts w:ascii="Tahoma" w:hAnsi="Tahoma" w:eastAsia="Tahoma" w:cs="Tahoma"/>
        </w:rPr>
        <w:t>Help</w:t>
      </w:r>
      <w:r w:rsidRPr="007C4807">
        <w:rPr>
          <w:rFonts w:ascii="Tahoma" w:hAnsi="Tahoma" w:eastAsia="Tahoma" w:cs="Tahoma"/>
          <w:spacing w:val="-2"/>
        </w:rPr>
        <w:t xml:space="preserve"> </w:t>
      </w:r>
      <w:r w:rsidRPr="007C4807">
        <w:rPr>
          <w:rFonts w:ascii="Tahoma" w:hAnsi="Tahoma" w:eastAsia="Tahoma" w:cs="Tahoma"/>
        </w:rPr>
        <w:t>Desk</w:t>
      </w:r>
      <w:r w:rsidRPr="007C4807">
        <w:rPr>
          <w:rFonts w:ascii="Tahoma" w:hAnsi="Tahoma" w:eastAsia="Tahoma" w:cs="Tahoma"/>
          <w:spacing w:val="-2"/>
        </w:rPr>
        <w:t xml:space="preserve"> </w:t>
      </w:r>
      <w:r w:rsidRPr="007C4807">
        <w:rPr>
          <w:rFonts w:ascii="Tahoma" w:hAnsi="Tahoma" w:eastAsia="Tahoma" w:cs="Tahoma"/>
        </w:rPr>
        <w:t>right</w:t>
      </w:r>
      <w:r w:rsidRPr="007C4807">
        <w:rPr>
          <w:rFonts w:ascii="Tahoma" w:hAnsi="Tahoma" w:eastAsia="Tahoma" w:cs="Tahoma"/>
          <w:spacing w:val="-1"/>
        </w:rPr>
        <w:t xml:space="preserve"> </w:t>
      </w:r>
      <w:r w:rsidRPr="007C4807">
        <w:rPr>
          <w:rFonts w:ascii="Tahoma" w:hAnsi="Tahoma" w:eastAsia="Tahoma" w:cs="Tahoma"/>
        </w:rPr>
        <w:t>away</w:t>
      </w:r>
      <w:r w:rsidRPr="007C4807">
        <w:rPr>
          <w:rFonts w:ascii="Tahoma" w:hAnsi="Tahoma" w:eastAsia="Tahoma" w:cs="Tahoma"/>
          <w:spacing w:val="-2"/>
        </w:rPr>
        <w:t xml:space="preserve"> </w:t>
      </w:r>
      <w:r w:rsidRPr="007C4807">
        <w:rPr>
          <w:rFonts w:ascii="Tahoma" w:hAnsi="Tahoma" w:eastAsia="Tahoma" w:cs="Tahoma"/>
        </w:rPr>
        <w:t>to troubleshoot.</w:t>
      </w:r>
      <w:r w:rsidRPr="007C4807">
        <w:rPr>
          <w:rFonts w:ascii="Tahoma" w:hAnsi="Tahoma" w:eastAsia="Tahoma" w:cs="Tahoma"/>
          <w:spacing w:val="-5"/>
        </w:rPr>
        <w:t xml:space="preserve"> </w:t>
      </w:r>
      <w:hyperlink r:id="rId26">
        <w:r w:rsidRPr="007C4807">
          <w:rPr>
            <w:rFonts w:ascii="Tahoma" w:hAnsi="Tahoma" w:eastAsia="Tahoma" w:cs="Tahoma"/>
            <w:color w:val="0000FF"/>
          </w:rPr>
          <w:t>https://helpdesk.ufl.edu/</w:t>
        </w:r>
      </w:hyperlink>
      <w:r w:rsidRPr="007C4807">
        <w:rPr>
          <w:rFonts w:ascii="Tahoma" w:hAnsi="Tahoma" w:eastAsia="Tahoma" w:cs="Tahoma"/>
          <w:color w:val="0000FF"/>
        </w:rPr>
        <w:t xml:space="preserve"> </w:t>
      </w:r>
      <w:r w:rsidRPr="007C4807">
        <w:rPr>
          <w:rFonts w:ascii="Tahoma" w:hAnsi="Tahoma" w:eastAsia="Tahoma" w:cs="Tahoma"/>
        </w:rPr>
        <w:t>or</w:t>
      </w:r>
      <w:r w:rsidRPr="007C4807">
        <w:rPr>
          <w:rFonts w:ascii="Tahoma" w:hAnsi="Tahoma" w:eastAsia="Tahoma" w:cs="Tahoma"/>
          <w:spacing w:val="-6"/>
        </w:rPr>
        <w:t xml:space="preserve"> </w:t>
      </w:r>
      <w:r w:rsidRPr="007C4807">
        <w:rPr>
          <w:rFonts w:ascii="Tahoma" w:hAnsi="Tahoma" w:eastAsia="Tahoma" w:cs="Tahoma"/>
        </w:rPr>
        <w:t>(352)</w:t>
      </w:r>
      <w:r w:rsidRPr="007C4807">
        <w:rPr>
          <w:rFonts w:ascii="Tahoma" w:hAnsi="Tahoma" w:eastAsia="Tahoma" w:cs="Tahoma"/>
          <w:spacing w:val="-3"/>
        </w:rPr>
        <w:t xml:space="preserve"> </w:t>
      </w:r>
      <w:r w:rsidRPr="007C4807">
        <w:rPr>
          <w:rFonts w:ascii="Tahoma" w:hAnsi="Tahoma" w:eastAsia="Tahoma" w:cs="Tahoma"/>
        </w:rPr>
        <w:t>392-HELP.</w:t>
      </w:r>
      <w:r w:rsidRPr="007C4807">
        <w:rPr>
          <w:rFonts w:ascii="Tahoma" w:hAnsi="Tahoma" w:eastAsia="Tahoma" w:cs="Tahoma"/>
          <w:spacing w:val="-6"/>
        </w:rPr>
        <w:t xml:space="preserve"> </w:t>
      </w:r>
      <w:r w:rsidRPr="007C4807">
        <w:rPr>
          <w:rFonts w:ascii="Tahoma" w:hAnsi="Tahoma" w:eastAsia="Tahoma" w:cs="Tahoma"/>
        </w:rPr>
        <w:t>If</w:t>
      </w:r>
      <w:r w:rsidRPr="007C4807">
        <w:rPr>
          <w:rFonts w:ascii="Tahoma" w:hAnsi="Tahoma" w:eastAsia="Tahoma" w:cs="Tahoma"/>
          <w:spacing w:val="-6"/>
        </w:rPr>
        <w:t xml:space="preserve"> </w:t>
      </w:r>
      <w:r w:rsidRPr="007C4807">
        <w:rPr>
          <w:rFonts w:ascii="Tahoma" w:hAnsi="Tahoma" w:eastAsia="Tahoma" w:cs="Tahoma"/>
        </w:rPr>
        <w:t>the</w:t>
      </w:r>
      <w:r w:rsidRPr="007C4807">
        <w:rPr>
          <w:rFonts w:ascii="Tahoma" w:hAnsi="Tahoma" w:eastAsia="Tahoma" w:cs="Tahoma"/>
          <w:spacing w:val="-5"/>
        </w:rPr>
        <w:t xml:space="preserve"> </w:t>
      </w:r>
      <w:r w:rsidRPr="007C4807">
        <w:rPr>
          <w:rFonts w:ascii="Tahoma" w:hAnsi="Tahoma" w:eastAsia="Tahoma" w:cs="Tahoma"/>
        </w:rPr>
        <w:t>problem</w:t>
      </w:r>
      <w:r w:rsidRPr="007C4807">
        <w:rPr>
          <w:rFonts w:ascii="Tahoma" w:hAnsi="Tahoma" w:eastAsia="Tahoma" w:cs="Tahoma"/>
          <w:spacing w:val="-5"/>
        </w:rPr>
        <w:t xml:space="preserve"> </w:t>
      </w:r>
      <w:r w:rsidRPr="007C4807">
        <w:rPr>
          <w:rFonts w:ascii="Tahoma" w:hAnsi="Tahoma" w:eastAsia="Tahoma" w:cs="Tahoma"/>
        </w:rPr>
        <w:t>cannot</w:t>
      </w:r>
      <w:r w:rsidRPr="007C4807">
        <w:rPr>
          <w:rFonts w:ascii="Tahoma" w:hAnsi="Tahoma" w:eastAsia="Tahoma" w:cs="Tahoma"/>
          <w:spacing w:val="-3"/>
        </w:rPr>
        <w:t xml:space="preserve"> </w:t>
      </w:r>
      <w:r w:rsidRPr="007C4807">
        <w:rPr>
          <w:rFonts w:ascii="Tahoma" w:hAnsi="Tahoma" w:eastAsia="Tahoma" w:cs="Tahoma"/>
        </w:rPr>
        <w:t>be</w:t>
      </w:r>
      <w:r w:rsidRPr="007C4807">
        <w:rPr>
          <w:rFonts w:ascii="Tahoma" w:hAnsi="Tahoma" w:eastAsia="Tahoma" w:cs="Tahoma"/>
          <w:spacing w:val="-5"/>
        </w:rPr>
        <w:t xml:space="preserve"> </w:t>
      </w:r>
      <w:r w:rsidRPr="007C4807">
        <w:rPr>
          <w:rFonts w:ascii="Tahoma" w:hAnsi="Tahoma" w:eastAsia="Tahoma" w:cs="Tahoma"/>
        </w:rPr>
        <w:t>fixed</w:t>
      </w:r>
      <w:r w:rsidRPr="007C4807">
        <w:rPr>
          <w:rFonts w:ascii="Tahoma" w:hAnsi="Tahoma" w:eastAsia="Tahoma" w:cs="Tahoma"/>
          <w:spacing w:val="-6"/>
        </w:rPr>
        <w:t xml:space="preserve"> </w:t>
      </w:r>
      <w:r w:rsidRPr="007C4807">
        <w:rPr>
          <w:rFonts w:ascii="Tahoma" w:hAnsi="Tahoma" w:eastAsia="Tahoma" w:cs="Tahoma"/>
        </w:rPr>
        <w:t>immediately, notify your instructor, and provide them with the Help Desk ticket number.</w:t>
      </w:r>
    </w:p>
    <w:p w:rsidRPr="007C4807" w:rsidR="007C4807" w:rsidP="007C4807" w:rsidRDefault="007C4807" w14:paraId="67F100DA" w14:textId="77777777">
      <w:pPr>
        <w:adjustRightInd/>
        <w:spacing w:before="1"/>
        <w:ind w:left="1020" w:right="1512"/>
        <w:jc w:val="both"/>
        <w:rPr>
          <w:rFonts w:ascii="Tahoma" w:hAnsi="Tahoma" w:eastAsia="Tahoma" w:cs="Tahoma"/>
        </w:rPr>
      </w:pPr>
    </w:p>
    <w:p w:rsidRPr="007C4807" w:rsidR="007C4807" w:rsidP="007C4807" w:rsidRDefault="007C4807" w14:paraId="23BAA495" w14:textId="77777777">
      <w:pPr>
        <w:adjustRightInd/>
        <w:spacing w:before="1"/>
        <w:ind w:right="1512"/>
        <w:jc w:val="both"/>
        <w:rPr>
          <w:rFonts w:ascii="Tahoma" w:hAnsi="Tahoma" w:eastAsia="Tahoma" w:cs="Tahoma"/>
          <w:b/>
          <w:bCs/>
          <w:u w:val="single"/>
        </w:rPr>
      </w:pPr>
      <w:r w:rsidRPr="007C4807">
        <w:rPr>
          <w:rFonts w:ascii="Tahoma" w:hAnsi="Tahoma" w:eastAsia="Tahoma" w:cs="Tahoma"/>
          <w:b/>
          <w:bCs/>
          <w:u w:val="single"/>
        </w:rPr>
        <w:t>Expected Technical &amp; Digital Literacy Skills:</w:t>
      </w:r>
    </w:p>
    <w:p w:rsidRPr="007C4807" w:rsidR="007C4807" w:rsidP="007C4807" w:rsidRDefault="007C4807" w14:paraId="4A48A57F" w14:textId="77777777">
      <w:pPr>
        <w:adjustRightInd/>
        <w:spacing w:before="1"/>
        <w:ind w:right="1512"/>
        <w:jc w:val="both"/>
        <w:rPr>
          <w:rFonts w:ascii="Tahoma" w:hAnsi="Tahoma" w:eastAsia="Tahoma" w:cs="Tahoma"/>
        </w:rPr>
      </w:pPr>
      <w:r w:rsidRPr="007C4807">
        <w:rPr>
          <w:rFonts w:ascii="Tahoma" w:hAnsi="Tahoma" w:eastAsia="Tahoma" w:cs="Tahoma"/>
        </w:rPr>
        <w:t>Minimum skills required:</w:t>
      </w:r>
    </w:p>
    <w:p w:rsidRPr="007C4807" w:rsidR="007C4807" w:rsidP="007C4807" w:rsidRDefault="007C4807" w14:paraId="6001C9E8" w14:textId="77777777">
      <w:pPr>
        <w:adjustRightInd/>
        <w:spacing w:before="1"/>
        <w:ind w:right="1512"/>
        <w:jc w:val="both"/>
        <w:rPr>
          <w:rFonts w:ascii="Tahoma" w:hAnsi="Tahoma" w:eastAsia="Tahoma" w:cs="Tahoma"/>
        </w:rPr>
      </w:pPr>
      <w:r w:rsidRPr="007C4807">
        <w:rPr>
          <w:rFonts w:ascii="Tahoma" w:hAnsi="Tahoma" w:eastAsia="Tahoma" w:cs="Tahoma"/>
        </w:rPr>
        <w:t>· Proficiency in utilizing Canvas and navigating the internet effectively.</w:t>
      </w:r>
    </w:p>
    <w:p w:rsidRPr="007C4807" w:rsidR="007C4807" w:rsidP="007C4807" w:rsidRDefault="007C4807" w14:paraId="3FABC224" w14:textId="77777777">
      <w:pPr>
        <w:adjustRightInd/>
        <w:spacing w:before="1"/>
        <w:ind w:right="1512"/>
        <w:jc w:val="both"/>
        <w:rPr>
          <w:rFonts w:ascii="Tahoma" w:hAnsi="Tahoma" w:eastAsia="Tahoma" w:cs="Tahoma"/>
        </w:rPr>
      </w:pPr>
      <w:r w:rsidRPr="007C4807">
        <w:rPr>
          <w:rFonts w:ascii="Tahoma" w:hAnsi="Tahoma" w:eastAsia="Tahoma" w:cs="Tahoma"/>
        </w:rPr>
        <w:t>· Competence in using email for communication purposes, including sending and receiving messages and managing attachments.</w:t>
      </w:r>
    </w:p>
    <w:p w:rsidRPr="007C4807" w:rsidR="007C4807" w:rsidP="007C4807" w:rsidRDefault="007C4807" w14:paraId="3B43B865" w14:textId="77777777">
      <w:pPr>
        <w:adjustRightInd/>
        <w:spacing w:before="1"/>
        <w:ind w:right="1512"/>
        <w:jc w:val="both"/>
        <w:rPr>
          <w:rFonts w:ascii="Tahoma" w:hAnsi="Tahoma" w:eastAsia="Tahoma" w:cs="Tahoma"/>
        </w:rPr>
      </w:pPr>
      <w:r w:rsidRPr="007C4807">
        <w:rPr>
          <w:rFonts w:ascii="Tahoma" w:hAnsi="Tahoma" w:eastAsia="Tahoma" w:cs="Tahoma"/>
        </w:rPr>
        <w:t>· Familiarity with commonly used word processing applications (such as Microsoft Word or Google Docs), including the ability to create, edit, and format documents.</w:t>
      </w:r>
    </w:p>
    <w:p w:rsidRPr="007C4807" w:rsidR="007C4807" w:rsidP="007C4807" w:rsidRDefault="007C4807" w14:paraId="3005C1F3" w14:textId="77777777">
      <w:pPr>
        <w:adjustRightInd/>
        <w:spacing w:before="1"/>
        <w:ind w:right="1512"/>
        <w:jc w:val="both"/>
        <w:rPr>
          <w:rFonts w:ascii="Tahoma" w:hAnsi="Tahoma" w:eastAsia="Tahoma" w:cs="Tahoma"/>
        </w:rPr>
      </w:pPr>
      <w:r w:rsidRPr="007C4807">
        <w:rPr>
          <w:rFonts w:ascii="Tahoma" w:hAnsi="Tahoma" w:eastAsia="Tahoma" w:cs="Tahoma"/>
        </w:rPr>
        <w:t>· Basic computer skills, including understanding fundamental operations like file management, using menus and toolbars, and navigating between different applications.</w:t>
      </w:r>
    </w:p>
    <w:p w:rsidRPr="007C4807" w:rsidR="007C4807" w:rsidP="007C4807" w:rsidRDefault="007C4807" w14:paraId="67EE5726" w14:textId="77777777">
      <w:pPr>
        <w:adjustRightInd/>
        <w:spacing w:before="1"/>
        <w:ind w:right="1512"/>
        <w:jc w:val="both"/>
        <w:rPr>
          <w:rFonts w:ascii="Tahoma" w:hAnsi="Tahoma" w:eastAsia="Tahoma" w:cs="Tahoma"/>
        </w:rPr>
      </w:pPr>
      <w:r w:rsidRPr="007C4807">
        <w:rPr>
          <w:rFonts w:ascii="Tahoma" w:hAnsi="Tahoma" w:eastAsia="Tahoma" w:cs="Tahoma"/>
        </w:rPr>
        <w:t>· Using online search tools for specific academic purposes, including the ability to use search criteria, keywords, and filters.</w:t>
      </w:r>
    </w:p>
    <w:p w:rsidRPr="007C4807" w:rsidR="007C4807" w:rsidP="007C4807" w:rsidRDefault="007C4807" w14:paraId="3D923EC5" w14:textId="77777777">
      <w:pPr>
        <w:adjustRightInd/>
        <w:spacing w:before="1"/>
        <w:ind w:right="1512"/>
        <w:jc w:val="both"/>
        <w:rPr>
          <w:rFonts w:ascii="Tahoma" w:hAnsi="Tahoma" w:eastAsia="Tahoma" w:cs="Tahoma"/>
        </w:rPr>
      </w:pPr>
      <w:r w:rsidRPr="007C4807">
        <w:rPr>
          <w:rFonts w:ascii="Tahoma" w:hAnsi="Tahoma" w:eastAsia="Tahoma" w:cs="Tahoma"/>
        </w:rPr>
        <w:t>· Analyzing digital information for credibility, currency, and bias.</w:t>
      </w:r>
    </w:p>
    <w:p w:rsidRPr="007C4807" w:rsidR="007C4807" w:rsidP="007C4807" w:rsidRDefault="007C4807" w14:paraId="2E7EEFF9" w14:textId="77777777">
      <w:pPr>
        <w:rPr>
          <w:b/>
          <w:sz w:val="22"/>
          <w:szCs w:val="22"/>
          <w:u w:val="single"/>
        </w:rPr>
      </w:pPr>
    </w:p>
    <w:p w:rsidRPr="007C4807" w:rsidR="007C4807" w:rsidP="007C4807" w:rsidRDefault="007C4807" w14:paraId="56C8E638" w14:textId="77777777">
      <w:pPr>
        <w:adjustRightInd/>
        <w:spacing w:before="1"/>
        <w:ind w:right="1512"/>
        <w:jc w:val="both"/>
        <w:rPr>
          <w:rFonts w:ascii="Tahoma" w:hAnsi="Tahoma" w:eastAsia="Tahoma" w:cs="Tahoma"/>
        </w:rPr>
      </w:pPr>
      <w:r w:rsidRPr="007C4807">
        <w:rPr>
          <w:rFonts w:ascii="Tahoma" w:hAnsi="Tahoma" w:eastAsia="Tahoma" w:cs="Tahoma"/>
          <w:b/>
          <w:bCs/>
          <w:u w:val="single"/>
        </w:rPr>
        <w:t>Artificial Intelligence (A.I.) Use:</w:t>
      </w:r>
      <w:r w:rsidRPr="007C4807">
        <w:rPr>
          <w:rFonts w:ascii="Tahoma" w:hAnsi="Tahoma" w:eastAsia="Tahoma" w:cs="Tahoma"/>
        </w:rPr>
        <w:t xml:space="preserve"> </w:t>
      </w:r>
    </w:p>
    <w:p w:rsidRPr="007C4807" w:rsidR="007C4807" w:rsidP="007C4807" w:rsidRDefault="007C4807" w14:paraId="7434C61C" w14:textId="77777777">
      <w:pPr>
        <w:adjustRightInd/>
        <w:spacing w:before="1"/>
        <w:ind w:right="1512"/>
        <w:jc w:val="both"/>
        <w:rPr>
          <w:rFonts w:ascii="Tahoma" w:hAnsi="Tahoma" w:eastAsia="Tahoma" w:cs="Tahoma"/>
        </w:rPr>
      </w:pPr>
      <w:r w:rsidRPr="007C4807">
        <w:rPr>
          <w:rFonts w:ascii="Tahoma" w:hAnsi="Tahoma" w:eastAsia="Tahoma" w:cs="Tahoma"/>
        </w:rPr>
        <w:t>You may use AI programs e.g. ChatGPT to help generate ideas and brainstorm.  However, you should note that the material generated by these programs may be inaccurate, incomplete, or otherwise problematic.  Beware that use may also stifle your own independent thinking and creativity.</w:t>
      </w:r>
    </w:p>
    <w:p w:rsidRPr="007C4807" w:rsidR="007C4807" w:rsidP="007C4807" w:rsidRDefault="007C4807" w14:paraId="27A12339" w14:textId="77777777">
      <w:pPr>
        <w:adjustRightInd/>
        <w:spacing w:before="1"/>
        <w:ind w:left="1020" w:right="1512"/>
        <w:jc w:val="both"/>
        <w:rPr>
          <w:rFonts w:ascii="Tahoma" w:hAnsi="Tahoma" w:eastAsia="Tahoma" w:cs="Tahoma"/>
        </w:rPr>
      </w:pPr>
    </w:p>
    <w:p w:rsidRPr="007C4807" w:rsidR="007C4807" w:rsidP="007C4807" w:rsidRDefault="007C4807" w14:paraId="6BD10FB4" w14:textId="77777777">
      <w:pPr>
        <w:adjustRightInd/>
        <w:spacing w:before="1"/>
        <w:ind w:right="1512"/>
        <w:jc w:val="both"/>
        <w:rPr>
          <w:rFonts w:ascii="Tahoma" w:hAnsi="Tahoma" w:eastAsia="Tahoma" w:cs="Tahoma"/>
        </w:rPr>
      </w:pPr>
      <w:r w:rsidRPr="007C4807">
        <w:rPr>
          <w:rFonts w:ascii="Tahoma" w:hAnsi="Tahoma" w:eastAsia="Tahoma" w:cs="Tahoma"/>
        </w:rPr>
        <w:t>You may not submit any work generated by an AI program as your own.  If you include material generated by an AI program, it should be cited like any other reference material (with due consideration for the quality of the reference, which may be poor).  Any plagiarism or other form of cheating will be dealt with severely under relevant UF policies.</w:t>
      </w:r>
    </w:p>
    <w:p w:rsidRPr="007C4807" w:rsidR="007C4807" w:rsidP="007C4807" w:rsidRDefault="007C4807" w14:paraId="4E546FF7" w14:textId="77777777">
      <w:pPr>
        <w:rPr>
          <w:b/>
          <w:sz w:val="22"/>
          <w:szCs w:val="22"/>
          <w:u w:val="single"/>
        </w:rPr>
      </w:pPr>
    </w:p>
    <w:p w:rsidR="005F1E75" w:rsidP="006718BA" w:rsidRDefault="005F1E75" w14:paraId="14089534" w14:textId="77777777">
      <w:pPr>
        <w:rPr>
          <w:b/>
          <w:sz w:val="22"/>
          <w:szCs w:val="22"/>
          <w:u w:val="single"/>
        </w:rPr>
      </w:pPr>
    </w:p>
    <w:p w:rsidR="00E22E93" w:rsidP="006718BA" w:rsidRDefault="00E22E93" w14:paraId="18206486" w14:textId="77777777">
      <w:pPr>
        <w:rPr>
          <w:b/>
          <w:sz w:val="22"/>
          <w:szCs w:val="22"/>
          <w:u w:val="single"/>
        </w:rPr>
      </w:pPr>
    </w:p>
    <w:p w:rsidR="00E22E93" w:rsidP="006718BA" w:rsidRDefault="00E22E93" w14:paraId="4EA85144" w14:textId="77777777">
      <w:pPr>
        <w:rPr>
          <w:b/>
          <w:sz w:val="22"/>
          <w:szCs w:val="22"/>
          <w:u w:val="single"/>
        </w:rPr>
      </w:pPr>
    </w:p>
    <w:p w:rsidR="00E22E93" w:rsidP="006718BA" w:rsidRDefault="00E22E93" w14:paraId="54CE0BB3" w14:textId="77777777">
      <w:pPr>
        <w:rPr>
          <w:b/>
          <w:sz w:val="22"/>
          <w:szCs w:val="22"/>
          <w:u w:val="single"/>
        </w:rPr>
      </w:pPr>
    </w:p>
    <w:p w:rsidR="00E22E93" w:rsidP="006718BA" w:rsidRDefault="00E22E93" w14:paraId="45EB2AF9" w14:textId="77777777">
      <w:pPr>
        <w:rPr>
          <w:b/>
          <w:sz w:val="22"/>
          <w:szCs w:val="22"/>
          <w:u w:val="single"/>
        </w:rPr>
      </w:pPr>
    </w:p>
    <w:p w:rsidR="00E22E93" w:rsidP="006718BA" w:rsidRDefault="00E22E93" w14:paraId="4A7DD6E6" w14:textId="77777777">
      <w:pPr>
        <w:rPr>
          <w:b/>
          <w:sz w:val="22"/>
          <w:szCs w:val="22"/>
          <w:u w:val="single"/>
        </w:rPr>
      </w:pPr>
    </w:p>
    <w:p w:rsidR="00E22E93" w:rsidP="006718BA" w:rsidRDefault="00E22E93" w14:paraId="0F8AA274" w14:textId="77777777">
      <w:pPr>
        <w:rPr>
          <w:b/>
          <w:sz w:val="22"/>
          <w:szCs w:val="22"/>
          <w:u w:val="single"/>
        </w:rPr>
      </w:pPr>
    </w:p>
    <w:p w:rsidR="00E22E93" w:rsidP="006718BA" w:rsidRDefault="00E22E93" w14:paraId="57195847" w14:textId="77777777">
      <w:pPr>
        <w:rPr>
          <w:b/>
          <w:sz w:val="22"/>
          <w:szCs w:val="22"/>
          <w:u w:val="single"/>
        </w:rPr>
      </w:pPr>
    </w:p>
    <w:p w:rsidR="00E22E93" w:rsidP="006718BA" w:rsidRDefault="00E22E93" w14:paraId="30EE4FF4" w14:textId="77777777">
      <w:pPr>
        <w:rPr>
          <w:b/>
          <w:sz w:val="22"/>
          <w:szCs w:val="22"/>
          <w:u w:val="single"/>
        </w:rPr>
      </w:pPr>
    </w:p>
    <w:p w:rsidR="00E22E93" w:rsidP="006718BA" w:rsidRDefault="00E22E93" w14:paraId="1E775DC6" w14:textId="77777777">
      <w:pPr>
        <w:rPr>
          <w:b/>
          <w:sz w:val="22"/>
          <w:szCs w:val="22"/>
          <w:u w:val="single"/>
        </w:rPr>
      </w:pPr>
    </w:p>
    <w:p w:rsidR="00E22E93" w:rsidP="006718BA" w:rsidRDefault="00E22E93" w14:paraId="3574277E" w14:textId="77777777">
      <w:pPr>
        <w:rPr>
          <w:b/>
          <w:sz w:val="22"/>
          <w:szCs w:val="22"/>
          <w:u w:val="single"/>
        </w:rPr>
      </w:pPr>
    </w:p>
    <w:p w:rsidR="00E22E93" w:rsidP="006718BA" w:rsidRDefault="00E22E93" w14:paraId="7C3D1448" w14:textId="77777777">
      <w:pPr>
        <w:rPr>
          <w:b/>
          <w:sz w:val="22"/>
          <w:szCs w:val="22"/>
          <w:u w:val="single"/>
        </w:rPr>
      </w:pPr>
    </w:p>
    <w:p w:rsidR="00E22E93" w:rsidP="006718BA" w:rsidRDefault="00E22E93" w14:paraId="0BFD7F61" w14:textId="77777777">
      <w:pPr>
        <w:rPr>
          <w:b/>
          <w:sz w:val="22"/>
          <w:szCs w:val="22"/>
          <w:u w:val="single"/>
        </w:rPr>
      </w:pPr>
    </w:p>
    <w:p w:rsidR="00E22E93" w:rsidP="006718BA" w:rsidRDefault="00E22E93" w14:paraId="52504F2D" w14:textId="77777777">
      <w:pPr>
        <w:rPr>
          <w:b/>
          <w:sz w:val="22"/>
          <w:szCs w:val="22"/>
          <w:u w:val="single"/>
        </w:rPr>
      </w:pPr>
    </w:p>
    <w:p w:rsidR="00E22E93" w:rsidP="006718BA" w:rsidRDefault="00E22E93" w14:paraId="36769E5C" w14:textId="77777777">
      <w:pPr>
        <w:rPr>
          <w:b/>
          <w:sz w:val="22"/>
          <w:szCs w:val="22"/>
          <w:u w:val="single"/>
        </w:rPr>
      </w:pPr>
    </w:p>
    <w:p w:rsidR="00E22E93" w:rsidP="006718BA" w:rsidRDefault="00E22E93" w14:paraId="1F06294A" w14:textId="77777777">
      <w:pPr>
        <w:rPr>
          <w:b/>
          <w:sz w:val="22"/>
          <w:szCs w:val="22"/>
          <w:u w:val="single"/>
        </w:rPr>
      </w:pPr>
    </w:p>
    <w:p w:rsidR="00E22E93" w:rsidP="006718BA" w:rsidRDefault="00E22E93" w14:paraId="7ED274AB" w14:textId="77777777">
      <w:pPr>
        <w:rPr>
          <w:b/>
          <w:sz w:val="22"/>
          <w:szCs w:val="22"/>
          <w:u w:val="single"/>
        </w:rPr>
      </w:pPr>
    </w:p>
    <w:p w:rsidR="00E22E93" w:rsidP="006718BA" w:rsidRDefault="00E22E93" w14:paraId="3471A280" w14:textId="77777777">
      <w:pPr>
        <w:rPr>
          <w:b/>
          <w:sz w:val="22"/>
          <w:szCs w:val="22"/>
          <w:u w:val="single"/>
        </w:rPr>
      </w:pPr>
    </w:p>
    <w:p w:rsidR="00E22E93" w:rsidP="006718BA" w:rsidRDefault="00E22E93" w14:paraId="27153166" w14:textId="77777777">
      <w:pPr>
        <w:rPr>
          <w:b/>
          <w:sz w:val="22"/>
          <w:szCs w:val="22"/>
          <w:u w:val="single"/>
        </w:rPr>
      </w:pPr>
    </w:p>
    <w:p w:rsidR="00E22E93" w:rsidP="006718BA" w:rsidRDefault="00E22E93" w14:paraId="03EB0563" w14:textId="77777777">
      <w:pPr>
        <w:rPr>
          <w:b/>
          <w:sz w:val="22"/>
          <w:szCs w:val="22"/>
          <w:u w:val="single"/>
        </w:rPr>
      </w:pPr>
    </w:p>
    <w:p w:rsidR="00E22E93" w:rsidP="006718BA" w:rsidRDefault="00E22E93" w14:paraId="5AFFFA7B" w14:textId="77777777">
      <w:pPr>
        <w:rPr>
          <w:b/>
          <w:sz w:val="22"/>
          <w:szCs w:val="22"/>
          <w:u w:val="single"/>
        </w:rPr>
      </w:pPr>
    </w:p>
    <w:p w:rsidR="00E22E93" w:rsidP="006718BA" w:rsidRDefault="00E22E93" w14:paraId="11397BA5" w14:textId="77777777">
      <w:pPr>
        <w:rPr>
          <w:b/>
          <w:sz w:val="22"/>
          <w:szCs w:val="22"/>
          <w:u w:val="single"/>
        </w:rPr>
      </w:pPr>
    </w:p>
    <w:p w:rsidR="00E22E93" w:rsidP="006718BA" w:rsidRDefault="00E22E93" w14:paraId="41A2FD3B" w14:textId="77777777">
      <w:pPr>
        <w:rPr>
          <w:b/>
          <w:sz w:val="22"/>
          <w:szCs w:val="22"/>
          <w:u w:val="single"/>
        </w:rPr>
      </w:pPr>
    </w:p>
    <w:p w:rsidR="00E22E93" w:rsidP="006718BA" w:rsidRDefault="00E22E93" w14:paraId="4C75F04A" w14:textId="77777777">
      <w:pPr>
        <w:rPr>
          <w:b/>
          <w:sz w:val="22"/>
          <w:szCs w:val="22"/>
          <w:u w:val="single"/>
        </w:rPr>
      </w:pPr>
    </w:p>
    <w:p w:rsidR="00E22E93" w:rsidP="006718BA" w:rsidRDefault="00E22E93" w14:paraId="2B66A954" w14:textId="77777777">
      <w:pPr>
        <w:rPr>
          <w:b/>
          <w:sz w:val="22"/>
          <w:szCs w:val="22"/>
          <w:u w:val="single"/>
        </w:rPr>
      </w:pPr>
    </w:p>
    <w:p w:rsidR="00E22E93" w:rsidP="006718BA" w:rsidRDefault="00E22E93" w14:paraId="2D9D29A6" w14:textId="77777777">
      <w:pPr>
        <w:rPr>
          <w:b/>
          <w:sz w:val="22"/>
          <w:szCs w:val="22"/>
          <w:u w:val="single"/>
        </w:rPr>
      </w:pPr>
    </w:p>
    <w:p w:rsidRPr="00AC79A9" w:rsidR="00E22E93" w:rsidP="006718BA" w:rsidRDefault="00E22E93" w14:paraId="42ADF3A8" w14:textId="77777777">
      <w:pPr>
        <w:rPr>
          <w:sz w:val="22"/>
          <w:szCs w:val="22"/>
        </w:rPr>
      </w:pPr>
    </w:p>
    <w:p w:rsidR="006718BA" w:rsidP="00D26418" w:rsidRDefault="006718BA" w14:paraId="539C3DF3" w14:textId="77777777">
      <w:pPr>
        <w:rPr>
          <w:rFonts w:ascii="Tahoma" w:hAnsi="Tahoma" w:cs="Tahoma"/>
          <w:sz w:val="18"/>
          <w:szCs w:val="18"/>
        </w:rPr>
      </w:pPr>
    </w:p>
    <w:p w:rsidR="00AA7702" w:rsidP="00F265B1" w:rsidRDefault="00F265B1" w14:paraId="7E7A55C2" w14:textId="4A02A50C">
      <w:pPr>
        <w:jc w:val="center"/>
        <w:rPr>
          <w:rFonts w:ascii="Tahoma" w:hAnsi="Tahoma" w:cs="Tahoma"/>
          <w:b/>
          <w:sz w:val="24"/>
          <w:szCs w:val="24"/>
        </w:rPr>
      </w:pPr>
      <w:r w:rsidRPr="00F265B1">
        <w:rPr>
          <w:rFonts w:ascii="Tahoma" w:hAnsi="Tahoma" w:cs="Tahoma"/>
          <w:b/>
          <w:sz w:val="24"/>
          <w:szCs w:val="24"/>
        </w:rPr>
        <w:t>Course Outline</w:t>
      </w:r>
    </w:p>
    <w:p w:rsidR="00AA7702" w:rsidP="00D26418" w:rsidRDefault="00AA7702" w14:paraId="3E7F5346" w14:textId="374A6D14">
      <w:pPr>
        <w:rPr>
          <w:rFonts w:ascii="Tahoma" w:hAnsi="Tahoma" w:cs="Tahoma"/>
          <w:sz w:val="18"/>
          <w:szCs w:val="18"/>
        </w:rPr>
      </w:pPr>
    </w:p>
    <w:tbl>
      <w:tblPr>
        <w:tblStyle w:val="TableGrid"/>
        <w:tblW w:w="9265" w:type="dxa"/>
        <w:jc w:val="center"/>
        <w:tblLook w:val="04A0" w:firstRow="1" w:lastRow="0" w:firstColumn="1" w:lastColumn="0" w:noHBand="0" w:noVBand="1"/>
      </w:tblPr>
      <w:tblGrid>
        <w:gridCol w:w="889"/>
        <w:gridCol w:w="5406"/>
        <w:gridCol w:w="2970"/>
      </w:tblGrid>
      <w:tr w:rsidR="007308E5" w:rsidTr="0037766A" w14:paraId="5CCEFA71" w14:textId="77777777">
        <w:trPr>
          <w:trHeight w:val="267"/>
          <w:jc w:val="center"/>
        </w:trPr>
        <w:tc>
          <w:tcPr>
            <w:tcW w:w="889" w:type="dxa"/>
            <w:shd w:val="clear" w:color="auto" w:fill="BFBFBF" w:themeFill="background1" w:themeFillShade="BF"/>
          </w:tcPr>
          <w:p w:rsidRPr="0037766A" w:rsidR="007308E5" w:rsidP="00197652" w:rsidRDefault="007351DD" w14:paraId="459B7FA4" w14:textId="365298AB">
            <w:pPr>
              <w:jc w:val="center"/>
              <w:rPr>
                <w:b/>
                <w:sz w:val="24"/>
                <w:szCs w:val="24"/>
              </w:rPr>
            </w:pPr>
            <w:r>
              <w:rPr>
                <w:b/>
                <w:sz w:val="24"/>
                <w:szCs w:val="24"/>
              </w:rPr>
              <w:t>Week</w:t>
            </w:r>
          </w:p>
        </w:tc>
        <w:tc>
          <w:tcPr>
            <w:tcW w:w="5406" w:type="dxa"/>
            <w:shd w:val="clear" w:color="auto" w:fill="BFBFBF" w:themeFill="background1" w:themeFillShade="BF"/>
          </w:tcPr>
          <w:p w:rsidRPr="0037766A" w:rsidR="007308E5" w:rsidP="00197652" w:rsidRDefault="007308E5" w14:paraId="797C8D58" w14:textId="77777777">
            <w:pPr>
              <w:jc w:val="center"/>
              <w:rPr>
                <w:b/>
                <w:sz w:val="24"/>
                <w:szCs w:val="24"/>
              </w:rPr>
            </w:pPr>
            <w:r w:rsidRPr="0037766A">
              <w:rPr>
                <w:b/>
                <w:sz w:val="24"/>
                <w:szCs w:val="24"/>
              </w:rPr>
              <w:t>Topic</w:t>
            </w:r>
          </w:p>
        </w:tc>
        <w:tc>
          <w:tcPr>
            <w:tcW w:w="2970" w:type="dxa"/>
            <w:shd w:val="clear" w:color="auto" w:fill="BFBFBF" w:themeFill="background1" w:themeFillShade="BF"/>
          </w:tcPr>
          <w:p w:rsidRPr="0037766A" w:rsidR="007308E5" w:rsidP="00197652" w:rsidRDefault="007308E5" w14:paraId="3A474FD9" w14:textId="77777777">
            <w:pPr>
              <w:jc w:val="center"/>
              <w:rPr>
                <w:b/>
                <w:sz w:val="24"/>
                <w:szCs w:val="24"/>
              </w:rPr>
            </w:pPr>
            <w:r w:rsidRPr="0037766A">
              <w:rPr>
                <w:b/>
                <w:sz w:val="24"/>
                <w:szCs w:val="24"/>
              </w:rPr>
              <w:t>Assignment</w:t>
            </w:r>
          </w:p>
        </w:tc>
      </w:tr>
      <w:tr w:rsidR="007308E5" w:rsidTr="00197652" w14:paraId="5D1C9C3E" w14:textId="77777777">
        <w:trPr>
          <w:trHeight w:val="665"/>
          <w:jc w:val="center"/>
        </w:trPr>
        <w:tc>
          <w:tcPr>
            <w:tcW w:w="889" w:type="dxa"/>
          </w:tcPr>
          <w:p w:rsidRPr="00E77E1B" w:rsidR="007308E5" w:rsidP="00197652" w:rsidRDefault="00105863" w14:paraId="0B6AAD40" w14:textId="3EE3B6F2">
            <w:pPr>
              <w:rPr>
                <w:sz w:val="24"/>
                <w:szCs w:val="24"/>
              </w:rPr>
            </w:pPr>
            <w:r>
              <w:rPr>
                <w:sz w:val="24"/>
                <w:szCs w:val="24"/>
              </w:rPr>
              <w:t>1-</w:t>
            </w:r>
            <w:r w:rsidR="00240296">
              <w:rPr>
                <w:sz w:val="24"/>
                <w:szCs w:val="24"/>
              </w:rPr>
              <w:t>1</w:t>
            </w:r>
            <w:r w:rsidR="001E7739">
              <w:rPr>
                <w:sz w:val="24"/>
                <w:szCs w:val="24"/>
              </w:rPr>
              <w:t>2</w:t>
            </w:r>
          </w:p>
        </w:tc>
        <w:tc>
          <w:tcPr>
            <w:tcW w:w="5406" w:type="dxa"/>
          </w:tcPr>
          <w:p w:rsidR="00002320" w:rsidP="00002320" w:rsidRDefault="007308E5" w14:paraId="1DD06DAC" w14:textId="77777777">
            <w:pPr>
              <w:rPr>
                <w:sz w:val="24"/>
                <w:szCs w:val="24"/>
              </w:rPr>
            </w:pPr>
            <w:r w:rsidRPr="00E77E1B">
              <w:rPr>
                <w:sz w:val="24"/>
                <w:szCs w:val="24"/>
              </w:rPr>
              <w:t>Module 1: Course Overview</w:t>
            </w:r>
            <w:r>
              <w:rPr>
                <w:sz w:val="24"/>
                <w:szCs w:val="24"/>
              </w:rPr>
              <w:t xml:space="preserve"> </w:t>
            </w:r>
          </w:p>
          <w:p w:rsidR="00002320" w:rsidP="00002320" w:rsidRDefault="00002320" w14:paraId="72433CA2" w14:textId="77777777">
            <w:pPr>
              <w:rPr>
                <w:sz w:val="24"/>
                <w:szCs w:val="24"/>
              </w:rPr>
            </w:pPr>
            <w:r w:rsidRPr="00002320">
              <w:rPr>
                <w:sz w:val="24"/>
                <w:szCs w:val="24"/>
              </w:rPr>
              <w:t xml:space="preserve">Building on our Roots – Barrick Article </w:t>
            </w:r>
          </w:p>
          <w:p w:rsidRPr="00E77E1B" w:rsidR="007308E5" w:rsidP="00002320" w:rsidRDefault="007308E5" w14:paraId="16852ED1" w14:textId="187A0498">
            <w:pPr>
              <w:rPr>
                <w:sz w:val="24"/>
                <w:szCs w:val="24"/>
              </w:rPr>
            </w:pPr>
            <w:r>
              <w:rPr>
                <w:sz w:val="24"/>
                <w:szCs w:val="24"/>
              </w:rPr>
              <w:t>SBAE Prior to the Smith-Hughes Act</w:t>
            </w:r>
          </w:p>
        </w:tc>
        <w:tc>
          <w:tcPr>
            <w:tcW w:w="2970" w:type="dxa"/>
          </w:tcPr>
          <w:p w:rsidRPr="00E77E1B" w:rsidR="007308E5" w:rsidP="00197652" w:rsidRDefault="007308E5" w14:paraId="5A3923BB" w14:textId="1106DE37">
            <w:pPr>
              <w:rPr>
                <w:sz w:val="24"/>
                <w:szCs w:val="24"/>
              </w:rPr>
            </w:pPr>
          </w:p>
        </w:tc>
      </w:tr>
      <w:tr w:rsidR="007308E5" w:rsidTr="00197652" w14:paraId="54F27A48" w14:textId="77777777">
        <w:trPr>
          <w:trHeight w:val="267"/>
          <w:jc w:val="center"/>
        </w:trPr>
        <w:tc>
          <w:tcPr>
            <w:tcW w:w="889" w:type="dxa"/>
            <w:shd w:val="clear" w:color="auto" w:fill="BFBFBF" w:themeFill="background1" w:themeFillShade="BF"/>
          </w:tcPr>
          <w:p w:rsidRPr="00E77E1B" w:rsidR="007308E5" w:rsidP="00197652" w:rsidRDefault="00105863" w14:paraId="2DA2D22A" w14:textId="5EA2A3D8">
            <w:pPr>
              <w:rPr>
                <w:sz w:val="24"/>
                <w:szCs w:val="24"/>
              </w:rPr>
            </w:pPr>
            <w:r>
              <w:rPr>
                <w:sz w:val="24"/>
                <w:szCs w:val="24"/>
              </w:rPr>
              <w:t>1-</w:t>
            </w:r>
            <w:r w:rsidR="001E7739">
              <w:rPr>
                <w:sz w:val="24"/>
                <w:szCs w:val="24"/>
              </w:rPr>
              <w:t>19</w:t>
            </w:r>
          </w:p>
        </w:tc>
        <w:tc>
          <w:tcPr>
            <w:tcW w:w="5406" w:type="dxa"/>
            <w:shd w:val="clear" w:color="auto" w:fill="BFBFBF" w:themeFill="background1" w:themeFillShade="BF"/>
          </w:tcPr>
          <w:p w:rsidRPr="00E77E1B" w:rsidR="007308E5" w:rsidP="00197652" w:rsidRDefault="007308E5" w14:paraId="5A654E5A" w14:textId="77777777">
            <w:pPr>
              <w:rPr>
                <w:sz w:val="24"/>
                <w:szCs w:val="24"/>
              </w:rPr>
            </w:pPr>
            <w:r w:rsidRPr="00E77E1B">
              <w:rPr>
                <w:sz w:val="24"/>
                <w:szCs w:val="24"/>
              </w:rPr>
              <w:t xml:space="preserve">Module 2: </w:t>
            </w:r>
            <w:r>
              <w:rPr>
                <w:sz w:val="24"/>
                <w:szCs w:val="24"/>
              </w:rPr>
              <w:t>Early Fundamentals of SBAE from the Smith-Hughes Act</w:t>
            </w:r>
          </w:p>
        </w:tc>
        <w:tc>
          <w:tcPr>
            <w:tcW w:w="2970" w:type="dxa"/>
            <w:shd w:val="clear" w:color="auto" w:fill="BFBFBF" w:themeFill="background1" w:themeFillShade="BF"/>
          </w:tcPr>
          <w:p w:rsidR="007308E5" w:rsidP="00197652" w:rsidRDefault="0098556C" w14:paraId="085B0464" w14:textId="4F87962F">
            <w:pPr>
              <w:rPr>
                <w:sz w:val="24"/>
                <w:szCs w:val="24"/>
              </w:rPr>
            </w:pPr>
            <w:r>
              <w:rPr>
                <w:sz w:val="24"/>
                <w:szCs w:val="24"/>
              </w:rPr>
              <w:t xml:space="preserve">Article Annotation #1 &amp; </w:t>
            </w:r>
            <w:r w:rsidR="00105863">
              <w:rPr>
                <w:sz w:val="24"/>
                <w:szCs w:val="24"/>
              </w:rPr>
              <w:t>#</w:t>
            </w:r>
            <w:r>
              <w:rPr>
                <w:sz w:val="24"/>
                <w:szCs w:val="24"/>
              </w:rPr>
              <w:t>2</w:t>
            </w:r>
          </w:p>
          <w:p w:rsidRPr="00E77E1B" w:rsidR="003627CF" w:rsidP="00E926AF" w:rsidRDefault="00E926AF" w14:paraId="7B7BBC44" w14:textId="076C59B6">
            <w:pPr>
              <w:rPr>
                <w:sz w:val="24"/>
                <w:szCs w:val="24"/>
              </w:rPr>
            </w:pPr>
            <w:r>
              <w:rPr>
                <w:sz w:val="24"/>
                <w:szCs w:val="24"/>
              </w:rPr>
              <w:t>Resource Share #1 &amp; #2</w:t>
            </w:r>
          </w:p>
        </w:tc>
      </w:tr>
      <w:tr w:rsidR="007308E5" w:rsidTr="00197652" w14:paraId="59D5A5D7" w14:textId="77777777">
        <w:trPr>
          <w:trHeight w:val="267"/>
          <w:jc w:val="center"/>
        </w:trPr>
        <w:tc>
          <w:tcPr>
            <w:tcW w:w="889" w:type="dxa"/>
          </w:tcPr>
          <w:p w:rsidRPr="00E77E1B" w:rsidR="007308E5" w:rsidP="00105863" w:rsidRDefault="00105863" w14:paraId="754A067A" w14:textId="6612E029">
            <w:pPr>
              <w:rPr>
                <w:sz w:val="24"/>
                <w:szCs w:val="24"/>
              </w:rPr>
            </w:pPr>
            <w:r>
              <w:rPr>
                <w:sz w:val="24"/>
                <w:szCs w:val="24"/>
              </w:rPr>
              <w:t>1-</w:t>
            </w:r>
            <w:r w:rsidR="001E7739">
              <w:rPr>
                <w:sz w:val="24"/>
                <w:szCs w:val="24"/>
              </w:rPr>
              <w:t>26</w:t>
            </w:r>
          </w:p>
        </w:tc>
        <w:tc>
          <w:tcPr>
            <w:tcW w:w="5406" w:type="dxa"/>
          </w:tcPr>
          <w:p w:rsidR="007308E5" w:rsidP="00197652" w:rsidRDefault="007308E5" w14:paraId="33E76CDC" w14:textId="77777777">
            <w:pPr>
              <w:rPr>
                <w:sz w:val="24"/>
                <w:szCs w:val="24"/>
              </w:rPr>
            </w:pPr>
            <w:r w:rsidRPr="00E77E1B">
              <w:rPr>
                <w:sz w:val="24"/>
                <w:szCs w:val="24"/>
              </w:rPr>
              <w:t xml:space="preserve">Module 3: </w:t>
            </w:r>
            <w:r>
              <w:rPr>
                <w:sz w:val="24"/>
                <w:szCs w:val="24"/>
              </w:rPr>
              <w:t>Legislation Related to SBAE</w:t>
            </w:r>
          </w:p>
          <w:p w:rsidRPr="00E77E1B" w:rsidR="007308E5" w:rsidP="00197652" w:rsidRDefault="007308E5" w14:paraId="5047F52F" w14:textId="77777777">
            <w:pPr>
              <w:rPr>
                <w:sz w:val="24"/>
                <w:szCs w:val="24"/>
              </w:rPr>
            </w:pPr>
          </w:p>
        </w:tc>
        <w:tc>
          <w:tcPr>
            <w:tcW w:w="2970" w:type="dxa"/>
          </w:tcPr>
          <w:p w:rsidR="007308E5" w:rsidP="00197652" w:rsidRDefault="00105863" w14:paraId="28DE54C8" w14:textId="77777777">
            <w:pPr>
              <w:rPr>
                <w:sz w:val="24"/>
                <w:szCs w:val="24"/>
              </w:rPr>
            </w:pPr>
            <w:r w:rsidRPr="00105863">
              <w:rPr>
                <w:sz w:val="24"/>
                <w:szCs w:val="24"/>
              </w:rPr>
              <w:t>Article Annotation #</w:t>
            </w:r>
            <w:r w:rsidR="00002320">
              <w:rPr>
                <w:sz w:val="24"/>
                <w:szCs w:val="24"/>
              </w:rPr>
              <w:t>3</w:t>
            </w:r>
          </w:p>
          <w:p w:rsidRPr="00E77E1B" w:rsidR="009D4CD0" w:rsidP="00197652" w:rsidRDefault="0037766A" w14:paraId="7395EDEE" w14:textId="39BD13B6">
            <w:pPr>
              <w:rPr>
                <w:sz w:val="24"/>
                <w:szCs w:val="24"/>
              </w:rPr>
            </w:pPr>
            <w:r w:rsidRPr="0037766A">
              <w:rPr>
                <w:sz w:val="24"/>
                <w:szCs w:val="24"/>
              </w:rPr>
              <w:t>Resource Share #</w:t>
            </w:r>
            <w:r>
              <w:rPr>
                <w:sz w:val="24"/>
                <w:szCs w:val="24"/>
              </w:rPr>
              <w:t>3</w:t>
            </w:r>
          </w:p>
        </w:tc>
      </w:tr>
      <w:tr w:rsidR="007308E5" w:rsidTr="00197652" w14:paraId="2323C3FF" w14:textId="77777777">
        <w:trPr>
          <w:trHeight w:val="267"/>
          <w:jc w:val="center"/>
        </w:trPr>
        <w:tc>
          <w:tcPr>
            <w:tcW w:w="889" w:type="dxa"/>
            <w:shd w:val="clear" w:color="auto" w:fill="BFBFBF" w:themeFill="background1" w:themeFillShade="BF"/>
          </w:tcPr>
          <w:p w:rsidRPr="00E77E1B" w:rsidR="007308E5" w:rsidP="00197652" w:rsidRDefault="000A4520" w14:paraId="744815F9" w14:textId="266DDBCF">
            <w:pPr>
              <w:rPr>
                <w:sz w:val="24"/>
                <w:szCs w:val="24"/>
              </w:rPr>
            </w:pPr>
            <w:r>
              <w:rPr>
                <w:sz w:val="24"/>
                <w:szCs w:val="24"/>
              </w:rPr>
              <w:t>2-</w:t>
            </w:r>
            <w:r w:rsidR="00E63E0F">
              <w:rPr>
                <w:sz w:val="24"/>
                <w:szCs w:val="24"/>
              </w:rPr>
              <w:t>2</w:t>
            </w:r>
          </w:p>
        </w:tc>
        <w:tc>
          <w:tcPr>
            <w:tcW w:w="5406" w:type="dxa"/>
            <w:shd w:val="clear" w:color="auto" w:fill="BFBFBF" w:themeFill="background1" w:themeFillShade="BF"/>
          </w:tcPr>
          <w:p w:rsidR="007308E5" w:rsidP="00197652" w:rsidRDefault="007308E5" w14:paraId="0C7FEEBE" w14:textId="77777777">
            <w:pPr>
              <w:rPr>
                <w:sz w:val="24"/>
                <w:szCs w:val="24"/>
              </w:rPr>
            </w:pPr>
            <w:r w:rsidRPr="00E77E1B">
              <w:rPr>
                <w:sz w:val="24"/>
                <w:szCs w:val="24"/>
              </w:rPr>
              <w:t xml:space="preserve">Module 4: </w:t>
            </w:r>
            <w:r>
              <w:rPr>
                <w:sz w:val="24"/>
                <w:szCs w:val="24"/>
              </w:rPr>
              <w:t>Vocational Education Legislation</w:t>
            </w:r>
          </w:p>
          <w:p w:rsidRPr="00E77E1B" w:rsidR="007308E5" w:rsidP="00197652" w:rsidRDefault="007308E5" w14:paraId="22F6971D" w14:textId="77777777">
            <w:pPr>
              <w:rPr>
                <w:sz w:val="24"/>
                <w:szCs w:val="24"/>
              </w:rPr>
            </w:pPr>
          </w:p>
        </w:tc>
        <w:tc>
          <w:tcPr>
            <w:tcW w:w="2970" w:type="dxa"/>
            <w:shd w:val="clear" w:color="auto" w:fill="BFBFBF" w:themeFill="background1" w:themeFillShade="BF"/>
          </w:tcPr>
          <w:p w:rsidR="007308E5" w:rsidP="00197652" w:rsidRDefault="00105863" w14:paraId="36F3F7CE" w14:textId="77777777">
            <w:pPr>
              <w:rPr>
                <w:sz w:val="24"/>
                <w:szCs w:val="24"/>
              </w:rPr>
            </w:pPr>
            <w:r w:rsidRPr="00105863">
              <w:rPr>
                <w:sz w:val="24"/>
                <w:szCs w:val="24"/>
              </w:rPr>
              <w:t>Article Annotation #</w:t>
            </w:r>
            <w:r w:rsidR="00002320">
              <w:rPr>
                <w:sz w:val="24"/>
                <w:szCs w:val="24"/>
              </w:rPr>
              <w:t>4</w:t>
            </w:r>
          </w:p>
          <w:p w:rsidRPr="00E77E1B" w:rsidR="0037766A" w:rsidP="00197652" w:rsidRDefault="0037766A" w14:paraId="690FEDD4" w14:textId="67059286">
            <w:pPr>
              <w:rPr>
                <w:sz w:val="24"/>
                <w:szCs w:val="24"/>
              </w:rPr>
            </w:pPr>
            <w:r w:rsidRPr="0037766A">
              <w:rPr>
                <w:sz w:val="24"/>
                <w:szCs w:val="24"/>
              </w:rPr>
              <w:t>Resource Share #</w:t>
            </w:r>
            <w:r>
              <w:rPr>
                <w:sz w:val="24"/>
                <w:szCs w:val="24"/>
              </w:rPr>
              <w:t>4</w:t>
            </w:r>
          </w:p>
        </w:tc>
      </w:tr>
      <w:tr w:rsidR="007308E5" w:rsidTr="00197652" w14:paraId="03025599" w14:textId="77777777">
        <w:trPr>
          <w:trHeight w:val="267"/>
          <w:jc w:val="center"/>
        </w:trPr>
        <w:tc>
          <w:tcPr>
            <w:tcW w:w="889" w:type="dxa"/>
          </w:tcPr>
          <w:p w:rsidRPr="00E77E1B" w:rsidR="007308E5" w:rsidP="00197652" w:rsidRDefault="00105863" w14:paraId="2E22C948" w14:textId="0F44448E">
            <w:pPr>
              <w:rPr>
                <w:sz w:val="24"/>
                <w:szCs w:val="24"/>
              </w:rPr>
            </w:pPr>
            <w:r>
              <w:rPr>
                <w:sz w:val="24"/>
                <w:szCs w:val="24"/>
              </w:rPr>
              <w:t>2-</w:t>
            </w:r>
            <w:r w:rsidR="00E63E0F">
              <w:rPr>
                <w:sz w:val="24"/>
                <w:szCs w:val="24"/>
              </w:rPr>
              <w:t>9</w:t>
            </w:r>
          </w:p>
        </w:tc>
        <w:tc>
          <w:tcPr>
            <w:tcW w:w="5406" w:type="dxa"/>
          </w:tcPr>
          <w:p w:rsidR="007308E5" w:rsidP="00197652" w:rsidRDefault="007308E5" w14:paraId="0790991D" w14:textId="77777777">
            <w:pPr>
              <w:rPr>
                <w:sz w:val="24"/>
                <w:szCs w:val="24"/>
              </w:rPr>
            </w:pPr>
            <w:r w:rsidRPr="00E77E1B">
              <w:rPr>
                <w:sz w:val="24"/>
                <w:szCs w:val="24"/>
              </w:rPr>
              <w:t xml:space="preserve">Module 5: </w:t>
            </w:r>
            <w:r>
              <w:rPr>
                <w:sz w:val="24"/>
                <w:szCs w:val="24"/>
              </w:rPr>
              <w:t>Contemporary Legislation</w:t>
            </w:r>
          </w:p>
          <w:p w:rsidRPr="00E77E1B" w:rsidR="007308E5" w:rsidP="00197652" w:rsidRDefault="007308E5" w14:paraId="514EABBA" w14:textId="77777777">
            <w:pPr>
              <w:rPr>
                <w:sz w:val="24"/>
                <w:szCs w:val="24"/>
              </w:rPr>
            </w:pPr>
          </w:p>
        </w:tc>
        <w:tc>
          <w:tcPr>
            <w:tcW w:w="2970" w:type="dxa"/>
          </w:tcPr>
          <w:p w:rsidR="007308E5" w:rsidP="00197652" w:rsidRDefault="00105863" w14:paraId="4894AC7A" w14:textId="77777777">
            <w:pPr>
              <w:rPr>
                <w:sz w:val="24"/>
                <w:szCs w:val="24"/>
              </w:rPr>
            </w:pPr>
            <w:r w:rsidRPr="00105863">
              <w:rPr>
                <w:sz w:val="24"/>
                <w:szCs w:val="24"/>
              </w:rPr>
              <w:t>Article Annotation #</w:t>
            </w:r>
            <w:r w:rsidR="00002320">
              <w:rPr>
                <w:sz w:val="24"/>
                <w:szCs w:val="24"/>
              </w:rPr>
              <w:t>5</w:t>
            </w:r>
          </w:p>
          <w:p w:rsidRPr="00E77E1B" w:rsidR="0037766A" w:rsidP="00197652" w:rsidRDefault="0037766A" w14:paraId="521ECF44" w14:textId="54B02316">
            <w:pPr>
              <w:rPr>
                <w:sz w:val="24"/>
                <w:szCs w:val="24"/>
              </w:rPr>
            </w:pPr>
            <w:r w:rsidRPr="0037766A">
              <w:rPr>
                <w:sz w:val="24"/>
                <w:szCs w:val="24"/>
              </w:rPr>
              <w:t>Resource Share #</w:t>
            </w:r>
            <w:r>
              <w:rPr>
                <w:sz w:val="24"/>
                <w:szCs w:val="24"/>
              </w:rPr>
              <w:t>5</w:t>
            </w:r>
          </w:p>
        </w:tc>
      </w:tr>
      <w:tr w:rsidR="007308E5" w:rsidTr="00197652" w14:paraId="4DEBA3E9" w14:textId="77777777">
        <w:trPr>
          <w:trHeight w:val="267"/>
          <w:jc w:val="center"/>
        </w:trPr>
        <w:tc>
          <w:tcPr>
            <w:tcW w:w="889" w:type="dxa"/>
            <w:shd w:val="clear" w:color="auto" w:fill="BFBFBF" w:themeFill="background1" w:themeFillShade="BF"/>
          </w:tcPr>
          <w:p w:rsidRPr="00E77E1B" w:rsidR="007308E5" w:rsidP="00197652" w:rsidRDefault="00105863" w14:paraId="0B9A85A8" w14:textId="20DB65F6">
            <w:pPr>
              <w:rPr>
                <w:sz w:val="24"/>
                <w:szCs w:val="24"/>
              </w:rPr>
            </w:pPr>
            <w:r>
              <w:rPr>
                <w:sz w:val="24"/>
                <w:szCs w:val="24"/>
              </w:rPr>
              <w:t>2-</w:t>
            </w:r>
            <w:r w:rsidR="000A4520">
              <w:rPr>
                <w:sz w:val="24"/>
                <w:szCs w:val="24"/>
              </w:rPr>
              <w:t>1</w:t>
            </w:r>
            <w:r w:rsidR="00E63E0F">
              <w:rPr>
                <w:sz w:val="24"/>
                <w:szCs w:val="24"/>
              </w:rPr>
              <w:t>6</w:t>
            </w:r>
          </w:p>
        </w:tc>
        <w:tc>
          <w:tcPr>
            <w:tcW w:w="5406" w:type="dxa"/>
            <w:shd w:val="clear" w:color="auto" w:fill="BFBFBF" w:themeFill="background1" w:themeFillShade="BF"/>
          </w:tcPr>
          <w:p w:rsidRPr="00E77E1B" w:rsidR="007308E5" w:rsidP="00197652" w:rsidRDefault="007308E5" w14:paraId="420644EA" w14:textId="77777777">
            <w:pPr>
              <w:rPr>
                <w:sz w:val="24"/>
                <w:szCs w:val="24"/>
              </w:rPr>
            </w:pPr>
            <w:r w:rsidRPr="00E77E1B">
              <w:rPr>
                <w:sz w:val="24"/>
                <w:szCs w:val="24"/>
              </w:rPr>
              <w:t xml:space="preserve">Module 6: </w:t>
            </w:r>
            <w:r>
              <w:rPr>
                <w:sz w:val="24"/>
                <w:szCs w:val="24"/>
              </w:rPr>
              <w:t xml:space="preserve">Philosophy of </w:t>
            </w:r>
            <w:r w:rsidRPr="00E77E1B">
              <w:rPr>
                <w:sz w:val="24"/>
                <w:szCs w:val="24"/>
              </w:rPr>
              <w:t>Dewey,</w:t>
            </w:r>
            <w:r>
              <w:rPr>
                <w:sz w:val="24"/>
                <w:szCs w:val="24"/>
              </w:rPr>
              <w:t xml:space="preserve"> Snedden </w:t>
            </w:r>
            <w:r w:rsidRPr="00E77E1B">
              <w:rPr>
                <w:sz w:val="24"/>
                <w:szCs w:val="24"/>
              </w:rPr>
              <w:t xml:space="preserve">&amp; </w:t>
            </w:r>
            <w:r>
              <w:rPr>
                <w:sz w:val="24"/>
                <w:szCs w:val="24"/>
              </w:rPr>
              <w:t>Prosser</w:t>
            </w:r>
            <w:r w:rsidRPr="00E77E1B">
              <w:rPr>
                <w:sz w:val="24"/>
                <w:szCs w:val="24"/>
              </w:rPr>
              <w:t xml:space="preserve"> Project Based Teaching Method</w:t>
            </w:r>
          </w:p>
        </w:tc>
        <w:tc>
          <w:tcPr>
            <w:tcW w:w="2970" w:type="dxa"/>
            <w:shd w:val="clear" w:color="auto" w:fill="BFBFBF" w:themeFill="background1" w:themeFillShade="BF"/>
          </w:tcPr>
          <w:p w:rsidR="007308E5" w:rsidP="00197652" w:rsidRDefault="00105863" w14:paraId="0524333C" w14:textId="77777777">
            <w:pPr>
              <w:rPr>
                <w:sz w:val="24"/>
                <w:szCs w:val="24"/>
              </w:rPr>
            </w:pPr>
            <w:r w:rsidRPr="00105863">
              <w:rPr>
                <w:sz w:val="24"/>
                <w:szCs w:val="24"/>
              </w:rPr>
              <w:t>Article Annotation #</w:t>
            </w:r>
            <w:r w:rsidR="00002320">
              <w:rPr>
                <w:sz w:val="24"/>
                <w:szCs w:val="24"/>
              </w:rPr>
              <w:t>6</w:t>
            </w:r>
          </w:p>
          <w:p w:rsidRPr="00E77E1B" w:rsidR="0037766A" w:rsidP="00197652" w:rsidRDefault="0037766A" w14:paraId="058EAF67" w14:textId="030424D5">
            <w:pPr>
              <w:rPr>
                <w:sz w:val="24"/>
                <w:szCs w:val="24"/>
              </w:rPr>
            </w:pPr>
            <w:r w:rsidRPr="0037766A">
              <w:rPr>
                <w:sz w:val="24"/>
                <w:szCs w:val="24"/>
              </w:rPr>
              <w:t>Resource Share #</w:t>
            </w:r>
            <w:r>
              <w:rPr>
                <w:sz w:val="24"/>
                <w:szCs w:val="24"/>
              </w:rPr>
              <w:t>6</w:t>
            </w:r>
          </w:p>
        </w:tc>
      </w:tr>
      <w:tr w:rsidR="007308E5" w:rsidTr="00197652" w14:paraId="0449091A" w14:textId="77777777">
        <w:trPr>
          <w:trHeight w:val="535"/>
          <w:jc w:val="center"/>
        </w:trPr>
        <w:tc>
          <w:tcPr>
            <w:tcW w:w="889" w:type="dxa"/>
          </w:tcPr>
          <w:p w:rsidRPr="00E77E1B" w:rsidR="007308E5" w:rsidP="00197652" w:rsidRDefault="00105863" w14:paraId="63FC02E6" w14:textId="79B21E02">
            <w:pPr>
              <w:rPr>
                <w:sz w:val="24"/>
                <w:szCs w:val="24"/>
              </w:rPr>
            </w:pPr>
            <w:r>
              <w:rPr>
                <w:sz w:val="24"/>
                <w:szCs w:val="24"/>
              </w:rPr>
              <w:t>2-</w:t>
            </w:r>
            <w:r w:rsidR="00F24B56">
              <w:rPr>
                <w:sz w:val="24"/>
                <w:szCs w:val="24"/>
              </w:rPr>
              <w:t>2</w:t>
            </w:r>
            <w:r w:rsidR="00E63E0F">
              <w:rPr>
                <w:sz w:val="24"/>
                <w:szCs w:val="24"/>
              </w:rPr>
              <w:t>3</w:t>
            </w:r>
          </w:p>
        </w:tc>
        <w:tc>
          <w:tcPr>
            <w:tcW w:w="5406" w:type="dxa"/>
          </w:tcPr>
          <w:p w:rsidRPr="00E77E1B" w:rsidR="007308E5" w:rsidP="00197652" w:rsidRDefault="007308E5" w14:paraId="560828EA" w14:textId="77777777">
            <w:pPr>
              <w:rPr>
                <w:sz w:val="24"/>
                <w:szCs w:val="24"/>
              </w:rPr>
            </w:pPr>
            <w:r w:rsidRPr="00E77E1B">
              <w:rPr>
                <w:sz w:val="24"/>
                <w:szCs w:val="24"/>
              </w:rPr>
              <w:t xml:space="preserve">Module 7: </w:t>
            </w:r>
            <w:r>
              <w:rPr>
                <w:sz w:val="24"/>
                <w:szCs w:val="24"/>
              </w:rPr>
              <w:t>Philosophy of SBAE</w:t>
            </w:r>
          </w:p>
        </w:tc>
        <w:tc>
          <w:tcPr>
            <w:tcW w:w="2970" w:type="dxa"/>
          </w:tcPr>
          <w:p w:rsidR="007308E5" w:rsidP="00197652" w:rsidRDefault="00B6037C" w14:paraId="6506F213" w14:textId="77777777">
            <w:pPr>
              <w:rPr>
                <w:sz w:val="24"/>
                <w:szCs w:val="24"/>
              </w:rPr>
            </w:pPr>
            <w:r w:rsidRPr="00B6037C">
              <w:rPr>
                <w:sz w:val="24"/>
                <w:szCs w:val="24"/>
              </w:rPr>
              <w:t>Article Annotation #</w:t>
            </w:r>
            <w:r w:rsidR="00002320">
              <w:rPr>
                <w:sz w:val="24"/>
                <w:szCs w:val="24"/>
              </w:rPr>
              <w:t>7</w:t>
            </w:r>
          </w:p>
          <w:p w:rsidRPr="00E77E1B" w:rsidR="0037766A" w:rsidP="00197652" w:rsidRDefault="0037766A" w14:paraId="12168069" w14:textId="13068874">
            <w:pPr>
              <w:rPr>
                <w:sz w:val="24"/>
                <w:szCs w:val="24"/>
              </w:rPr>
            </w:pPr>
            <w:r w:rsidRPr="0037766A">
              <w:rPr>
                <w:sz w:val="24"/>
                <w:szCs w:val="24"/>
              </w:rPr>
              <w:t>Resource Share #</w:t>
            </w:r>
            <w:r>
              <w:rPr>
                <w:sz w:val="24"/>
                <w:szCs w:val="24"/>
              </w:rPr>
              <w:t>7</w:t>
            </w:r>
          </w:p>
        </w:tc>
      </w:tr>
      <w:tr w:rsidR="007308E5" w:rsidTr="0037766A" w14:paraId="4B75379B" w14:textId="77777777">
        <w:trPr>
          <w:trHeight w:val="593"/>
          <w:jc w:val="center"/>
        </w:trPr>
        <w:tc>
          <w:tcPr>
            <w:tcW w:w="889" w:type="dxa"/>
            <w:shd w:val="clear" w:color="auto" w:fill="BFBFBF" w:themeFill="background1" w:themeFillShade="BF"/>
          </w:tcPr>
          <w:p w:rsidRPr="00E77E1B" w:rsidR="007308E5" w:rsidP="00197652" w:rsidRDefault="002307CE" w14:paraId="00EECC78" w14:textId="53F6ECB1">
            <w:pPr>
              <w:rPr>
                <w:sz w:val="24"/>
                <w:szCs w:val="24"/>
              </w:rPr>
            </w:pPr>
            <w:r>
              <w:rPr>
                <w:sz w:val="24"/>
                <w:szCs w:val="24"/>
              </w:rPr>
              <w:t>3-</w:t>
            </w:r>
            <w:r w:rsidR="00E63E0F">
              <w:rPr>
                <w:sz w:val="24"/>
                <w:szCs w:val="24"/>
              </w:rPr>
              <w:t>2</w:t>
            </w:r>
          </w:p>
        </w:tc>
        <w:tc>
          <w:tcPr>
            <w:tcW w:w="5406" w:type="dxa"/>
            <w:shd w:val="clear" w:color="auto" w:fill="BFBFBF" w:themeFill="background1" w:themeFillShade="BF"/>
          </w:tcPr>
          <w:p w:rsidRPr="00E77E1B" w:rsidR="007308E5" w:rsidP="00197652" w:rsidRDefault="007308E5" w14:paraId="6426B68A" w14:textId="77777777">
            <w:pPr>
              <w:rPr>
                <w:sz w:val="24"/>
                <w:szCs w:val="24"/>
              </w:rPr>
            </w:pPr>
            <w:r w:rsidRPr="00E77E1B">
              <w:rPr>
                <w:sz w:val="24"/>
                <w:szCs w:val="24"/>
              </w:rPr>
              <w:t xml:space="preserve">Module 8: </w:t>
            </w:r>
            <w:r>
              <w:rPr>
                <w:sz w:val="24"/>
                <w:szCs w:val="24"/>
              </w:rPr>
              <w:t>Classroom &amp; Laboratory Instruction</w:t>
            </w:r>
          </w:p>
          <w:p w:rsidRPr="00E77E1B" w:rsidR="007308E5" w:rsidP="00197652" w:rsidRDefault="007308E5" w14:paraId="3C35A6A6" w14:textId="77777777">
            <w:pPr>
              <w:rPr>
                <w:sz w:val="24"/>
                <w:szCs w:val="24"/>
              </w:rPr>
            </w:pPr>
          </w:p>
        </w:tc>
        <w:tc>
          <w:tcPr>
            <w:tcW w:w="2970" w:type="dxa"/>
            <w:shd w:val="clear" w:color="auto" w:fill="BFBFBF" w:themeFill="background1" w:themeFillShade="BF"/>
          </w:tcPr>
          <w:p w:rsidR="007308E5" w:rsidP="00197652" w:rsidRDefault="00B6037C" w14:paraId="297088C6" w14:textId="77777777">
            <w:pPr>
              <w:rPr>
                <w:sz w:val="24"/>
                <w:szCs w:val="24"/>
              </w:rPr>
            </w:pPr>
            <w:r w:rsidRPr="00B6037C">
              <w:rPr>
                <w:sz w:val="24"/>
                <w:szCs w:val="24"/>
              </w:rPr>
              <w:t>Article Annotation #</w:t>
            </w:r>
            <w:r w:rsidR="00002320">
              <w:rPr>
                <w:sz w:val="24"/>
                <w:szCs w:val="24"/>
              </w:rPr>
              <w:t>8</w:t>
            </w:r>
          </w:p>
          <w:p w:rsidR="0037766A" w:rsidP="00197652" w:rsidRDefault="0037766A" w14:paraId="20DAEDEF" w14:textId="77777777">
            <w:pPr>
              <w:rPr>
                <w:sz w:val="24"/>
                <w:szCs w:val="24"/>
              </w:rPr>
            </w:pPr>
            <w:r w:rsidRPr="0037766A">
              <w:rPr>
                <w:sz w:val="24"/>
                <w:szCs w:val="24"/>
              </w:rPr>
              <w:t>Resource Share #</w:t>
            </w:r>
            <w:r>
              <w:rPr>
                <w:sz w:val="24"/>
                <w:szCs w:val="24"/>
              </w:rPr>
              <w:t>8</w:t>
            </w:r>
          </w:p>
          <w:p w:rsidRPr="00E77E1B" w:rsidR="003A57FA" w:rsidP="00197652" w:rsidRDefault="003A57FA" w14:paraId="7146FD6D" w14:textId="4402F786">
            <w:pPr>
              <w:rPr>
                <w:sz w:val="24"/>
                <w:szCs w:val="24"/>
              </w:rPr>
            </w:pPr>
            <w:r>
              <w:rPr>
                <w:sz w:val="24"/>
                <w:szCs w:val="24"/>
              </w:rPr>
              <w:t>*Legislative Review Topics Assigned</w:t>
            </w:r>
          </w:p>
        </w:tc>
      </w:tr>
      <w:tr w:rsidR="007308E5" w:rsidTr="00197652" w14:paraId="66725B94" w14:textId="77777777">
        <w:trPr>
          <w:trHeight w:val="267"/>
          <w:jc w:val="center"/>
        </w:trPr>
        <w:tc>
          <w:tcPr>
            <w:tcW w:w="889" w:type="dxa"/>
          </w:tcPr>
          <w:p w:rsidRPr="00E77E1B" w:rsidR="007308E5" w:rsidP="00197652" w:rsidRDefault="00105863" w14:paraId="6AE31CA2" w14:textId="26D068D1">
            <w:pPr>
              <w:rPr>
                <w:sz w:val="24"/>
                <w:szCs w:val="24"/>
              </w:rPr>
            </w:pPr>
            <w:r>
              <w:rPr>
                <w:sz w:val="24"/>
                <w:szCs w:val="24"/>
              </w:rPr>
              <w:t>3-</w:t>
            </w:r>
            <w:r w:rsidR="00E63E0F">
              <w:rPr>
                <w:sz w:val="24"/>
                <w:szCs w:val="24"/>
              </w:rPr>
              <w:t>9</w:t>
            </w:r>
          </w:p>
        </w:tc>
        <w:tc>
          <w:tcPr>
            <w:tcW w:w="5406" w:type="dxa"/>
          </w:tcPr>
          <w:p w:rsidRPr="00E77E1B" w:rsidR="007308E5" w:rsidP="00197652" w:rsidRDefault="007308E5" w14:paraId="25CE5F33" w14:textId="77777777">
            <w:pPr>
              <w:rPr>
                <w:sz w:val="24"/>
                <w:szCs w:val="24"/>
              </w:rPr>
            </w:pPr>
            <w:r w:rsidRPr="00E77E1B">
              <w:rPr>
                <w:sz w:val="24"/>
                <w:szCs w:val="24"/>
              </w:rPr>
              <w:t xml:space="preserve">Module 9: </w:t>
            </w:r>
            <w:r>
              <w:rPr>
                <w:sz w:val="24"/>
                <w:szCs w:val="24"/>
              </w:rPr>
              <w:t>Experience-based Learning &amp; Leadership and Personal Development</w:t>
            </w:r>
          </w:p>
        </w:tc>
        <w:tc>
          <w:tcPr>
            <w:tcW w:w="2970" w:type="dxa"/>
          </w:tcPr>
          <w:p w:rsidR="007308E5" w:rsidP="00197652" w:rsidRDefault="00B6037C" w14:paraId="23CEBF57" w14:textId="77777777">
            <w:pPr>
              <w:rPr>
                <w:sz w:val="24"/>
                <w:szCs w:val="24"/>
              </w:rPr>
            </w:pPr>
            <w:r w:rsidRPr="00B6037C">
              <w:rPr>
                <w:sz w:val="24"/>
                <w:szCs w:val="24"/>
              </w:rPr>
              <w:t>Article Annotation #</w:t>
            </w:r>
            <w:r w:rsidR="00AF1727">
              <w:rPr>
                <w:sz w:val="24"/>
                <w:szCs w:val="24"/>
              </w:rPr>
              <w:t>9</w:t>
            </w:r>
          </w:p>
          <w:p w:rsidRPr="00E77E1B" w:rsidR="0037766A" w:rsidP="00197652" w:rsidRDefault="0037766A" w14:paraId="7926F42D" w14:textId="57B9CBCA">
            <w:pPr>
              <w:rPr>
                <w:sz w:val="24"/>
                <w:szCs w:val="24"/>
              </w:rPr>
            </w:pPr>
            <w:r w:rsidRPr="0037766A">
              <w:rPr>
                <w:sz w:val="24"/>
                <w:szCs w:val="24"/>
              </w:rPr>
              <w:t>Resource Share #</w:t>
            </w:r>
            <w:r>
              <w:rPr>
                <w:sz w:val="24"/>
                <w:szCs w:val="24"/>
              </w:rPr>
              <w:t>9</w:t>
            </w:r>
          </w:p>
        </w:tc>
      </w:tr>
      <w:tr w:rsidR="007308E5" w:rsidTr="00197652" w14:paraId="3E94FDDA" w14:textId="77777777">
        <w:trPr>
          <w:trHeight w:val="267"/>
          <w:jc w:val="center"/>
        </w:trPr>
        <w:tc>
          <w:tcPr>
            <w:tcW w:w="889" w:type="dxa"/>
            <w:shd w:val="clear" w:color="auto" w:fill="BFBFBF" w:themeFill="background1" w:themeFillShade="BF"/>
          </w:tcPr>
          <w:p w:rsidRPr="00E77E1B" w:rsidR="007308E5" w:rsidP="00197652" w:rsidRDefault="00105863" w14:paraId="4C303912" w14:textId="2E646BF0">
            <w:pPr>
              <w:rPr>
                <w:sz w:val="24"/>
                <w:szCs w:val="24"/>
              </w:rPr>
            </w:pPr>
            <w:r>
              <w:rPr>
                <w:sz w:val="24"/>
                <w:szCs w:val="24"/>
              </w:rPr>
              <w:t>3-</w:t>
            </w:r>
            <w:r w:rsidR="00C601EC">
              <w:rPr>
                <w:sz w:val="24"/>
                <w:szCs w:val="24"/>
              </w:rPr>
              <w:t>1</w:t>
            </w:r>
            <w:r w:rsidR="00D85C5A">
              <w:rPr>
                <w:sz w:val="24"/>
                <w:szCs w:val="24"/>
              </w:rPr>
              <w:t>6</w:t>
            </w:r>
          </w:p>
        </w:tc>
        <w:tc>
          <w:tcPr>
            <w:tcW w:w="5406" w:type="dxa"/>
            <w:shd w:val="clear" w:color="auto" w:fill="BFBFBF" w:themeFill="background1" w:themeFillShade="BF"/>
          </w:tcPr>
          <w:p w:rsidRPr="00E77E1B" w:rsidR="007308E5" w:rsidP="00105863" w:rsidRDefault="00105863" w14:paraId="33720147" w14:textId="1A479535">
            <w:pPr>
              <w:rPr>
                <w:sz w:val="24"/>
                <w:szCs w:val="24"/>
              </w:rPr>
            </w:pPr>
            <w:r>
              <w:rPr>
                <w:sz w:val="24"/>
                <w:szCs w:val="24"/>
              </w:rPr>
              <w:t>UF Spring Break—No Classes</w:t>
            </w:r>
          </w:p>
        </w:tc>
        <w:tc>
          <w:tcPr>
            <w:tcW w:w="2970" w:type="dxa"/>
            <w:shd w:val="clear" w:color="auto" w:fill="BFBFBF" w:themeFill="background1" w:themeFillShade="BF"/>
          </w:tcPr>
          <w:p w:rsidRPr="00E77E1B" w:rsidR="007308E5" w:rsidP="00197652" w:rsidRDefault="007308E5" w14:paraId="37A7E1FA" w14:textId="1F5A5ED8">
            <w:pPr>
              <w:rPr>
                <w:sz w:val="24"/>
                <w:szCs w:val="24"/>
              </w:rPr>
            </w:pPr>
          </w:p>
        </w:tc>
      </w:tr>
      <w:tr w:rsidR="007308E5" w:rsidTr="00197652" w14:paraId="25836523" w14:textId="77777777">
        <w:trPr>
          <w:trHeight w:val="267"/>
          <w:jc w:val="center"/>
        </w:trPr>
        <w:tc>
          <w:tcPr>
            <w:tcW w:w="889" w:type="dxa"/>
          </w:tcPr>
          <w:p w:rsidRPr="00E77E1B" w:rsidR="007308E5" w:rsidP="00197652" w:rsidRDefault="00105863" w14:paraId="74DB595A" w14:textId="1BE6B96A">
            <w:pPr>
              <w:rPr>
                <w:sz w:val="24"/>
                <w:szCs w:val="24"/>
              </w:rPr>
            </w:pPr>
            <w:r>
              <w:rPr>
                <w:sz w:val="24"/>
                <w:szCs w:val="24"/>
              </w:rPr>
              <w:t>3-</w:t>
            </w:r>
            <w:r w:rsidR="00C601EC">
              <w:rPr>
                <w:sz w:val="24"/>
                <w:szCs w:val="24"/>
              </w:rPr>
              <w:t>2</w:t>
            </w:r>
            <w:r w:rsidR="00D85C5A">
              <w:rPr>
                <w:sz w:val="24"/>
                <w:szCs w:val="24"/>
              </w:rPr>
              <w:t>3</w:t>
            </w:r>
          </w:p>
        </w:tc>
        <w:tc>
          <w:tcPr>
            <w:tcW w:w="5406" w:type="dxa"/>
          </w:tcPr>
          <w:p w:rsidR="00105863" w:rsidP="00105863" w:rsidRDefault="00105863" w14:paraId="2CD3D48B" w14:textId="77777777">
            <w:pPr>
              <w:rPr>
                <w:sz w:val="24"/>
                <w:szCs w:val="24"/>
              </w:rPr>
            </w:pPr>
            <w:r w:rsidRPr="00E77E1B">
              <w:rPr>
                <w:sz w:val="24"/>
                <w:szCs w:val="24"/>
              </w:rPr>
              <w:t xml:space="preserve">Module 10: </w:t>
            </w:r>
            <w:r>
              <w:rPr>
                <w:sz w:val="24"/>
                <w:szCs w:val="24"/>
              </w:rPr>
              <w:t>Mission of Local Programs of SBAE</w:t>
            </w:r>
          </w:p>
          <w:p w:rsidRPr="00E77E1B" w:rsidR="007308E5" w:rsidP="00105863" w:rsidRDefault="007308E5" w14:paraId="78276D44" w14:textId="77777777">
            <w:pPr>
              <w:rPr>
                <w:sz w:val="24"/>
                <w:szCs w:val="24"/>
              </w:rPr>
            </w:pPr>
          </w:p>
        </w:tc>
        <w:tc>
          <w:tcPr>
            <w:tcW w:w="2970" w:type="dxa"/>
          </w:tcPr>
          <w:p w:rsidR="007308E5" w:rsidP="00197652" w:rsidRDefault="00B6037C" w14:paraId="64E77689" w14:textId="77777777">
            <w:pPr>
              <w:rPr>
                <w:sz w:val="24"/>
                <w:szCs w:val="24"/>
              </w:rPr>
            </w:pPr>
            <w:r w:rsidRPr="00B6037C">
              <w:rPr>
                <w:sz w:val="24"/>
                <w:szCs w:val="24"/>
              </w:rPr>
              <w:t>Article Annotation #</w:t>
            </w:r>
            <w:r w:rsidR="00002320">
              <w:rPr>
                <w:sz w:val="24"/>
                <w:szCs w:val="24"/>
              </w:rPr>
              <w:t>1</w:t>
            </w:r>
            <w:r w:rsidR="00AF1727">
              <w:rPr>
                <w:sz w:val="24"/>
                <w:szCs w:val="24"/>
              </w:rPr>
              <w:t>0</w:t>
            </w:r>
          </w:p>
          <w:p w:rsidR="0037766A" w:rsidP="00197652" w:rsidRDefault="0037766A" w14:paraId="378A9E2F" w14:textId="77777777">
            <w:pPr>
              <w:rPr>
                <w:sz w:val="24"/>
                <w:szCs w:val="24"/>
              </w:rPr>
            </w:pPr>
            <w:r w:rsidRPr="0037766A">
              <w:rPr>
                <w:sz w:val="24"/>
                <w:szCs w:val="24"/>
              </w:rPr>
              <w:t xml:space="preserve">Resource Share </w:t>
            </w:r>
            <w:r>
              <w:rPr>
                <w:sz w:val="24"/>
                <w:szCs w:val="24"/>
              </w:rPr>
              <w:t>#10</w:t>
            </w:r>
          </w:p>
          <w:p w:rsidRPr="00E77E1B" w:rsidR="005A37F9" w:rsidP="00197652" w:rsidRDefault="005A37F9" w14:paraId="1B97B18E" w14:textId="6A3F45E3">
            <w:pPr>
              <w:rPr>
                <w:sz w:val="24"/>
                <w:szCs w:val="24"/>
              </w:rPr>
            </w:pPr>
            <w:r>
              <w:rPr>
                <w:sz w:val="24"/>
                <w:szCs w:val="24"/>
              </w:rPr>
              <w:t>Legislative Review</w:t>
            </w:r>
            <w:r w:rsidR="00317BAA">
              <w:rPr>
                <w:sz w:val="24"/>
                <w:szCs w:val="24"/>
              </w:rPr>
              <w:t xml:space="preserve"> </w:t>
            </w:r>
          </w:p>
        </w:tc>
      </w:tr>
      <w:tr w:rsidR="007308E5" w:rsidTr="00197652" w14:paraId="46AED384" w14:textId="77777777">
        <w:trPr>
          <w:trHeight w:val="267"/>
          <w:jc w:val="center"/>
        </w:trPr>
        <w:tc>
          <w:tcPr>
            <w:tcW w:w="889" w:type="dxa"/>
            <w:shd w:val="clear" w:color="auto" w:fill="BFBFBF" w:themeFill="background1" w:themeFillShade="BF"/>
          </w:tcPr>
          <w:p w:rsidRPr="00E77E1B" w:rsidR="007308E5" w:rsidP="00197652" w:rsidRDefault="00D85C5A" w14:paraId="3CCBAD4E" w14:textId="3CCEE8FE">
            <w:pPr>
              <w:rPr>
                <w:sz w:val="24"/>
                <w:szCs w:val="24"/>
              </w:rPr>
            </w:pPr>
            <w:r>
              <w:rPr>
                <w:sz w:val="24"/>
                <w:szCs w:val="24"/>
              </w:rPr>
              <w:t>3-30</w:t>
            </w:r>
          </w:p>
        </w:tc>
        <w:tc>
          <w:tcPr>
            <w:tcW w:w="5406" w:type="dxa"/>
            <w:shd w:val="clear" w:color="auto" w:fill="BFBFBF" w:themeFill="background1" w:themeFillShade="BF"/>
          </w:tcPr>
          <w:p w:rsidR="00105863" w:rsidP="00105863" w:rsidRDefault="00105863" w14:paraId="41ADAD1D" w14:textId="77777777">
            <w:pPr>
              <w:rPr>
                <w:sz w:val="24"/>
                <w:szCs w:val="24"/>
              </w:rPr>
            </w:pPr>
            <w:r>
              <w:rPr>
                <w:sz w:val="24"/>
                <w:szCs w:val="24"/>
              </w:rPr>
              <w:t>Module 11: State Supervision and Teacher Education</w:t>
            </w:r>
          </w:p>
          <w:p w:rsidRPr="00E77E1B" w:rsidR="007308E5" w:rsidP="00105863" w:rsidRDefault="007308E5" w14:paraId="46E3B296" w14:textId="77777777">
            <w:pPr>
              <w:rPr>
                <w:sz w:val="24"/>
                <w:szCs w:val="24"/>
              </w:rPr>
            </w:pPr>
          </w:p>
        </w:tc>
        <w:tc>
          <w:tcPr>
            <w:tcW w:w="2970" w:type="dxa"/>
            <w:shd w:val="clear" w:color="auto" w:fill="BFBFBF" w:themeFill="background1" w:themeFillShade="BF"/>
          </w:tcPr>
          <w:p w:rsidR="007308E5" w:rsidP="00197652" w:rsidRDefault="00B6037C" w14:paraId="656836EF" w14:textId="77777777">
            <w:pPr>
              <w:rPr>
                <w:sz w:val="24"/>
                <w:szCs w:val="24"/>
              </w:rPr>
            </w:pPr>
            <w:r w:rsidRPr="00B6037C">
              <w:rPr>
                <w:sz w:val="24"/>
                <w:szCs w:val="24"/>
              </w:rPr>
              <w:t>Article Annotation #</w:t>
            </w:r>
            <w:r w:rsidR="00002320">
              <w:rPr>
                <w:sz w:val="24"/>
                <w:szCs w:val="24"/>
              </w:rPr>
              <w:t>1</w:t>
            </w:r>
            <w:r w:rsidR="00AF1727">
              <w:rPr>
                <w:sz w:val="24"/>
                <w:szCs w:val="24"/>
              </w:rPr>
              <w:t>1</w:t>
            </w:r>
          </w:p>
          <w:p w:rsidRPr="00E77E1B" w:rsidR="0037766A" w:rsidP="00197652" w:rsidRDefault="0037766A" w14:paraId="2846FEEF" w14:textId="4AEDD201">
            <w:pPr>
              <w:rPr>
                <w:sz w:val="24"/>
                <w:szCs w:val="24"/>
              </w:rPr>
            </w:pPr>
            <w:r w:rsidRPr="0037766A">
              <w:rPr>
                <w:sz w:val="24"/>
                <w:szCs w:val="24"/>
              </w:rPr>
              <w:t>Resource Share #</w:t>
            </w:r>
            <w:r>
              <w:rPr>
                <w:sz w:val="24"/>
                <w:szCs w:val="24"/>
              </w:rPr>
              <w:t>11</w:t>
            </w:r>
          </w:p>
        </w:tc>
      </w:tr>
      <w:tr w:rsidR="007308E5" w:rsidTr="00197652" w14:paraId="0035EFC9" w14:textId="77777777">
        <w:trPr>
          <w:trHeight w:val="289"/>
          <w:jc w:val="center"/>
        </w:trPr>
        <w:tc>
          <w:tcPr>
            <w:tcW w:w="889" w:type="dxa"/>
          </w:tcPr>
          <w:p w:rsidRPr="00E77E1B" w:rsidR="007308E5" w:rsidP="00197652" w:rsidRDefault="00C601EC" w14:paraId="3BF54DBD" w14:textId="7A0CD886">
            <w:pPr>
              <w:rPr>
                <w:sz w:val="24"/>
                <w:szCs w:val="24"/>
              </w:rPr>
            </w:pPr>
            <w:r>
              <w:rPr>
                <w:sz w:val="24"/>
                <w:szCs w:val="24"/>
              </w:rPr>
              <w:t>4-</w:t>
            </w:r>
            <w:r w:rsidR="00E21E87">
              <w:rPr>
                <w:sz w:val="24"/>
                <w:szCs w:val="24"/>
              </w:rPr>
              <w:t>6</w:t>
            </w:r>
          </w:p>
        </w:tc>
        <w:tc>
          <w:tcPr>
            <w:tcW w:w="5406" w:type="dxa"/>
          </w:tcPr>
          <w:p w:rsidR="00105863" w:rsidP="00105863" w:rsidRDefault="00105863" w14:paraId="46F8F59E" w14:textId="77777777">
            <w:pPr>
              <w:rPr>
                <w:sz w:val="24"/>
                <w:szCs w:val="24"/>
              </w:rPr>
            </w:pPr>
            <w:r w:rsidRPr="00E77E1B">
              <w:rPr>
                <w:sz w:val="24"/>
                <w:szCs w:val="24"/>
              </w:rPr>
              <w:t>Module 1</w:t>
            </w:r>
            <w:r>
              <w:rPr>
                <w:sz w:val="24"/>
                <w:szCs w:val="24"/>
              </w:rPr>
              <w:t>2</w:t>
            </w:r>
            <w:r w:rsidRPr="00E77E1B">
              <w:rPr>
                <w:sz w:val="24"/>
                <w:szCs w:val="24"/>
              </w:rPr>
              <w:t xml:space="preserve">: </w:t>
            </w:r>
            <w:r>
              <w:rPr>
                <w:sz w:val="24"/>
                <w:szCs w:val="24"/>
              </w:rPr>
              <w:t>Developing a Philosophy of SBAE</w:t>
            </w:r>
          </w:p>
          <w:p w:rsidRPr="00E77E1B" w:rsidR="007308E5" w:rsidP="00105863" w:rsidRDefault="007308E5" w14:paraId="34C4E00C" w14:textId="77777777">
            <w:pPr>
              <w:rPr>
                <w:sz w:val="24"/>
                <w:szCs w:val="24"/>
              </w:rPr>
            </w:pPr>
          </w:p>
        </w:tc>
        <w:tc>
          <w:tcPr>
            <w:tcW w:w="2970" w:type="dxa"/>
          </w:tcPr>
          <w:p w:rsidR="007308E5" w:rsidP="00197652" w:rsidRDefault="00B6037C" w14:paraId="752C8C11" w14:textId="77777777">
            <w:pPr>
              <w:rPr>
                <w:sz w:val="24"/>
                <w:szCs w:val="24"/>
              </w:rPr>
            </w:pPr>
            <w:r w:rsidRPr="00B6037C">
              <w:rPr>
                <w:sz w:val="24"/>
                <w:szCs w:val="24"/>
              </w:rPr>
              <w:t>Article Annotation #</w:t>
            </w:r>
            <w:r w:rsidR="00002320">
              <w:rPr>
                <w:sz w:val="24"/>
                <w:szCs w:val="24"/>
              </w:rPr>
              <w:t>1</w:t>
            </w:r>
            <w:r w:rsidR="00AF1727">
              <w:rPr>
                <w:sz w:val="24"/>
                <w:szCs w:val="24"/>
              </w:rPr>
              <w:t>2</w:t>
            </w:r>
          </w:p>
          <w:p w:rsidRPr="00E77E1B" w:rsidR="0037766A" w:rsidP="00197652" w:rsidRDefault="0037766A" w14:paraId="7FD3ECF2" w14:textId="76A0C572">
            <w:pPr>
              <w:rPr>
                <w:sz w:val="24"/>
                <w:szCs w:val="24"/>
              </w:rPr>
            </w:pPr>
            <w:r w:rsidRPr="0037766A">
              <w:rPr>
                <w:sz w:val="24"/>
                <w:szCs w:val="24"/>
              </w:rPr>
              <w:t>Resource Share #</w:t>
            </w:r>
            <w:r>
              <w:rPr>
                <w:sz w:val="24"/>
                <w:szCs w:val="24"/>
              </w:rPr>
              <w:t>12</w:t>
            </w:r>
          </w:p>
        </w:tc>
      </w:tr>
      <w:tr w:rsidR="007308E5" w:rsidTr="00197652" w14:paraId="7E2F618C" w14:textId="77777777">
        <w:trPr>
          <w:trHeight w:val="267"/>
          <w:jc w:val="center"/>
        </w:trPr>
        <w:tc>
          <w:tcPr>
            <w:tcW w:w="889" w:type="dxa"/>
            <w:shd w:val="clear" w:color="auto" w:fill="BFBFBF" w:themeFill="background1" w:themeFillShade="BF"/>
          </w:tcPr>
          <w:p w:rsidRPr="00E77E1B" w:rsidR="007308E5" w:rsidP="00197652" w:rsidRDefault="00105863" w14:paraId="303CACD7" w14:textId="5795E1D0">
            <w:pPr>
              <w:rPr>
                <w:sz w:val="24"/>
                <w:szCs w:val="24"/>
              </w:rPr>
            </w:pPr>
            <w:r>
              <w:rPr>
                <w:sz w:val="24"/>
                <w:szCs w:val="24"/>
              </w:rPr>
              <w:t>4-</w:t>
            </w:r>
            <w:r w:rsidR="00A6057C">
              <w:rPr>
                <w:sz w:val="24"/>
                <w:szCs w:val="24"/>
              </w:rPr>
              <w:t>1</w:t>
            </w:r>
            <w:r w:rsidR="00E21E87">
              <w:rPr>
                <w:sz w:val="24"/>
                <w:szCs w:val="24"/>
              </w:rPr>
              <w:t>3</w:t>
            </w:r>
          </w:p>
        </w:tc>
        <w:tc>
          <w:tcPr>
            <w:tcW w:w="5406" w:type="dxa"/>
            <w:shd w:val="clear" w:color="auto" w:fill="BFBFBF" w:themeFill="background1" w:themeFillShade="BF"/>
          </w:tcPr>
          <w:p w:rsidR="00105863" w:rsidP="00105863" w:rsidRDefault="00105863" w14:paraId="2308824F" w14:textId="77777777">
            <w:pPr>
              <w:rPr>
                <w:sz w:val="24"/>
                <w:szCs w:val="24"/>
              </w:rPr>
            </w:pPr>
            <w:r w:rsidRPr="00E77E1B">
              <w:rPr>
                <w:sz w:val="24"/>
                <w:szCs w:val="24"/>
              </w:rPr>
              <w:t>Module 13: Extension Now</w:t>
            </w:r>
          </w:p>
          <w:p w:rsidRPr="00E77E1B" w:rsidR="007308E5" w:rsidP="00105863" w:rsidRDefault="007308E5" w14:paraId="2756D843" w14:textId="77777777">
            <w:pPr>
              <w:rPr>
                <w:sz w:val="24"/>
                <w:szCs w:val="24"/>
              </w:rPr>
            </w:pPr>
          </w:p>
        </w:tc>
        <w:tc>
          <w:tcPr>
            <w:tcW w:w="2970" w:type="dxa"/>
            <w:shd w:val="clear" w:color="auto" w:fill="BFBFBF" w:themeFill="background1" w:themeFillShade="BF"/>
          </w:tcPr>
          <w:p w:rsidR="00B6037C" w:rsidP="00197652" w:rsidRDefault="00B6037C" w14:paraId="76A6CF19" w14:textId="10C3A0C6">
            <w:pPr>
              <w:rPr>
                <w:sz w:val="24"/>
                <w:szCs w:val="24"/>
              </w:rPr>
            </w:pPr>
            <w:r w:rsidRPr="00B6037C">
              <w:rPr>
                <w:sz w:val="24"/>
                <w:szCs w:val="24"/>
              </w:rPr>
              <w:t>Article Annotation #</w:t>
            </w:r>
            <w:r w:rsidR="00002320">
              <w:rPr>
                <w:sz w:val="24"/>
                <w:szCs w:val="24"/>
              </w:rPr>
              <w:t>1</w:t>
            </w:r>
            <w:r w:rsidR="00AF1727">
              <w:rPr>
                <w:sz w:val="24"/>
                <w:szCs w:val="24"/>
              </w:rPr>
              <w:t>3</w:t>
            </w:r>
          </w:p>
          <w:p w:rsidRPr="00E77E1B" w:rsidR="007308E5" w:rsidP="00197652" w:rsidRDefault="0037766A" w14:paraId="49B34A1F" w14:textId="50629AB3">
            <w:pPr>
              <w:rPr>
                <w:sz w:val="24"/>
                <w:szCs w:val="24"/>
              </w:rPr>
            </w:pPr>
            <w:r w:rsidRPr="0037766A">
              <w:rPr>
                <w:sz w:val="24"/>
                <w:szCs w:val="24"/>
              </w:rPr>
              <w:t xml:space="preserve">Resource Share </w:t>
            </w:r>
            <w:r>
              <w:rPr>
                <w:sz w:val="24"/>
                <w:szCs w:val="24"/>
              </w:rPr>
              <w:t>#13</w:t>
            </w:r>
          </w:p>
        </w:tc>
      </w:tr>
      <w:tr w:rsidR="007308E5" w:rsidTr="00197652" w14:paraId="34E2CD47" w14:textId="77777777">
        <w:trPr>
          <w:trHeight w:val="267"/>
          <w:jc w:val="center"/>
        </w:trPr>
        <w:tc>
          <w:tcPr>
            <w:tcW w:w="889" w:type="dxa"/>
          </w:tcPr>
          <w:p w:rsidRPr="00E77E1B" w:rsidR="007308E5" w:rsidP="00197652" w:rsidRDefault="00105863" w14:paraId="7ABE3357" w14:textId="51C1ABA0">
            <w:pPr>
              <w:rPr>
                <w:sz w:val="24"/>
                <w:szCs w:val="24"/>
              </w:rPr>
            </w:pPr>
            <w:r>
              <w:rPr>
                <w:sz w:val="24"/>
                <w:szCs w:val="24"/>
              </w:rPr>
              <w:t>4-</w:t>
            </w:r>
            <w:r w:rsidR="00A6057C">
              <w:rPr>
                <w:sz w:val="24"/>
                <w:szCs w:val="24"/>
              </w:rPr>
              <w:t>2</w:t>
            </w:r>
            <w:r w:rsidR="00E21E87">
              <w:rPr>
                <w:sz w:val="24"/>
                <w:szCs w:val="24"/>
              </w:rPr>
              <w:t>0</w:t>
            </w:r>
          </w:p>
        </w:tc>
        <w:tc>
          <w:tcPr>
            <w:tcW w:w="5406" w:type="dxa"/>
          </w:tcPr>
          <w:p w:rsidR="00B6037C" w:rsidP="00B6037C" w:rsidRDefault="00EE2E18" w14:paraId="3FA125AD" w14:textId="4C682A2B">
            <w:pPr>
              <w:rPr>
                <w:sz w:val="24"/>
                <w:szCs w:val="24"/>
              </w:rPr>
            </w:pPr>
            <w:r>
              <w:rPr>
                <w:sz w:val="24"/>
                <w:szCs w:val="24"/>
              </w:rPr>
              <w:t>Paper Presentations</w:t>
            </w:r>
          </w:p>
          <w:p w:rsidRPr="00E77E1B" w:rsidR="007308E5" w:rsidP="00B6037C" w:rsidRDefault="007308E5" w14:paraId="252E5267" w14:textId="77777777">
            <w:pPr>
              <w:rPr>
                <w:i/>
                <w:sz w:val="24"/>
                <w:szCs w:val="24"/>
              </w:rPr>
            </w:pPr>
          </w:p>
        </w:tc>
        <w:tc>
          <w:tcPr>
            <w:tcW w:w="2970" w:type="dxa"/>
          </w:tcPr>
          <w:p w:rsidRPr="00E77E1B" w:rsidR="007308E5" w:rsidP="00197652" w:rsidRDefault="00FA2D33" w14:paraId="7D1BF715" w14:textId="09EC2AB9">
            <w:pPr>
              <w:rPr>
                <w:sz w:val="24"/>
                <w:szCs w:val="24"/>
              </w:rPr>
            </w:pPr>
            <w:r>
              <w:rPr>
                <w:sz w:val="24"/>
                <w:szCs w:val="24"/>
              </w:rPr>
              <w:t xml:space="preserve">Ag Ed </w:t>
            </w:r>
            <w:r w:rsidR="00CF7DE4">
              <w:rPr>
                <w:sz w:val="24"/>
                <w:szCs w:val="24"/>
              </w:rPr>
              <w:t>Future Paper</w:t>
            </w:r>
          </w:p>
        </w:tc>
      </w:tr>
    </w:tbl>
    <w:p w:rsidR="007308E5" w:rsidP="00D26418" w:rsidRDefault="007308E5" w14:paraId="3D47788D" w14:textId="77777777">
      <w:pPr>
        <w:rPr>
          <w:rFonts w:ascii="Tahoma" w:hAnsi="Tahoma" w:cs="Tahoma"/>
          <w:sz w:val="18"/>
          <w:szCs w:val="18"/>
        </w:rPr>
      </w:pPr>
    </w:p>
    <w:sectPr w:rsidR="007308E5" w:rsidSect="00D26418">
      <w:footerReference w:type="default" r:id="rId27"/>
      <w:endnotePr>
        <w:numFmt w:val="decimal"/>
      </w:endnotePr>
      <w:type w:val="continuous"/>
      <w:pgSz w:w="12240" w:h="15840" w:orient="portrait"/>
      <w:pgMar w:top="720" w:right="1440" w:bottom="720" w:left="1440" w:header="1267"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6627" w:rsidRDefault="008B6627" w14:paraId="2169D6B5" w14:textId="77777777">
      <w:r>
        <w:separator/>
      </w:r>
    </w:p>
  </w:endnote>
  <w:endnote w:type="continuationSeparator" w:id="0">
    <w:p w:rsidR="008B6627" w:rsidRDefault="008B6627" w14:paraId="6D605A4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2088B" w:rsidRDefault="0082088B" w14:paraId="68E25850" w14:textId="77777777">
    <w:pPr>
      <w:spacing w:line="122" w:lineRule="exact"/>
    </w:pPr>
  </w:p>
  <w:p w:rsidR="0082088B" w:rsidRDefault="0082088B" w14:paraId="4E62E694" w14:textId="1C2C4929">
    <w:pPr>
      <w:tabs>
        <w:tab w:val="right" w:pos="9720"/>
      </w:tabs>
    </w:pPr>
    <w:r>
      <w:rPr>
        <w:noProof/>
      </w:rPr>
      <mc:AlternateContent>
        <mc:Choice Requires="wps">
          <w:drawing>
            <wp:anchor distT="0" distB="0" distL="114300" distR="114300" simplePos="0" relativeHeight="251657728" behindDoc="1" locked="1" layoutInCell="0" allowOverlap="1" wp14:anchorId="7E57BE2F" wp14:editId="072802E5">
              <wp:simplePos x="0" y="0"/>
              <wp:positionH relativeFrom="page">
                <wp:posOffset>920750</wp:posOffset>
              </wp:positionH>
              <wp:positionV relativeFrom="paragraph">
                <wp:posOffset>0</wp:posOffset>
              </wp:positionV>
              <wp:extent cx="6172200" cy="12065"/>
              <wp:effectExtent l="0" t="0"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D0340C5">
            <v:rect id="Rectangle 1" style="position:absolute;margin-left:72.5pt;margin-top:0;width:486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6DB86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">
              <w10:wrap anchorx="page"/>
              <w10:anchorlock/>
            </v:rect>
          </w:pict>
        </mc:Fallback>
      </mc:AlternateContent>
    </w:r>
    <w:r>
      <w:rPr>
        <w:rFonts w:ascii="Tahoma" w:hAnsi="Tahoma" w:cs="Tahoma"/>
      </w:rPr>
      <w:t>AEC</w:t>
    </w:r>
    <w:r w:rsidRPr="003233C2">
      <w:rPr>
        <w:rFonts w:ascii="Tahoma" w:hAnsi="Tahoma" w:cs="Tahoma"/>
      </w:rPr>
      <w:t xml:space="preserve"> </w:t>
    </w:r>
    <w:r w:rsidR="00C10A08">
      <w:rPr>
        <w:rFonts w:ascii="Tahoma" w:hAnsi="Tahoma" w:cs="Tahoma"/>
      </w:rPr>
      <w:t>6325</w:t>
    </w:r>
    <w:r>
      <w:rPr>
        <w:rFonts w:ascii="Tahoma" w:hAnsi="Tahoma" w:cs="Tahoma"/>
      </w:rPr>
      <w:t xml:space="preserve"> – Dr. </w:t>
    </w:r>
    <w:r w:rsidR="007308E5">
      <w:rPr>
        <w:rFonts w:ascii="Tahoma" w:hAnsi="Tahoma" w:cs="Tahoma"/>
      </w:rPr>
      <w:t>Barry</w:t>
    </w:r>
    <w:r>
      <w:tab/>
    </w:r>
    <w:r>
      <w:rPr>
        <w:rFonts w:ascii="Tahoma" w:hAnsi="Tahoma" w:cs="Tahoma"/>
      </w:rPr>
      <w:t>Course Syllabus · P</w:t>
    </w:r>
    <w:r w:rsidRPr="003233C2">
      <w:rPr>
        <w:rFonts w:ascii="Tahoma" w:hAnsi="Tahoma" w:cs="Tahoma"/>
      </w:rPr>
      <w:t xml:space="preserve">age </w:t>
    </w:r>
    <w:r w:rsidRPr="003233C2">
      <w:rPr>
        <w:rFonts w:ascii="Tahoma" w:hAnsi="Tahoma" w:cs="Tahoma"/>
      </w:rPr>
      <w:fldChar w:fldCharType="begin"/>
    </w:r>
    <w:r w:rsidRPr="003233C2">
      <w:rPr>
        <w:rFonts w:ascii="Tahoma" w:hAnsi="Tahoma" w:cs="Tahoma"/>
      </w:rPr>
      <w:instrText xml:space="preserve">PAGE </w:instrText>
    </w:r>
    <w:r w:rsidRPr="003233C2">
      <w:rPr>
        <w:rFonts w:ascii="Tahoma" w:hAnsi="Tahoma" w:cs="Tahoma"/>
      </w:rPr>
      <w:fldChar w:fldCharType="separate"/>
    </w:r>
    <w:r w:rsidR="008C48FB">
      <w:rPr>
        <w:rFonts w:ascii="Tahoma" w:hAnsi="Tahoma" w:cs="Tahoma"/>
        <w:noProof/>
      </w:rPr>
      <w:t>2</w:t>
    </w:r>
    <w:r w:rsidRPr="003233C2">
      <w:rP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6627" w:rsidRDefault="008B6627" w14:paraId="26F4F0A0" w14:textId="77777777">
      <w:r>
        <w:separator/>
      </w:r>
    </w:p>
  </w:footnote>
  <w:footnote w:type="continuationSeparator" w:id="0">
    <w:p w:rsidR="008B6627" w:rsidRDefault="008B6627" w14:paraId="6509CA1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pStyle w:val="Level1"/>
      <w:lvlText w:val="%1)"/>
      <w:lvlJc w:val="left"/>
      <w:pPr>
        <w:tabs>
          <w:tab w:val="num" w:pos="1080"/>
        </w:tabs>
        <w:ind w:left="1080" w:hanging="360"/>
      </w:pPr>
      <w:rPr>
        <w:rFonts w:ascii="Times New Roman" w:hAnsi="Times New Roman" w:cs="Times New Roman"/>
        <w:sz w:val="24"/>
        <w:szCs w:val="24"/>
      </w:rPr>
    </w:lvl>
    <w:lvl w:ilvl="1">
      <w:start w:val="1"/>
      <w:numFmt w:val="decimal"/>
      <w:lvlText w:val="%2"/>
      <w:lvlJc w:val="left"/>
    </w:lvl>
    <w:lvl w:ilvl="2">
      <w:start w:val="1"/>
      <w:numFmt w:val="decimal"/>
      <w:pStyle w:val="Level3"/>
      <w:lvlText w:val="%3)"/>
      <w:lvlJc w:val="left"/>
      <w:pPr>
        <w:tabs>
          <w:tab w:val="num" w:pos="1080"/>
        </w:tabs>
        <w:ind w:left="1080" w:hanging="3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8"/>
    <w:multiLevelType w:val="multilevel"/>
    <w:tmpl w:val="00000000"/>
    <w:lvl w:ilvl="0">
      <w:start w:val="1"/>
      <w:numFmt w:val="decimal"/>
      <w:lvlText w:val="%1"/>
      <w:lvlJc w:val="left"/>
    </w:lvl>
    <w:lvl w:ilvl="1">
      <w:start w:val="1"/>
      <w:numFmt w:val="decimal"/>
      <w:pStyle w:val="Level2"/>
      <w:lvlText w:val="%2."/>
      <w:lvlJc w:val="left"/>
      <w:pPr>
        <w:tabs>
          <w:tab w:val="num" w:pos="720"/>
        </w:tabs>
        <w:ind w:left="720" w:hanging="360"/>
      </w:pPr>
      <w:rPr>
        <w:rFonts w:ascii="Times New Roman" w:hAnsi="Times New Roman"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D9823E0"/>
    <w:multiLevelType w:val="hybridMultilevel"/>
    <w:tmpl w:val="2C1CB642"/>
    <w:lvl w:ilvl="0" w:tplc="04090001">
      <w:start w:val="1"/>
      <w:numFmt w:val="bullet"/>
      <w:lvlText w:val=""/>
      <w:lvlJc w:val="left"/>
      <w:pPr>
        <w:ind w:left="736" w:hanging="360"/>
      </w:pPr>
      <w:rPr>
        <w:rFonts w:hint="default" w:ascii="Symbol" w:hAnsi="Symbol" w:cs="Symbol"/>
      </w:rPr>
    </w:lvl>
    <w:lvl w:ilvl="1" w:tplc="04090003">
      <w:start w:val="1"/>
      <w:numFmt w:val="bullet"/>
      <w:lvlText w:val="o"/>
      <w:lvlJc w:val="left"/>
      <w:pPr>
        <w:ind w:left="1456" w:hanging="360"/>
      </w:pPr>
      <w:rPr>
        <w:rFonts w:hint="default" w:ascii="Courier New" w:hAnsi="Courier New" w:cs="Courier New"/>
      </w:rPr>
    </w:lvl>
    <w:lvl w:ilvl="2" w:tplc="04090005">
      <w:start w:val="1"/>
      <w:numFmt w:val="bullet"/>
      <w:lvlText w:val=""/>
      <w:lvlJc w:val="left"/>
      <w:pPr>
        <w:ind w:left="2176" w:hanging="360"/>
      </w:pPr>
      <w:rPr>
        <w:rFonts w:hint="default" w:ascii="Wingdings" w:hAnsi="Wingdings" w:cs="Wingdings"/>
      </w:rPr>
    </w:lvl>
    <w:lvl w:ilvl="3" w:tplc="04090001">
      <w:start w:val="1"/>
      <w:numFmt w:val="bullet"/>
      <w:lvlText w:val=""/>
      <w:lvlJc w:val="left"/>
      <w:pPr>
        <w:ind w:left="2896" w:hanging="360"/>
      </w:pPr>
      <w:rPr>
        <w:rFonts w:hint="default" w:ascii="Symbol" w:hAnsi="Symbol" w:cs="Symbol"/>
      </w:rPr>
    </w:lvl>
    <w:lvl w:ilvl="4" w:tplc="04090003">
      <w:start w:val="1"/>
      <w:numFmt w:val="bullet"/>
      <w:lvlText w:val="o"/>
      <w:lvlJc w:val="left"/>
      <w:pPr>
        <w:ind w:left="3616" w:hanging="360"/>
      </w:pPr>
      <w:rPr>
        <w:rFonts w:hint="default" w:ascii="Courier New" w:hAnsi="Courier New" w:cs="Courier New"/>
      </w:rPr>
    </w:lvl>
    <w:lvl w:ilvl="5" w:tplc="04090005">
      <w:start w:val="1"/>
      <w:numFmt w:val="bullet"/>
      <w:lvlText w:val=""/>
      <w:lvlJc w:val="left"/>
      <w:pPr>
        <w:ind w:left="4336" w:hanging="360"/>
      </w:pPr>
      <w:rPr>
        <w:rFonts w:hint="default" w:ascii="Wingdings" w:hAnsi="Wingdings" w:cs="Wingdings"/>
      </w:rPr>
    </w:lvl>
    <w:lvl w:ilvl="6" w:tplc="04090001">
      <w:start w:val="1"/>
      <w:numFmt w:val="bullet"/>
      <w:lvlText w:val=""/>
      <w:lvlJc w:val="left"/>
      <w:pPr>
        <w:ind w:left="5056" w:hanging="360"/>
      </w:pPr>
      <w:rPr>
        <w:rFonts w:hint="default" w:ascii="Symbol" w:hAnsi="Symbol" w:cs="Symbol"/>
      </w:rPr>
    </w:lvl>
    <w:lvl w:ilvl="7" w:tplc="04090003">
      <w:start w:val="1"/>
      <w:numFmt w:val="bullet"/>
      <w:lvlText w:val="o"/>
      <w:lvlJc w:val="left"/>
      <w:pPr>
        <w:ind w:left="5776" w:hanging="360"/>
      </w:pPr>
      <w:rPr>
        <w:rFonts w:hint="default" w:ascii="Courier New" w:hAnsi="Courier New" w:cs="Courier New"/>
      </w:rPr>
    </w:lvl>
    <w:lvl w:ilvl="8" w:tplc="04090005">
      <w:start w:val="1"/>
      <w:numFmt w:val="bullet"/>
      <w:lvlText w:val=""/>
      <w:lvlJc w:val="left"/>
      <w:pPr>
        <w:ind w:left="6496" w:hanging="360"/>
      </w:pPr>
      <w:rPr>
        <w:rFonts w:hint="default" w:ascii="Wingdings" w:hAnsi="Wingdings" w:cs="Wingdings"/>
      </w:rPr>
    </w:lvl>
  </w:abstractNum>
  <w:abstractNum w:abstractNumId="3" w15:restartNumberingAfterBreak="0">
    <w:nsid w:val="15017843"/>
    <w:multiLevelType w:val="hybridMultilevel"/>
    <w:tmpl w:val="D9AC3A0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16377E0C"/>
    <w:multiLevelType w:val="hybridMultilevel"/>
    <w:tmpl w:val="B1023D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A7E7DDB"/>
    <w:multiLevelType w:val="hybridMultilevel"/>
    <w:tmpl w:val="4AA633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33C7A96"/>
    <w:multiLevelType w:val="hybridMultilevel"/>
    <w:tmpl w:val="310CE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51102"/>
    <w:multiLevelType w:val="hybridMultilevel"/>
    <w:tmpl w:val="CA6073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C8E1ADF"/>
    <w:multiLevelType w:val="hybridMultilevel"/>
    <w:tmpl w:val="3AFAF37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4FB348E9"/>
    <w:multiLevelType w:val="hybridMultilevel"/>
    <w:tmpl w:val="A54A75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26770AC"/>
    <w:multiLevelType w:val="hybridMultilevel"/>
    <w:tmpl w:val="B0729F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450406F"/>
    <w:multiLevelType w:val="hybridMultilevel"/>
    <w:tmpl w:val="664022EA"/>
    <w:lvl w:ilvl="0" w:tplc="04090001">
      <w:start w:val="1"/>
      <w:numFmt w:val="bullet"/>
      <w:lvlText w:val=""/>
      <w:lvlJc w:val="left"/>
      <w:pPr>
        <w:tabs>
          <w:tab w:val="num" w:pos="780"/>
        </w:tabs>
        <w:ind w:left="780" w:hanging="360"/>
      </w:pPr>
      <w:rPr>
        <w:rFonts w:hint="default" w:ascii="Symbol" w:hAnsi="Symbol" w:cs="Symbol"/>
      </w:rPr>
    </w:lvl>
    <w:lvl w:ilvl="1" w:tplc="04090003">
      <w:start w:val="1"/>
      <w:numFmt w:val="bullet"/>
      <w:lvlText w:val="o"/>
      <w:lvlJc w:val="left"/>
      <w:pPr>
        <w:tabs>
          <w:tab w:val="num" w:pos="1500"/>
        </w:tabs>
        <w:ind w:left="1500" w:hanging="360"/>
      </w:pPr>
      <w:rPr>
        <w:rFonts w:hint="default" w:ascii="Courier New" w:hAnsi="Courier New" w:cs="Courier New"/>
      </w:rPr>
    </w:lvl>
    <w:lvl w:ilvl="2" w:tplc="04090005">
      <w:start w:val="1"/>
      <w:numFmt w:val="bullet"/>
      <w:lvlText w:val=""/>
      <w:lvlJc w:val="left"/>
      <w:pPr>
        <w:tabs>
          <w:tab w:val="num" w:pos="2220"/>
        </w:tabs>
        <w:ind w:left="2220" w:hanging="360"/>
      </w:pPr>
      <w:rPr>
        <w:rFonts w:hint="default" w:ascii="Wingdings" w:hAnsi="Wingdings" w:cs="Wingdings"/>
      </w:rPr>
    </w:lvl>
    <w:lvl w:ilvl="3" w:tplc="04090001">
      <w:start w:val="1"/>
      <w:numFmt w:val="bullet"/>
      <w:lvlText w:val=""/>
      <w:lvlJc w:val="left"/>
      <w:pPr>
        <w:tabs>
          <w:tab w:val="num" w:pos="2940"/>
        </w:tabs>
        <w:ind w:left="2940" w:hanging="360"/>
      </w:pPr>
      <w:rPr>
        <w:rFonts w:hint="default" w:ascii="Symbol" w:hAnsi="Symbol" w:cs="Symbol"/>
      </w:rPr>
    </w:lvl>
    <w:lvl w:ilvl="4" w:tplc="04090003">
      <w:start w:val="1"/>
      <w:numFmt w:val="bullet"/>
      <w:lvlText w:val="o"/>
      <w:lvlJc w:val="left"/>
      <w:pPr>
        <w:tabs>
          <w:tab w:val="num" w:pos="3660"/>
        </w:tabs>
        <w:ind w:left="3660" w:hanging="360"/>
      </w:pPr>
      <w:rPr>
        <w:rFonts w:hint="default" w:ascii="Courier New" w:hAnsi="Courier New" w:cs="Courier New"/>
      </w:rPr>
    </w:lvl>
    <w:lvl w:ilvl="5" w:tplc="04090005">
      <w:start w:val="1"/>
      <w:numFmt w:val="bullet"/>
      <w:lvlText w:val=""/>
      <w:lvlJc w:val="left"/>
      <w:pPr>
        <w:tabs>
          <w:tab w:val="num" w:pos="4380"/>
        </w:tabs>
        <w:ind w:left="4380" w:hanging="360"/>
      </w:pPr>
      <w:rPr>
        <w:rFonts w:hint="default" w:ascii="Wingdings" w:hAnsi="Wingdings" w:cs="Wingdings"/>
      </w:rPr>
    </w:lvl>
    <w:lvl w:ilvl="6" w:tplc="04090001">
      <w:start w:val="1"/>
      <w:numFmt w:val="bullet"/>
      <w:lvlText w:val=""/>
      <w:lvlJc w:val="left"/>
      <w:pPr>
        <w:tabs>
          <w:tab w:val="num" w:pos="5100"/>
        </w:tabs>
        <w:ind w:left="5100" w:hanging="360"/>
      </w:pPr>
      <w:rPr>
        <w:rFonts w:hint="default" w:ascii="Symbol" w:hAnsi="Symbol" w:cs="Symbol"/>
      </w:rPr>
    </w:lvl>
    <w:lvl w:ilvl="7" w:tplc="04090003">
      <w:start w:val="1"/>
      <w:numFmt w:val="bullet"/>
      <w:lvlText w:val="o"/>
      <w:lvlJc w:val="left"/>
      <w:pPr>
        <w:tabs>
          <w:tab w:val="num" w:pos="5820"/>
        </w:tabs>
        <w:ind w:left="5820" w:hanging="360"/>
      </w:pPr>
      <w:rPr>
        <w:rFonts w:hint="default" w:ascii="Courier New" w:hAnsi="Courier New" w:cs="Courier New"/>
      </w:rPr>
    </w:lvl>
    <w:lvl w:ilvl="8" w:tplc="04090005">
      <w:start w:val="1"/>
      <w:numFmt w:val="bullet"/>
      <w:lvlText w:val=""/>
      <w:lvlJc w:val="left"/>
      <w:pPr>
        <w:tabs>
          <w:tab w:val="num" w:pos="6540"/>
        </w:tabs>
        <w:ind w:left="6540" w:hanging="360"/>
      </w:pPr>
      <w:rPr>
        <w:rFonts w:hint="default" w:ascii="Wingdings" w:hAnsi="Wingdings" w:cs="Wingdings"/>
      </w:rPr>
    </w:lvl>
  </w:abstractNum>
  <w:abstractNum w:abstractNumId="12" w15:restartNumberingAfterBreak="0">
    <w:nsid w:val="691468AC"/>
    <w:multiLevelType w:val="hybridMultilevel"/>
    <w:tmpl w:val="96EC66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59C3C93"/>
    <w:multiLevelType w:val="hybridMultilevel"/>
    <w:tmpl w:val="1C542DB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8471448"/>
    <w:multiLevelType w:val="hybridMultilevel"/>
    <w:tmpl w:val="10F84C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E8A4340"/>
    <w:multiLevelType w:val="hybridMultilevel"/>
    <w:tmpl w:val="D67605B4"/>
    <w:lvl w:ilvl="0" w:tplc="04090001">
      <w:start w:val="1"/>
      <w:numFmt w:val="bullet"/>
      <w:lvlText w:val=""/>
      <w:lvlJc w:val="left"/>
      <w:pPr>
        <w:ind w:left="720" w:hanging="360"/>
      </w:pPr>
      <w:rPr>
        <w:rFonts w:hint="default" w:ascii="Symbol" w:hAnsi="Symbol" w:cs="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cs="Wingdings"/>
      </w:rPr>
    </w:lvl>
    <w:lvl w:ilvl="3" w:tplc="04090001">
      <w:start w:val="1"/>
      <w:numFmt w:val="bullet"/>
      <w:lvlText w:val=""/>
      <w:lvlJc w:val="left"/>
      <w:pPr>
        <w:ind w:left="2880" w:hanging="360"/>
      </w:pPr>
      <w:rPr>
        <w:rFonts w:hint="default" w:ascii="Symbol" w:hAnsi="Symbol" w:cs="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cs="Wingdings"/>
      </w:rPr>
    </w:lvl>
    <w:lvl w:ilvl="6" w:tplc="04090001">
      <w:start w:val="1"/>
      <w:numFmt w:val="bullet"/>
      <w:lvlText w:val=""/>
      <w:lvlJc w:val="left"/>
      <w:pPr>
        <w:ind w:left="5040" w:hanging="360"/>
      </w:pPr>
      <w:rPr>
        <w:rFonts w:hint="default" w:ascii="Symbol" w:hAnsi="Symbol" w:cs="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cs="Wingdings"/>
      </w:rPr>
    </w:lvl>
  </w:abstractNum>
  <w:num w:numId="1" w16cid:durableId="198542593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54139167">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108884399">
    <w:abstractNumId w:val="2"/>
  </w:num>
  <w:num w:numId="4" w16cid:durableId="1015573630">
    <w:abstractNumId w:val="11"/>
  </w:num>
  <w:num w:numId="5" w16cid:durableId="869952064">
    <w:abstractNumId w:val="15"/>
  </w:num>
  <w:num w:numId="6" w16cid:durableId="1005287066">
    <w:abstractNumId w:val="6"/>
  </w:num>
  <w:num w:numId="7" w16cid:durableId="2112553625">
    <w:abstractNumId w:val="3"/>
  </w:num>
  <w:num w:numId="8" w16cid:durableId="427963937">
    <w:abstractNumId w:val="13"/>
  </w:num>
  <w:num w:numId="9" w16cid:durableId="1964926005">
    <w:abstractNumId w:val="8"/>
  </w:num>
  <w:num w:numId="10" w16cid:durableId="917597883">
    <w:abstractNumId w:val="4"/>
  </w:num>
  <w:num w:numId="11" w16cid:durableId="502741823">
    <w:abstractNumId w:val="12"/>
  </w:num>
  <w:num w:numId="12" w16cid:durableId="218134355">
    <w:abstractNumId w:val="9"/>
  </w:num>
  <w:num w:numId="13" w16cid:durableId="1217349940">
    <w:abstractNumId w:val="14"/>
  </w:num>
  <w:num w:numId="14" w16cid:durableId="1504736052">
    <w:abstractNumId w:val="5"/>
  </w:num>
  <w:num w:numId="15" w16cid:durableId="1688948926">
    <w:abstractNumId w:val="7"/>
  </w:num>
  <w:num w:numId="16" w16cid:durableId="1500151418">
    <w:abstractNumId w:val="10"/>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proofState w:spelling="clean" w:grammar="dirty"/>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FE"/>
    <w:rsid w:val="00002320"/>
    <w:rsid w:val="00002F9A"/>
    <w:rsid w:val="000056BA"/>
    <w:rsid w:val="00010F4C"/>
    <w:rsid w:val="0001151F"/>
    <w:rsid w:val="00011B7C"/>
    <w:rsid w:val="0002575B"/>
    <w:rsid w:val="00030024"/>
    <w:rsid w:val="00042CC6"/>
    <w:rsid w:val="00045601"/>
    <w:rsid w:val="0006002B"/>
    <w:rsid w:val="00062540"/>
    <w:rsid w:val="00065DF7"/>
    <w:rsid w:val="0006629C"/>
    <w:rsid w:val="00071253"/>
    <w:rsid w:val="00071CB4"/>
    <w:rsid w:val="00071F04"/>
    <w:rsid w:val="00073927"/>
    <w:rsid w:val="00081B39"/>
    <w:rsid w:val="00082024"/>
    <w:rsid w:val="000833B5"/>
    <w:rsid w:val="00092123"/>
    <w:rsid w:val="00095690"/>
    <w:rsid w:val="000960BB"/>
    <w:rsid w:val="000A0520"/>
    <w:rsid w:val="000A4520"/>
    <w:rsid w:val="000A77BC"/>
    <w:rsid w:val="000B1104"/>
    <w:rsid w:val="000B4710"/>
    <w:rsid w:val="000B734C"/>
    <w:rsid w:val="000C1FAD"/>
    <w:rsid w:val="000C608F"/>
    <w:rsid w:val="000C6602"/>
    <w:rsid w:val="000D0C59"/>
    <w:rsid w:val="000D7C3E"/>
    <w:rsid w:val="000F6DEA"/>
    <w:rsid w:val="000F7B6F"/>
    <w:rsid w:val="001015C6"/>
    <w:rsid w:val="00103ACF"/>
    <w:rsid w:val="00105863"/>
    <w:rsid w:val="00106F7D"/>
    <w:rsid w:val="001131CA"/>
    <w:rsid w:val="0011739A"/>
    <w:rsid w:val="001224F8"/>
    <w:rsid w:val="001304DC"/>
    <w:rsid w:val="0013444F"/>
    <w:rsid w:val="00142E8F"/>
    <w:rsid w:val="00144921"/>
    <w:rsid w:val="00147D08"/>
    <w:rsid w:val="001624D5"/>
    <w:rsid w:val="00165D84"/>
    <w:rsid w:val="001713F7"/>
    <w:rsid w:val="00185C71"/>
    <w:rsid w:val="0019031F"/>
    <w:rsid w:val="00190E79"/>
    <w:rsid w:val="001913F2"/>
    <w:rsid w:val="00191A1C"/>
    <w:rsid w:val="001A40C9"/>
    <w:rsid w:val="001A6A88"/>
    <w:rsid w:val="001A7DA3"/>
    <w:rsid w:val="001B0CCF"/>
    <w:rsid w:val="001B3514"/>
    <w:rsid w:val="001B4824"/>
    <w:rsid w:val="001C20C6"/>
    <w:rsid w:val="001C2815"/>
    <w:rsid w:val="001C362D"/>
    <w:rsid w:val="001C5801"/>
    <w:rsid w:val="001C5B48"/>
    <w:rsid w:val="001C5D5A"/>
    <w:rsid w:val="001D1875"/>
    <w:rsid w:val="001D59F0"/>
    <w:rsid w:val="001E4188"/>
    <w:rsid w:val="001E71A0"/>
    <w:rsid w:val="001E7739"/>
    <w:rsid w:val="001E7F5A"/>
    <w:rsid w:val="001E7FB0"/>
    <w:rsid w:val="001F164F"/>
    <w:rsid w:val="001F2670"/>
    <w:rsid w:val="001F4A9A"/>
    <w:rsid w:val="001F54D7"/>
    <w:rsid w:val="002022CF"/>
    <w:rsid w:val="00202CD5"/>
    <w:rsid w:val="00203C8E"/>
    <w:rsid w:val="0021292D"/>
    <w:rsid w:val="00213A08"/>
    <w:rsid w:val="00215CBA"/>
    <w:rsid w:val="00217049"/>
    <w:rsid w:val="00217201"/>
    <w:rsid w:val="00224706"/>
    <w:rsid w:val="0022609A"/>
    <w:rsid w:val="00226B09"/>
    <w:rsid w:val="0022705B"/>
    <w:rsid w:val="0023003C"/>
    <w:rsid w:val="002307CE"/>
    <w:rsid w:val="00232A75"/>
    <w:rsid w:val="002336C7"/>
    <w:rsid w:val="002373C9"/>
    <w:rsid w:val="00237894"/>
    <w:rsid w:val="00240296"/>
    <w:rsid w:val="002437DD"/>
    <w:rsid w:val="002514FA"/>
    <w:rsid w:val="00255FF6"/>
    <w:rsid w:val="0026160C"/>
    <w:rsid w:val="0026576F"/>
    <w:rsid w:val="00272BA6"/>
    <w:rsid w:val="00276DA5"/>
    <w:rsid w:val="00281124"/>
    <w:rsid w:val="00281514"/>
    <w:rsid w:val="00282BD9"/>
    <w:rsid w:val="00282BFA"/>
    <w:rsid w:val="00284BDB"/>
    <w:rsid w:val="00290D0F"/>
    <w:rsid w:val="00291CB1"/>
    <w:rsid w:val="00292600"/>
    <w:rsid w:val="00292E58"/>
    <w:rsid w:val="002A107B"/>
    <w:rsid w:val="002A200B"/>
    <w:rsid w:val="002A3AC7"/>
    <w:rsid w:val="002A3FA7"/>
    <w:rsid w:val="002A567F"/>
    <w:rsid w:val="002B1020"/>
    <w:rsid w:val="002B179A"/>
    <w:rsid w:val="002B21AF"/>
    <w:rsid w:val="002C1FE5"/>
    <w:rsid w:val="002C50EC"/>
    <w:rsid w:val="002C560D"/>
    <w:rsid w:val="002C59F3"/>
    <w:rsid w:val="002C7004"/>
    <w:rsid w:val="002C7023"/>
    <w:rsid w:val="002D03BD"/>
    <w:rsid w:val="002D2A9B"/>
    <w:rsid w:val="002E048D"/>
    <w:rsid w:val="002E0D9C"/>
    <w:rsid w:val="002E1413"/>
    <w:rsid w:val="002E2145"/>
    <w:rsid w:val="002E4328"/>
    <w:rsid w:val="002F251C"/>
    <w:rsid w:val="002F4626"/>
    <w:rsid w:val="002F4AF0"/>
    <w:rsid w:val="00303835"/>
    <w:rsid w:val="00304947"/>
    <w:rsid w:val="00307A28"/>
    <w:rsid w:val="0031015D"/>
    <w:rsid w:val="00314A49"/>
    <w:rsid w:val="00317BAA"/>
    <w:rsid w:val="00322F08"/>
    <w:rsid w:val="0032312A"/>
    <w:rsid w:val="003233C2"/>
    <w:rsid w:val="0032378D"/>
    <w:rsid w:val="00327FBD"/>
    <w:rsid w:val="00330A8E"/>
    <w:rsid w:val="00330FB9"/>
    <w:rsid w:val="00340E81"/>
    <w:rsid w:val="00340F05"/>
    <w:rsid w:val="00342ACF"/>
    <w:rsid w:val="00344540"/>
    <w:rsid w:val="00345324"/>
    <w:rsid w:val="00351128"/>
    <w:rsid w:val="00352E42"/>
    <w:rsid w:val="003537F2"/>
    <w:rsid w:val="0035457A"/>
    <w:rsid w:val="00355957"/>
    <w:rsid w:val="00360518"/>
    <w:rsid w:val="003627CF"/>
    <w:rsid w:val="00363EB6"/>
    <w:rsid w:val="00364F14"/>
    <w:rsid w:val="00372232"/>
    <w:rsid w:val="0037766A"/>
    <w:rsid w:val="003853D3"/>
    <w:rsid w:val="0038719B"/>
    <w:rsid w:val="003A1EB3"/>
    <w:rsid w:val="003A2592"/>
    <w:rsid w:val="003A57FA"/>
    <w:rsid w:val="003A6189"/>
    <w:rsid w:val="003B0039"/>
    <w:rsid w:val="003B1D32"/>
    <w:rsid w:val="003B5CEA"/>
    <w:rsid w:val="003C1557"/>
    <w:rsid w:val="003C64C7"/>
    <w:rsid w:val="003D0238"/>
    <w:rsid w:val="003D29F0"/>
    <w:rsid w:val="003D3FF8"/>
    <w:rsid w:val="003E2A3E"/>
    <w:rsid w:val="003E3383"/>
    <w:rsid w:val="003E38BF"/>
    <w:rsid w:val="003E465D"/>
    <w:rsid w:val="003F1267"/>
    <w:rsid w:val="003F18A0"/>
    <w:rsid w:val="003F2972"/>
    <w:rsid w:val="003F5183"/>
    <w:rsid w:val="003F7B1B"/>
    <w:rsid w:val="004030F2"/>
    <w:rsid w:val="0040543D"/>
    <w:rsid w:val="00405A83"/>
    <w:rsid w:val="0040630F"/>
    <w:rsid w:val="00406314"/>
    <w:rsid w:val="004166F4"/>
    <w:rsid w:val="00433667"/>
    <w:rsid w:val="00436016"/>
    <w:rsid w:val="004368D6"/>
    <w:rsid w:val="0043698B"/>
    <w:rsid w:val="004408FA"/>
    <w:rsid w:val="00440980"/>
    <w:rsid w:val="00441292"/>
    <w:rsid w:val="00444048"/>
    <w:rsid w:val="004449A4"/>
    <w:rsid w:val="004451B6"/>
    <w:rsid w:val="00450B1A"/>
    <w:rsid w:val="00451A10"/>
    <w:rsid w:val="00454BA0"/>
    <w:rsid w:val="004579E0"/>
    <w:rsid w:val="00457FC9"/>
    <w:rsid w:val="00462852"/>
    <w:rsid w:val="00463581"/>
    <w:rsid w:val="0046391D"/>
    <w:rsid w:val="00464143"/>
    <w:rsid w:val="004649CF"/>
    <w:rsid w:val="004662FB"/>
    <w:rsid w:val="00467B97"/>
    <w:rsid w:val="00490124"/>
    <w:rsid w:val="00494354"/>
    <w:rsid w:val="004A0FE7"/>
    <w:rsid w:val="004A1F26"/>
    <w:rsid w:val="004A450B"/>
    <w:rsid w:val="004B4A43"/>
    <w:rsid w:val="004B513F"/>
    <w:rsid w:val="004C0C54"/>
    <w:rsid w:val="004C197A"/>
    <w:rsid w:val="004C37FE"/>
    <w:rsid w:val="004F24EE"/>
    <w:rsid w:val="004F371B"/>
    <w:rsid w:val="004F4786"/>
    <w:rsid w:val="004F4906"/>
    <w:rsid w:val="004F4CA3"/>
    <w:rsid w:val="004F5719"/>
    <w:rsid w:val="004F58CA"/>
    <w:rsid w:val="004F7047"/>
    <w:rsid w:val="005033E2"/>
    <w:rsid w:val="0050496D"/>
    <w:rsid w:val="00506071"/>
    <w:rsid w:val="00507141"/>
    <w:rsid w:val="00507D59"/>
    <w:rsid w:val="005111AD"/>
    <w:rsid w:val="00511686"/>
    <w:rsid w:val="0051255C"/>
    <w:rsid w:val="00517949"/>
    <w:rsid w:val="005209B8"/>
    <w:rsid w:val="00525BD5"/>
    <w:rsid w:val="005303CA"/>
    <w:rsid w:val="00530F32"/>
    <w:rsid w:val="00532726"/>
    <w:rsid w:val="00534012"/>
    <w:rsid w:val="00534B63"/>
    <w:rsid w:val="00534E77"/>
    <w:rsid w:val="005408DC"/>
    <w:rsid w:val="0054102D"/>
    <w:rsid w:val="005463D9"/>
    <w:rsid w:val="00561B0A"/>
    <w:rsid w:val="00565482"/>
    <w:rsid w:val="00571E80"/>
    <w:rsid w:val="00573125"/>
    <w:rsid w:val="00576AF8"/>
    <w:rsid w:val="00577602"/>
    <w:rsid w:val="0058171D"/>
    <w:rsid w:val="00583330"/>
    <w:rsid w:val="00591E93"/>
    <w:rsid w:val="00594645"/>
    <w:rsid w:val="00595B3D"/>
    <w:rsid w:val="005A0E60"/>
    <w:rsid w:val="005A289F"/>
    <w:rsid w:val="005A37F9"/>
    <w:rsid w:val="005A49BF"/>
    <w:rsid w:val="005B1DFA"/>
    <w:rsid w:val="005B23D2"/>
    <w:rsid w:val="005B5ECE"/>
    <w:rsid w:val="005B722D"/>
    <w:rsid w:val="005C45D6"/>
    <w:rsid w:val="005C4B0F"/>
    <w:rsid w:val="005D1ED3"/>
    <w:rsid w:val="005E0E08"/>
    <w:rsid w:val="005E1ABB"/>
    <w:rsid w:val="005E7D64"/>
    <w:rsid w:val="005F1E75"/>
    <w:rsid w:val="005F2088"/>
    <w:rsid w:val="005F4E8A"/>
    <w:rsid w:val="00601EE3"/>
    <w:rsid w:val="00610B40"/>
    <w:rsid w:val="00624FE5"/>
    <w:rsid w:val="00627D73"/>
    <w:rsid w:val="00632488"/>
    <w:rsid w:val="006332E9"/>
    <w:rsid w:val="006354C9"/>
    <w:rsid w:val="006356DF"/>
    <w:rsid w:val="00636A57"/>
    <w:rsid w:val="00637868"/>
    <w:rsid w:val="00640E19"/>
    <w:rsid w:val="006469F7"/>
    <w:rsid w:val="00647E01"/>
    <w:rsid w:val="006546D1"/>
    <w:rsid w:val="006553BB"/>
    <w:rsid w:val="00655F40"/>
    <w:rsid w:val="00664D4F"/>
    <w:rsid w:val="00667259"/>
    <w:rsid w:val="00667967"/>
    <w:rsid w:val="006718BA"/>
    <w:rsid w:val="00672157"/>
    <w:rsid w:val="00677916"/>
    <w:rsid w:val="00680FFF"/>
    <w:rsid w:val="00682F8D"/>
    <w:rsid w:val="00683CF5"/>
    <w:rsid w:val="00685712"/>
    <w:rsid w:val="00686108"/>
    <w:rsid w:val="0068622E"/>
    <w:rsid w:val="006924FD"/>
    <w:rsid w:val="0069633F"/>
    <w:rsid w:val="006A0070"/>
    <w:rsid w:val="006A2E14"/>
    <w:rsid w:val="006A5435"/>
    <w:rsid w:val="006A65D2"/>
    <w:rsid w:val="006A6E7F"/>
    <w:rsid w:val="006B2B2E"/>
    <w:rsid w:val="006B2DB8"/>
    <w:rsid w:val="006B62ED"/>
    <w:rsid w:val="006B7DAF"/>
    <w:rsid w:val="006C431F"/>
    <w:rsid w:val="006C56FA"/>
    <w:rsid w:val="006C575F"/>
    <w:rsid w:val="006C64E6"/>
    <w:rsid w:val="006D0E29"/>
    <w:rsid w:val="006D3BB0"/>
    <w:rsid w:val="006D7B9B"/>
    <w:rsid w:val="006E0F05"/>
    <w:rsid w:val="006E1212"/>
    <w:rsid w:val="006E29AC"/>
    <w:rsid w:val="006E4F2E"/>
    <w:rsid w:val="006F1A01"/>
    <w:rsid w:val="006F24D1"/>
    <w:rsid w:val="006F3AD5"/>
    <w:rsid w:val="006F3F88"/>
    <w:rsid w:val="006F62F5"/>
    <w:rsid w:val="00702E34"/>
    <w:rsid w:val="007039D0"/>
    <w:rsid w:val="0070478A"/>
    <w:rsid w:val="007067DE"/>
    <w:rsid w:val="00706CCC"/>
    <w:rsid w:val="00712075"/>
    <w:rsid w:val="007125EA"/>
    <w:rsid w:val="0071273D"/>
    <w:rsid w:val="00715210"/>
    <w:rsid w:val="0071767A"/>
    <w:rsid w:val="0072119F"/>
    <w:rsid w:val="00721896"/>
    <w:rsid w:val="00721BE1"/>
    <w:rsid w:val="00721DD5"/>
    <w:rsid w:val="00725DF1"/>
    <w:rsid w:val="00726339"/>
    <w:rsid w:val="007308E5"/>
    <w:rsid w:val="0073289A"/>
    <w:rsid w:val="0073383B"/>
    <w:rsid w:val="007351DD"/>
    <w:rsid w:val="007360C4"/>
    <w:rsid w:val="00743A62"/>
    <w:rsid w:val="00747BD5"/>
    <w:rsid w:val="007621EC"/>
    <w:rsid w:val="007626AE"/>
    <w:rsid w:val="00771832"/>
    <w:rsid w:val="0077655C"/>
    <w:rsid w:val="00777053"/>
    <w:rsid w:val="007808EA"/>
    <w:rsid w:val="00783548"/>
    <w:rsid w:val="0079237A"/>
    <w:rsid w:val="00792693"/>
    <w:rsid w:val="007A2434"/>
    <w:rsid w:val="007A39C6"/>
    <w:rsid w:val="007B01DA"/>
    <w:rsid w:val="007B4998"/>
    <w:rsid w:val="007B4AC8"/>
    <w:rsid w:val="007C2E45"/>
    <w:rsid w:val="007C4807"/>
    <w:rsid w:val="007D07AD"/>
    <w:rsid w:val="007D2B70"/>
    <w:rsid w:val="007E4D7D"/>
    <w:rsid w:val="007F3071"/>
    <w:rsid w:val="007F3AEB"/>
    <w:rsid w:val="007F443C"/>
    <w:rsid w:val="0080496E"/>
    <w:rsid w:val="00806116"/>
    <w:rsid w:val="0080734D"/>
    <w:rsid w:val="008171BC"/>
    <w:rsid w:val="00817601"/>
    <w:rsid w:val="0082088B"/>
    <w:rsid w:val="00824949"/>
    <w:rsid w:val="008255F8"/>
    <w:rsid w:val="00833023"/>
    <w:rsid w:val="008351B4"/>
    <w:rsid w:val="008377F8"/>
    <w:rsid w:val="00840592"/>
    <w:rsid w:val="008407B0"/>
    <w:rsid w:val="00842762"/>
    <w:rsid w:val="0084402B"/>
    <w:rsid w:val="0084526D"/>
    <w:rsid w:val="0084741B"/>
    <w:rsid w:val="00847E49"/>
    <w:rsid w:val="00847F33"/>
    <w:rsid w:val="00870152"/>
    <w:rsid w:val="00870EE0"/>
    <w:rsid w:val="008734D5"/>
    <w:rsid w:val="00873B85"/>
    <w:rsid w:val="0087425E"/>
    <w:rsid w:val="00875F77"/>
    <w:rsid w:val="00884743"/>
    <w:rsid w:val="00884C6F"/>
    <w:rsid w:val="00887AD4"/>
    <w:rsid w:val="00891FD5"/>
    <w:rsid w:val="00893357"/>
    <w:rsid w:val="00893ACA"/>
    <w:rsid w:val="00896FE0"/>
    <w:rsid w:val="008A6975"/>
    <w:rsid w:val="008A6F6B"/>
    <w:rsid w:val="008B5BE8"/>
    <w:rsid w:val="008B6627"/>
    <w:rsid w:val="008B6A64"/>
    <w:rsid w:val="008C195D"/>
    <w:rsid w:val="008C48FB"/>
    <w:rsid w:val="008C5E91"/>
    <w:rsid w:val="008C675D"/>
    <w:rsid w:val="008D0AC2"/>
    <w:rsid w:val="008D5A3B"/>
    <w:rsid w:val="008D63FD"/>
    <w:rsid w:val="008D6CC3"/>
    <w:rsid w:val="008E0849"/>
    <w:rsid w:val="008E1AE8"/>
    <w:rsid w:val="008E3F51"/>
    <w:rsid w:val="008E4177"/>
    <w:rsid w:val="008E65CC"/>
    <w:rsid w:val="008F1000"/>
    <w:rsid w:val="008F17CB"/>
    <w:rsid w:val="008F2DD4"/>
    <w:rsid w:val="008F4948"/>
    <w:rsid w:val="008F58C3"/>
    <w:rsid w:val="008F5F3A"/>
    <w:rsid w:val="008F745F"/>
    <w:rsid w:val="008F7CE1"/>
    <w:rsid w:val="009026CC"/>
    <w:rsid w:val="00906C5E"/>
    <w:rsid w:val="00910D89"/>
    <w:rsid w:val="00912B95"/>
    <w:rsid w:val="00917EA7"/>
    <w:rsid w:val="009261DB"/>
    <w:rsid w:val="0093239C"/>
    <w:rsid w:val="009374BC"/>
    <w:rsid w:val="00940407"/>
    <w:rsid w:val="009546B0"/>
    <w:rsid w:val="0096326F"/>
    <w:rsid w:val="00963289"/>
    <w:rsid w:val="009649E2"/>
    <w:rsid w:val="00966BDB"/>
    <w:rsid w:val="0097127F"/>
    <w:rsid w:val="00972D8B"/>
    <w:rsid w:val="009752EB"/>
    <w:rsid w:val="0097578C"/>
    <w:rsid w:val="0098556C"/>
    <w:rsid w:val="00985814"/>
    <w:rsid w:val="009874E4"/>
    <w:rsid w:val="00991E5E"/>
    <w:rsid w:val="0099378B"/>
    <w:rsid w:val="00994B5F"/>
    <w:rsid w:val="009978DE"/>
    <w:rsid w:val="009A040D"/>
    <w:rsid w:val="009A49DC"/>
    <w:rsid w:val="009A7A98"/>
    <w:rsid w:val="009B191F"/>
    <w:rsid w:val="009B5C73"/>
    <w:rsid w:val="009B5D18"/>
    <w:rsid w:val="009C045C"/>
    <w:rsid w:val="009D0BE5"/>
    <w:rsid w:val="009D1E59"/>
    <w:rsid w:val="009D396C"/>
    <w:rsid w:val="009D4CD0"/>
    <w:rsid w:val="009E6DDB"/>
    <w:rsid w:val="009F0DAA"/>
    <w:rsid w:val="009F572C"/>
    <w:rsid w:val="009F5852"/>
    <w:rsid w:val="00A1352D"/>
    <w:rsid w:val="00A138D2"/>
    <w:rsid w:val="00A144EB"/>
    <w:rsid w:val="00A15505"/>
    <w:rsid w:val="00A262BA"/>
    <w:rsid w:val="00A27517"/>
    <w:rsid w:val="00A27722"/>
    <w:rsid w:val="00A27840"/>
    <w:rsid w:val="00A32D49"/>
    <w:rsid w:val="00A338F2"/>
    <w:rsid w:val="00A3506E"/>
    <w:rsid w:val="00A36E6F"/>
    <w:rsid w:val="00A37D1D"/>
    <w:rsid w:val="00A37DA8"/>
    <w:rsid w:val="00A4096A"/>
    <w:rsid w:val="00A40F8C"/>
    <w:rsid w:val="00A43ED7"/>
    <w:rsid w:val="00A57953"/>
    <w:rsid w:val="00A6057C"/>
    <w:rsid w:val="00A61317"/>
    <w:rsid w:val="00A62193"/>
    <w:rsid w:val="00A70F5D"/>
    <w:rsid w:val="00A7469C"/>
    <w:rsid w:val="00A75E68"/>
    <w:rsid w:val="00A81643"/>
    <w:rsid w:val="00A817B0"/>
    <w:rsid w:val="00A8195D"/>
    <w:rsid w:val="00A919C8"/>
    <w:rsid w:val="00AA1F0A"/>
    <w:rsid w:val="00AA2BB0"/>
    <w:rsid w:val="00AA5227"/>
    <w:rsid w:val="00AA6563"/>
    <w:rsid w:val="00AA74C3"/>
    <w:rsid w:val="00AA7702"/>
    <w:rsid w:val="00AA7B27"/>
    <w:rsid w:val="00AB5EB4"/>
    <w:rsid w:val="00AD45A7"/>
    <w:rsid w:val="00AD4606"/>
    <w:rsid w:val="00AD5B23"/>
    <w:rsid w:val="00AD6E0D"/>
    <w:rsid w:val="00AD7585"/>
    <w:rsid w:val="00AE05C8"/>
    <w:rsid w:val="00AE5737"/>
    <w:rsid w:val="00AF004F"/>
    <w:rsid w:val="00AF0A8A"/>
    <w:rsid w:val="00AF1727"/>
    <w:rsid w:val="00AF4CEB"/>
    <w:rsid w:val="00B027EB"/>
    <w:rsid w:val="00B02FA0"/>
    <w:rsid w:val="00B059A2"/>
    <w:rsid w:val="00B074A9"/>
    <w:rsid w:val="00B07F6E"/>
    <w:rsid w:val="00B11B7C"/>
    <w:rsid w:val="00B1617F"/>
    <w:rsid w:val="00B168B9"/>
    <w:rsid w:val="00B16C38"/>
    <w:rsid w:val="00B16E9A"/>
    <w:rsid w:val="00B21882"/>
    <w:rsid w:val="00B24E6F"/>
    <w:rsid w:val="00B31B15"/>
    <w:rsid w:val="00B343C5"/>
    <w:rsid w:val="00B34BC8"/>
    <w:rsid w:val="00B40CA4"/>
    <w:rsid w:val="00B45D5F"/>
    <w:rsid w:val="00B46719"/>
    <w:rsid w:val="00B470EE"/>
    <w:rsid w:val="00B50AE8"/>
    <w:rsid w:val="00B5109C"/>
    <w:rsid w:val="00B539F5"/>
    <w:rsid w:val="00B57BE2"/>
    <w:rsid w:val="00B6037C"/>
    <w:rsid w:val="00B65D47"/>
    <w:rsid w:val="00B66C5B"/>
    <w:rsid w:val="00B66E6F"/>
    <w:rsid w:val="00B702CB"/>
    <w:rsid w:val="00B704E9"/>
    <w:rsid w:val="00B710C7"/>
    <w:rsid w:val="00B7377E"/>
    <w:rsid w:val="00B73852"/>
    <w:rsid w:val="00B760CE"/>
    <w:rsid w:val="00B76125"/>
    <w:rsid w:val="00B76137"/>
    <w:rsid w:val="00B77037"/>
    <w:rsid w:val="00B82270"/>
    <w:rsid w:val="00B82E58"/>
    <w:rsid w:val="00B907E4"/>
    <w:rsid w:val="00B92F6B"/>
    <w:rsid w:val="00B93EE8"/>
    <w:rsid w:val="00B94D2B"/>
    <w:rsid w:val="00BA1402"/>
    <w:rsid w:val="00BA3B60"/>
    <w:rsid w:val="00BB1668"/>
    <w:rsid w:val="00BB5976"/>
    <w:rsid w:val="00BC365B"/>
    <w:rsid w:val="00BC4FC4"/>
    <w:rsid w:val="00BD10A2"/>
    <w:rsid w:val="00BD39BE"/>
    <w:rsid w:val="00BE0160"/>
    <w:rsid w:val="00BE5E83"/>
    <w:rsid w:val="00BE7572"/>
    <w:rsid w:val="00BE772F"/>
    <w:rsid w:val="00BF09D0"/>
    <w:rsid w:val="00BF20A0"/>
    <w:rsid w:val="00C00473"/>
    <w:rsid w:val="00C037F4"/>
    <w:rsid w:val="00C06038"/>
    <w:rsid w:val="00C1060F"/>
    <w:rsid w:val="00C10A08"/>
    <w:rsid w:val="00C1263D"/>
    <w:rsid w:val="00C15F7F"/>
    <w:rsid w:val="00C20156"/>
    <w:rsid w:val="00C2190F"/>
    <w:rsid w:val="00C23CFD"/>
    <w:rsid w:val="00C23F5A"/>
    <w:rsid w:val="00C24550"/>
    <w:rsid w:val="00C264AD"/>
    <w:rsid w:val="00C328B8"/>
    <w:rsid w:val="00C34EF7"/>
    <w:rsid w:val="00C36EC6"/>
    <w:rsid w:val="00C40537"/>
    <w:rsid w:val="00C601EC"/>
    <w:rsid w:val="00C63BB5"/>
    <w:rsid w:val="00C63CD8"/>
    <w:rsid w:val="00C84CFF"/>
    <w:rsid w:val="00C8630E"/>
    <w:rsid w:val="00C97C84"/>
    <w:rsid w:val="00CA1A00"/>
    <w:rsid w:val="00CA5030"/>
    <w:rsid w:val="00CA5888"/>
    <w:rsid w:val="00CA74D6"/>
    <w:rsid w:val="00CA76AC"/>
    <w:rsid w:val="00CA7F01"/>
    <w:rsid w:val="00CB0445"/>
    <w:rsid w:val="00CB1774"/>
    <w:rsid w:val="00CB386E"/>
    <w:rsid w:val="00CB5C30"/>
    <w:rsid w:val="00CC201F"/>
    <w:rsid w:val="00CC50F1"/>
    <w:rsid w:val="00CC760C"/>
    <w:rsid w:val="00CD4C75"/>
    <w:rsid w:val="00CE06DC"/>
    <w:rsid w:val="00CE34B4"/>
    <w:rsid w:val="00CE4414"/>
    <w:rsid w:val="00CE6842"/>
    <w:rsid w:val="00CF0378"/>
    <w:rsid w:val="00CF06A8"/>
    <w:rsid w:val="00CF09C9"/>
    <w:rsid w:val="00CF2845"/>
    <w:rsid w:val="00CF7DE4"/>
    <w:rsid w:val="00D00BAC"/>
    <w:rsid w:val="00D01E1B"/>
    <w:rsid w:val="00D063D8"/>
    <w:rsid w:val="00D065A1"/>
    <w:rsid w:val="00D071ED"/>
    <w:rsid w:val="00D14A0D"/>
    <w:rsid w:val="00D255DA"/>
    <w:rsid w:val="00D26418"/>
    <w:rsid w:val="00D279C9"/>
    <w:rsid w:val="00D40724"/>
    <w:rsid w:val="00D4112B"/>
    <w:rsid w:val="00D41254"/>
    <w:rsid w:val="00D41C39"/>
    <w:rsid w:val="00D5221C"/>
    <w:rsid w:val="00D5557D"/>
    <w:rsid w:val="00D56EA2"/>
    <w:rsid w:val="00D57D88"/>
    <w:rsid w:val="00D63D99"/>
    <w:rsid w:val="00D66530"/>
    <w:rsid w:val="00D712B3"/>
    <w:rsid w:val="00D749AD"/>
    <w:rsid w:val="00D807E4"/>
    <w:rsid w:val="00D85C5A"/>
    <w:rsid w:val="00D906AB"/>
    <w:rsid w:val="00D92295"/>
    <w:rsid w:val="00D95F87"/>
    <w:rsid w:val="00D97D78"/>
    <w:rsid w:val="00DA12D6"/>
    <w:rsid w:val="00DA267A"/>
    <w:rsid w:val="00DA45A9"/>
    <w:rsid w:val="00DA782B"/>
    <w:rsid w:val="00DB2F70"/>
    <w:rsid w:val="00DB5D33"/>
    <w:rsid w:val="00DC2E86"/>
    <w:rsid w:val="00DC54CA"/>
    <w:rsid w:val="00DC6265"/>
    <w:rsid w:val="00DC62AB"/>
    <w:rsid w:val="00DC6505"/>
    <w:rsid w:val="00DD43EC"/>
    <w:rsid w:val="00DE2329"/>
    <w:rsid w:val="00DE46B4"/>
    <w:rsid w:val="00DE514B"/>
    <w:rsid w:val="00DE79FF"/>
    <w:rsid w:val="00DF2F50"/>
    <w:rsid w:val="00DF3240"/>
    <w:rsid w:val="00DF5EB2"/>
    <w:rsid w:val="00DF6B85"/>
    <w:rsid w:val="00E000B8"/>
    <w:rsid w:val="00E03442"/>
    <w:rsid w:val="00E12DA2"/>
    <w:rsid w:val="00E15439"/>
    <w:rsid w:val="00E21E87"/>
    <w:rsid w:val="00E22E93"/>
    <w:rsid w:val="00E23F81"/>
    <w:rsid w:val="00E240E1"/>
    <w:rsid w:val="00E24189"/>
    <w:rsid w:val="00E2770C"/>
    <w:rsid w:val="00E308CF"/>
    <w:rsid w:val="00E371CA"/>
    <w:rsid w:val="00E41F4C"/>
    <w:rsid w:val="00E43944"/>
    <w:rsid w:val="00E4399A"/>
    <w:rsid w:val="00E46559"/>
    <w:rsid w:val="00E46672"/>
    <w:rsid w:val="00E5107C"/>
    <w:rsid w:val="00E518E8"/>
    <w:rsid w:val="00E534CD"/>
    <w:rsid w:val="00E544D9"/>
    <w:rsid w:val="00E60BFB"/>
    <w:rsid w:val="00E60F97"/>
    <w:rsid w:val="00E61D1F"/>
    <w:rsid w:val="00E63E0F"/>
    <w:rsid w:val="00E6421C"/>
    <w:rsid w:val="00E65A43"/>
    <w:rsid w:val="00E67500"/>
    <w:rsid w:val="00E70335"/>
    <w:rsid w:val="00E74A50"/>
    <w:rsid w:val="00E75BD3"/>
    <w:rsid w:val="00E80276"/>
    <w:rsid w:val="00E81013"/>
    <w:rsid w:val="00E8208A"/>
    <w:rsid w:val="00E83E61"/>
    <w:rsid w:val="00E8486C"/>
    <w:rsid w:val="00E8544D"/>
    <w:rsid w:val="00E854E9"/>
    <w:rsid w:val="00E85A53"/>
    <w:rsid w:val="00E87214"/>
    <w:rsid w:val="00E922D8"/>
    <w:rsid w:val="00E926AF"/>
    <w:rsid w:val="00E94416"/>
    <w:rsid w:val="00EA008C"/>
    <w:rsid w:val="00EA0422"/>
    <w:rsid w:val="00EA0F72"/>
    <w:rsid w:val="00EA10B3"/>
    <w:rsid w:val="00EA30A5"/>
    <w:rsid w:val="00EB5354"/>
    <w:rsid w:val="00EB6D97"/>
    <w:rsid w:val="00EC101A"/>
    <w:rsid w:val="00EC31DB"/>
    <w:rsid w:val="00EC55C2"/>
    <w:rsid w:val="00ED482B"/>
    <w:rsid w:val="00ED593F"/>
    <w:rsid w:val="00ED6C64"/>
    <w:rsid w:val="00EE2E18"/>
    <w:rsid w:val="00EE3A58"/>
    <w:rsid w:val="00EE4930"/>
    <w:rsid w:val="00EF63C3"/>
    <w:rsid w:val="00EF6D76"/>
    <w:rsid w:val="00F0592B"/>
    <w:rsid w:val="00F05CD9"/>
    <w:rsid w:val="00F060DE"/>
    <w:rsid w:val="00F06FFD"/>
    <w:rsid w:val="00F135F3"/>
    <w:rsid w:val="00F13B13"/>
    <w:rsid w:val="00F14169"/>
    <w:rsid w:val="00F1677C"/>
    <w:rsid w:val="00F21CB1"/>
    <w:rsid w:val="00F24B56"/>
    <w:rsid w:val="00F265B1"/>
    <w:rsid w:val="00F266C5"/>
    <w:rsid w:val="00F35FAF"/>
    <w:rsid w:val="00F36D2C"/>
    <w:rsid w:val="00F43AED"/>
    <w:rsid w:val="00F45915"/>
    <w:rsid w:val="00F51709"/>
    <w:rsid w:val="00F55343"/>
    <w:rsid w:val="00F5593E"/>
    <w:rsid w:val="00F57980"/>
    <w:rsid w:val="00F670EB"/>
    <w:rsid w:val="00F8396F"/>
    <w:rsid w:val="00F83987"/>
    <w:rsid w:val="00F83CB8"/>
    <w:rsid w:val="00F83E69"/>
    <w:rsid w:val="00F873D0"/>
    <w:rsid w:val="00F87AB7"/>
    <w:rsid w:val="00F93FAF"/>
    <w:rsid w:val="00F95E35"/>
    <w:rsid w:val="00F96C94"/>
    <w:rsid w:val="00F97204"/>
    <w:rsid w:val="00F9748A"/>
    <w:rsid w:val="00FA0339"/>
    <w:rsid w:val="00FA2D33"/>
    <w:rsid w:val="00FA3B49"/>
    <w:rsid w:val="00FA51F4"/>
    <w:rsid w:val="00FA758E"/>
    <w:rsid w:val="00FB41D1"/>
    <w:rsid w:val="00FC134D"/>
    <w:rsid w:val="00FC5821"/>
    <w:rsid w:val="00FC640E"/>
    <w:rsid w:val="00FC7DC9"/>
    <w:rsid w:val="00FD088F"/>
    <w:rsid w:val="00FD2744"/>
    <w:rsid w:val="00FF5FB2"/>
    <w:rsid w:val="00FF7B9C"/>
    <w:rsid w:val="30FD283D"/>
    <w:rsid w:val="5376F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37FD7C"/>
  <w15:docId w15:val="{BFDFF542-30D4-854B-B836-D66FB6AFFF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2D8B"/>
    <w:pPr>
      <w:widowControl w:val="0"/>
      <w:autoSpaceDE w:val="0"/>
      <w:autoSpaceDN w:val="0"/>
      <w:adjustRightInd w:val="0"/>
    </w:pPr>
    <w:rPr>
      <w:sz w:val="20"/>
      <w:szCs w:val="20"/>
    </w:rPr>
  </w:style>
  <w:style w:type="paragraph" w:styleId="Heading1">
    <w:name w:val="heading 1"/>
    <w:basedOn w:val="Normal"/>
    <w:next w:val="Normal"/>
    <w:link w:val="Heading1Char"/>
    <w:uiPriority w:val="99"/>
    <w:qFormat/>
    <w:rsid w:val="00972D8B"/>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pPr>
    <w:rPr>
      <w:rFonts w:ascii="Arial" w:hAnsi="Arial" w:cs="Arial"/>
      <w:sz w:val="24"/>
      <w:szCs w:val="24"/>
    </w:rPr>
  </w:style>
  <w:style w:type="paragraph" w:styleId="Heading2">
    <w:name w:val="heading 2"/>
    <w:basedOn w:val="Normal"/>
    <w:next w:val="Normal"/>
    <w:link w:val="Heading2Char"/>
    <w:uiPriority w:val="99"/>
    <w:qFormat/>
    <w:rsid w:val="00972D8B"/>
    <w:pPr>
      <w:keepNext/>
      <w:widowControl/>
      <w:tabs>
        <w:tab w:val="left" w:pos="-1440"/>
        <w:tab w:val="left" w:pos="-720"/>
        <w:tab w:val="right" w:pos="9720"/>
      </w:tabs>
      <w:outlineLvl w:val="1"/>
    </w:pPr>
    <w:rPr>
      <w:b/>
      <w:bCs/>
      <w:sz w:val="24"/>
      <w:szCs w:val="24"/>
    </w:rPr>
  </w:style>
  <w:style w:type="paragraph" w:styleId="Heading3">
    <w:name w:val="heading 3"/>
    <w:basedOn w:val="Normal"/>
    <w:next w:val="Normal"/>
    <w:link w:val="Heading3Char"/>
    <w:uiPriority w:val="99"/>
    <w:qFormat/>
    <w:rsid w:val="00972D8B"/>
    <w:pPr>
      <w:keepNext/>
      <w:widowControl/>
      <w:outlineLvl w:val="2"/>
    </w:pPr>
    <w:rPr>
      <w:sz w:val="24"/>
      <w:szCs w:val="24"/>
    </w:rPr>
  </w:style>
  <w:style w:type="paragraph" w:styleId="Heading4">
    <w:name w:val="heading 4"/>
    <w:basedOn w:val="Normal"/>
    <w:next w:val="Normal"/>
    <w:link w:val="Heading4Char"/>
    <w:uiPriority w:val="99"/>
    <w:qFormat/>
    <w:rsid w:val="00972D8B"/>
    <w:pPr>
      <w:keepNext/>
      <w:outlineLvl w:val="3"/>
    </w:pPr>
    <w:rPr>
      <w:b/>
      <w:bCs/>
      <w:color w:val="000000"/>
      <w:sz w:val="24"/>
      <w:szCs w:val="24"/>
      <w:u w:val="single"/>
    </w:rPr>
  </w:style>
  <w:style w:type="paragraph" w:styleId="Heading5">
    <w:name w:val="heading 5"/>
    <w:basedOn w:val="Normal"/>
    <w:next w:val="Normal"/>
    <w:link w:val="Heading5Char"/>
    <w:uiPriority w:val="99"/>
    <w:qFormat/>
    <w:rsid w:val="00972D8B"/>
    <w:pPr>
      <w:keepNext/>
      <w:widowControl/>
      <w:jc w:val="center"/>
      <w:outlineLvl w:val="4"/>
    </w:pPr>
    <w:rPr>
      <w:rFonts w:ascii="Arial" w:hAnsi="Arial" w:cs="Arial"/>
      <w:b/>
      <w:bCs/>
      <w:sz w:val="24"/>
      <w:szCs w:val="24"/>
    </w:rPr>
  </w:style>
  <w:style w:type="paragraph" w:styleId="Heading6">
    <w:name w:val="heading 6"/>
    <w:basedOn w:val="Normal"/>
    <w:next w:val="Normal"/>
    <w:link w:val="Heading6Char"/>
    <w:uiPriority w:val="99"/>
    <w:qFormat/>
    <w:rsid w:val="00972D8B"/>
    <w:pPr>
      <w:keepNext/>
      <w:tabs>
        <w:tab w:val="left" w:pos="3600"/>
        <w:tab w:val="left" w:pos="6480"/>
      </w:tabs>
      <w:ind w:left="720"/>
      <w:outlineLvl w:val="5"/>
    </w:pPr>
    <w:rPr>
      <w:sz w:val="24"/>
      <w:szCs w:val="24"/>
    </w:rPr>
  </w:style>
  <w:style w:type="paragraph" w:styleId="Heading7">
    <w:name w:val="heading 7"/>
    <w:basedOn w:val="Normal"/>
    <w:next w:val="Normal"/>
    <w:link w:val="Heading7Char"/>
    <w:uiPriority w:val="99"/>
    <w:qFormat/>
    <w:rsid w:val="00972D8B"/>
    <w:pPr>
      <w:keepNext/>
      <w:outlineLvl w:val="6"/>
    </w:pPr>
    <w:rPr>
      <w:b/>
      <w:bCs/>
      <w:sz w:val="24"/>
      <w:szCs w:val="24"/>
      <w:u w:val="single"/>
    </w:rPr>
  </w:style>
  <w:style w:type="paragraph" w:styleId="Heading8">
    <w:name w:val="heading 8"/>
    <w:basedOn w:val="Normal"/>
    <w:next w:val="Normal"/>
    <w:link w:val="Heading8Char"/>
    <w:uiPriority w:val="99"/>
    <w:qFormat/>
    <w:rsid w:val="00972D8B"/>
    <w:pPr>
      <w:keepNext/>
      <w:framePr w:hSpace="180" w:wrap="notBeside" w:hAnchor="margin" w:y="-216"/>
      <w:widowControl/>
      <w:outlineLvl w:val="7"/>
    </w:pPr>
    <w:rPr>
      <w:rFonts w:ascii="Tahoma" w:hAnsi="Tahoma" w:cs="Tahoma"/>
      <w:b/>
      <w:bCs/>
      <w:sz w:val="24"/>
      <w:szCs w:val="24"/>
    </w:rPr>
  </w:style>
  <w:style w:type="paragraph" w:styleId="Heading9">
    <w:name w:val="heading 9"/>
    <w:basedOn w:val="Normal"/>
    <w:next w:val="Normal"/>
    <w:link w:val="Heading9Char"/>
    <w:uiPriority w:val="99"/>
    <w:qFormat/>
    <w:rsid w:val="00972D8B"/>
    <w:pPr>
      <w:keepNext/>
      <w:framePr w:hSpace="180" w:wrap="notBeside" w:hAnchor="margin" w:y="-216"/>
      <w:widowControl/>
      <w:outlineLvl w:val="8"/>
    </w:pPr>
    <w:rPr>
      <w:rFonts w:ascii="Tahoma" w:hAnsi="Tahoma" w:cs="Tahoma"/>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33778"/>
    <w:rPr>
      <w:rFonts w:asciiTheme="majorHAnsi" w:hAnsiTheme="majorHAnsi" w:eastAsiaTheme="majorEastAsia" w:cstheme="majorBidi"/>
      <w:b/>
      <w:bCs/>
      <w:kern w:val="32"/>
      <w:sz w:val="32"/>
      <w:szCs w:val="32"/>
    </w:rPr>
  </w:style>
  <w:style w:type="character" w:styleId="Heading2Char" w:customStyle="1">
    <w:name w:val="Heading 2 Char"/>
    <w:basedOn w:val="DefaultParagraphFont"/>
    <w:link w:val="Heading2"/>
    <w:uiPriority w:val="9"/>
    <w:semiHidden/>
    <w:rsid w:val="00633778"/>
    <w:rPr>
      <w:rFonts w:asciiTheme="majorHAnsi" w:hAnsiTheme="majorHAnsi" w:eastAsiaTheme="majorEastAsia" w:cstheme="majorBidi"/>
      <w:b/>
      <w:bCs/>
      <w:i/>
      <w:iCs/>
      <w:sz w:val="28"/>
      <w:szCs w:val="28"/>
    </w:rPr>
  </w:style>
  <w:style w:type="character" w:styleId="Heading3Char" w:customStyle="1">
    <w:name w:val="Heading 3 Char"/>
    <w:basedOn w:val="DefaultParagraphFont"/>
    <w:link w:val="Heading3"/>
    <w:uiPriority w:val="9"/>
    <w:semiHidden/>
    <w:rsid w:val="00633778"/>
    <w:rPr>
      <w:rFonts w:asciiTheme="majorHAnsi" w:hAnsiTheme="majorHAnsi" w:eastAsiaTheme="majorEastAsia" w:cstheme="majorBidi"/>
      <w:b/>
      <w:bCs/>
      <w:sz w:val="26"/>
      <w:szCs w:val="26"/>
    </w:rPr>
  </w:style>
  <w:style w:type="character" w:styleId="Heading4Char" w:customStyle="1">
    <w:name w:val="Heading 4 Char"/>
    <w:basedOn w:val="DefaultParagraphFont"/>
    <w:link w:val="Heading4"/>
    <w:uiPriority w:val="9"/>
    <w:semiHidden/>
    <w:rsid w:val="00633778"/>
    <w:rPr>
      <w:rFonts w:asciiTheme="minorHAnsi" w:hAnsiTheme="minorHAnsi" w:eastAsiaTheme="minorEastAsia" w:cstheme="minorBidi"/>
      <w:b/>
      <w:bCs/>
      <w:sz w:val="28"/>
      <w:szCs w:val="28"/>
    </w:rPr>
  </w:style>
  <w:style w:type="character" w:styleId="Heading5Char" w:customStyle="1">
    <w:name w:val="Heading 5 Char"/>
    <w:basedOn w:val="DefaultParagraphFont"/>
    <w:link w:val="Heading5"/>
    <w:uiPriority w:val="9"/>
    <w:semiHidden/>
    <w:rsid w:val="00633778"/>
    <w:rPr>
      <w:rFonts w:asciiTheme="minorHAnsi" w:hAnsiTheme="minorHAnsi" w:eastAsiaTheme="minorEastAsia" w:cstheme="minorBidi"/>
      <w:b/>
      <w:bCs/>
      <w:i/>
      <w:iCs/>
      <w:sz w:val="26"/>
      <w:szCs w:val="26"/>
    </w:rPr>
  </w:style>
  <w:style w:type="character" w:styleId="Heading6Char" w:customStyle="1">
    <w:name w:val="Heading 6 Char"/>
    <w:basedOn w:val="DefaultParagraphFont"/>
    <w:link w:val="Heading6"/>
    <w:uiPriority w:val="9"/>
    <w:semiHidden/>
    <w:rsid w:val="00633778"/>
    <w:rPr>
      <w:rFonts w:asciiTheme="minorHAnsi" w:hAnsiTheme="minorHAnsi" w:eastAsiaTheme="minorEastAsia" w:cstheme="minorBidi"/>
      <w:b/>
      <w:bCs/>
    </w:rPr>
  </w:style>
  <w:style w:type="character" w:styleId="Heading7Char" w:customStyle="1">
    <w:name w:val="Heading 7 Char"/>
    <w:basedOn w:val="DefaultParagraphFont"/>
    <w:link w:val="Heading7"/>
    <w:uiPriority w:val="9"/>
    <w:semiHidden/>
    <w:rsid w:val="00633778"/>
    <w:rPr>
      <w:rFonts w:asciiTheme="minorHAnsi" w:hAnsiTheme="minorHAnsi" w:eastAsiaTheme="minorEastAsia" w:cstheme="minorBidi"/>
      <w:sz w:val="24"/>
      <w:szCs w:val="24"/>
    </w:rPr>
  </w:style>
  <w:style w:type="character" w:styleId="Heading8Char" w:customStyle="1">
    <w:name w:val="Heading 8 Char"/>
    <w:basedOn w:val="DefaultParagraphFont"/>
    <w:link w:val="Heading8"/>
    <w:uiPriority w:val="9"/>
    <w:semiHidden/>
    <w:rsid w:val="00633778"/>
    <w:rPr>
      <w:rFonts w:asciiTheme="minorHAnsi" w:hAnsiTheme="minorHAnsi" w:eastAsiaTheme="minorEastAsia" w:cstheme="minorBidi"/>
      <w:i/>
      <w:iCs/>
      <w:sz w:val="24"/>
      <w:szCs w:val="24"/>
    </w:rPr>
  </w:style>
  <w:style w:type="character" w:styleId="Heading9Char" w:customStyle="1">
    <w:name w:val="Heading 9 Char"/>
    <w:basedOn w:val="DefaultParagraphFont"/>
    <w:link w:val="Heading9"/>
    <w:uiPriority w:val="9"/>
    <w:semiHidden/>
    <w:rsid w:val="00633778"/>
    <w:rPr>
      <w:rFonts w:asciiTheme="majorHAnsi" w:hAnsiTheme="majorHAnsi" w:eastAsiaTheme="majorEastAsia" w:cstheme="majorBidi"/>
    </w:rPr>
  </w:style>
  <w:style w:type="character" w:styleId="FootnoteReference">
    <w:name w:val="footnote reference"/>
    <w:basedOn w:val="DefaultParagraphFont"/>
    <w:uiPriority w:val="99"/>
    <w:semiHidden/>
    <w:rsid w:val="00972D8B"/>
  </w:style>
  <w:style w:type="paragraph" w:styleId="Level1" w:customStyle="1">
    <w:name w:val="Level 1"/>
    <w:basedOn w:val="Normal"/>
    <w:uiPriority w:val="99"/>
    <w:rsid w:val="00972D8B"/>
    <w:pPr>
      <w:numPr>
        <w:numId w:val="1"/>
      </w:numPr>
      <w:ind w:left="360" w:hanging="360"/>
      <w:outlineLvl w:val="0"/>
    </w:pPr>
  </w:style>
  <w:style w:type="character" w:styleId="Hypertext" w:customStyle="1">
    <w:name w:val="Hypertext"/>
    <w:uiPriority w:val="99"/>
    <w:rsid w:val="00972D8B"/>
    <w:rPr>
      <w:color w:val="0000FF"/>
      <w:u w:val="single"/>
    </w:rPr>
  </w:style>
  <w:style w:type="paragraph" w:styleId="Level3" w:customStyle="1">
    <w:name w:val="Level 3"/>
    <w:basedOn w:val="Normal"/>
    <w:uiPriority w:val="99"/>
    <w:rsid w:val="00972D8B"/>
    <w:pPr>
      <w:numPr>
        <w:ilvl w:val="2"/>
        <w:numId w:val="1"/>
      </w:numPr>
      <w:ind w:left="1080" w:hanging="360"/>
      <w:outlineLvl w:val="2"/>
    </w:pPr>
  </w:style>
  <w:style w:type="paragraph" w:styleId="Level2" w:customStyle="1">
    <w:name w:val="Level 2"/>
    <w:basedOn w:val="Normal"/>
    <w:uiPriority w:val="99"/>
    <w:rsid w:val="00972D8B"/>
    <w:pPr>
      <w:numPr>
        <w:ilvl w:val="1"/>
        <w:numId w:val="2"/>
      </w:numPr>
      <w:ind w:left="720" w:hanging="360"/>
      <w:outlineLvl w:val="1"/>
    </w:pPr>
  </w:style>
  <w:style w:type="paragraph" w:styleId="Caption">
    <w:name w:val="caption"/>
    <w:basedOn w:val="Normal"/>
    <w:next w:val="Normal"/>
    <w:uiPriority w:val="99"/>
    <w:qFormat/>
    <w:rsid w:val="00972D8B"/>
    <w:pPr>
      <w:jc w:val="center"/>
    </w:pPr>
    <w:rPr>
      <w:rFonts w:ascii="Arial" w:hAnsi="Arial" w:cs="Arial"/>
      <w:b/>
      <w:bCs/>
      <w:sz w:val="28"/>
      <w:szCs w:val="28"/>
    </w:rPr>
  </w:style>
  <w:style w:type="character" w:styleId="Hyperlink">
    <w:name w:val="Hyperlink"/>
    <w:basedOn w:val="DefaultParagraphFont"/>
    <w:uiPriority w:val="99"/>
    <w:rsid w:val="00972D8B"/>
    <w:rPr>
      <w:color w:val="0000FF"/>
      <w:u w:val="single"/>
    </w:rPr>
  </w:style>
  <w:style w:type="paragraph" w:styleId="BodyTextIndent">
    <w:name w:val="Body Text Indent"/>
    <w:basedOn w:val="Normal"/>
    <w:link w:val="BodyTextIndentChar"/>
    <w:uiPriority w:val="99"/>
    <w:rsid w:val="00972D8B"/>
    <w:pPr>
      <w:widowControl/>
      <w:tabs>
        <w:tab w:val="left" w:pos="-1440"/>
        <w:tab w:val="left" w:pos="-720"/>
        <w:tab w:val="left" w:pos="7560"/>
      </w:tabs>
      <w:ind w:left="2520"/>
    </w:pPr>
    <w:rPr>
      <w:sz w:val="24"/>
      <w:szCs w:val="24"/>
    </w:rPr>
  </w:style>
  <w:style w:type="character" w:styleId="BodyTextIndentChar" w:customStyle="1">
    <w:name w:val="Body Text Indent Char"/>
    <w:basedOn w:val="DefaultParagraphFont"/>
    <w:link w:val="BodyTextIndent"/>
    <w:uiPriority w:val="99"/>
    <w:semiHidden/>
    <w:rsid w:val="00633778"/>
    <w:rPr>
      <w:sz w:val="20"/>
      <w:szCs w:val="20"/>
    </w:rPr>
  </w:style>
  <w:style w:type="paragraph" w:styleId="Header">
    <w:name w:val="header"/>
    <w:basedOn w:val="Normal"/>
    <w:link w:val="HeaderChar"/>
    <w:uiPriority w:val="99"/>
    <w:rsid w:val="00972D8B"/>
    <w:pPr>
      <w:tabs>
        <w:tab w:val="center" w:pos="4320"/>
        <w:tab w:val="right" w:pos="8640"/>
      </w:tabs>
    </w:pPr>
  </w:style>
  <w:style w:type="character" w:styleId="HeaderChar" w:customStyle="1">
    <w:name w:val="Header Char"/>
    <w:basedOn w:val="DefaultParagraphFont"/>
    <w:link w:val="Header"/>
    <w:uiPriority w:val="99"/>
    <w:semiHidden/>
    <w:rsid w:val="00633778"/>
    <w:rPr>
      <w:sz w:val="20"/>
      <w:szCs w:val="20"/>
    </w:rPr>
  </w:style>
  <w:style w:type="paragraph" w:styleId="Footer">
    <w:name w:val="footer"/>
    <w:basedOn w:val="Normal"/>
    <w:link w:val="FooterChar"/>
    <w:uiPriority w:val="99"/>
    <w:rsid w:val="00972D8B"/>
    <w:pPr>
      <w:tabs>
        <w:tab w:val="center" w:pos="4320"/>
        <w:tab w:val="right" w:pos="8640"/>
      </w:tabs>
    </w:pPr>
  </w:style>
  <w:style w:type="character" w:styleId="FooterChar" w:customStyle="1">
    <w:name w:val="Footer Char"/>
    <w:basedOn w:val="DefaultParagraphFont"/>
    <w:link w:val="Footer"/>
    <w:uiPriority w:val="99"/>
    <w:semiHidden/>
    <w:rsid w:val="00633778"/>
    <w:rPr>
      <w:sz w:val="20"/>
      <w:szCs w:val="20"/>
    </w:rPr>
  </w:style>
  <w:style w:type="paragraph" w:styleId="BodyText">
    <w:name w:val="Body Text"/>
    <w:basedOn w:val="Normal"/>
    <w:link w:val="BodyTextChar"/>
    <w:uiPriority w:val="99"/>
    <w:rsid w:val="00972D8B"/>
    <w:rPr>
      <w:color w:val="000000"/>
      <w:sz w:val="24"/>
      <w:szCs w:val="24"/>
    </w:rPr>
  </w:style>
  <w:style w:type="character" w:styleId="BodyTextChar" w:customStyle="1">
    <w:name w:val="Body Text Char"/>
    <w:basedOn w:val="DefaultParagraphFont"/>
    <w:link w:val="BodyText"/>
    <w:uiPriority w:val="99"/>
    <w:semiHidden/>
    <w:rsid w:val="00633778"/>
    <w:rPr>
      <w:sz w:val="20"/>
      <w:szCs w:val="20"/>
    </w:rPr>
  </w:style>
  <w:style w:type="character" w:styleId="FollowedHyperlink">
    <w:name w:val="FollowedHyperlink"/>
    <w:basedOn w:val="DefaultParagraphFont"/>
    <w:uiPriority w:val="99"/>
    <w:rsid w:val="00972D8B"/>
    <w:rPr>
      <w:color w:val="800080"/>
      <w:u w:val="single"/>
    </w:rPr>
  </w:style>
  <w:style w:type="paragraph" w:styleId="BodyText2">
    <w:name w:val="Body Text 2"/>
    <w:basedOn w:val="Normal"/>
    <w:link w:val="BodyText2Char"/>
    <w:uiPriority w:val="99"/>
    <w:rsid w:val="00972D8B"/>
    <w:rPr>
      <w:rFonts w:ascii="Tahoma" w:hAnsi="Tahoma" w:cs="Tahoma"/>
      <w:sz w:val="24"/>
      <w:szCs w:val="24"/>
    </w:rPr>
  </w:style>
  <w:style w:type="character" w:styleId="BodyText2Char" w:customStyle="1">
    <w:name w:val="Body Text 2 Char"/>
    <w:basedOn w:val="DefaultParagraphFont"/>
    <w:link w:val="BodyText2"/>
    <w:uiPriority w:val="99"/>
    <w:semiHidden/>
    <w:rsid w:val="00633778"/>
    <w:rPr>
      <w:sz w:val="20"/>
      <w:szCs w:val="20"/>
    </w:rPr>
  </w:style>
  <w:style w:type="paragraph" w:styleId="BalloonText">
    <w:name w:val="Balloon Text"/>
    <w:basedOn w:val="Normal"/>
    <w:link w:val="BalloonTextChar"/>
    <w:uiPriority w:val="99"/>
    <w:semiHidden/>
    <w:rsid w:val="00F06FFD"/>
    <w:rPr>
      <w:rFonts w:ascii="Tahoma" w:hAnsi="Tahoma" w:cs="Tahoma"/>
      <w:sz w:val="16"/>
      <w:szCs w:val="16"/>
    </w:rPr>
  </w:style>
  <w:style w:type="character" w:styleId="BalloonTextChar" w:customStyle="1">
    <w:name w:val="Balloon Text Char"/>
    <w:basedOn w:val="DefaultParagraphFont"/>
    <w:link w:val="BalloonText"/>
    <w:uiPriority w:val="99"/>
    <w:semiHidden/>
    <w:rsid w:val="00633778"/>
    <w:rPr>
      <w:sz w:val="0"/>
      <w:szCs w:val="0"/>
    </w:rPr>
  </w:style>
  <w:style w:type="character" w:styleId="EmailStyle441" w:customStyle="1">
    <w:name w:val="EmailStyle441"/>
    <w:basedOn w:val="DefaultParagraphFont"/>
    <w:uiPriority w:val="99"/>
    <w:semiHidden/>
    <w:rsid w:val="00ED482B"/>
    <w:rPr>
      <w:rFonts w:ascii="Arial" w:hAnsi="Arial" w:cs="Arial"/>
      <w:color w:val="000080"/>
      <w:sz w:val="20"/>
      <w:szCs w:val="20"/>
    </w:rPr>
  </w:style>
  <w:style w:type="paragraph" w:styleId="1AutoList2" w:customStyle="1">
    <w:name w:val="1AutoList2"/>
    <w:uiPriority w:val="99"/>
    <w:rsid w:val="001F54D7"/>
    <w:pPr>
      <w:widowControl w:val="0"/>
      <w:tabs>
        <w:tab w:val="left" w:pos="720"/>
      </w:tabs>
      <w:autoSpaceDE w:val="0"/>
      <w:autoSpaceDN w:val="0"/>
      <w:adjustRightInd w:val="0"/>
      <w:ind w:left="720" w:hanging="720"/>
      <w:jc w:val="both"/>
    </w:pPr>
    <w:rPr>
      <w:sz w:val="20"/>
      <w:szCs w:val="20"/>
    </w:rPr>
  </w:style>
  <w:style w:type="table" w:styleId="TableGrid">
    <w:name w:val="Table Grid"/>
    <w:basedOn w:val="TableNormal"/>
    <w:uiPriority w:val="59"/>
    <w:rsid w:val="0097127F"/>
    <w:pPr>
      <w:widowControl w:val="0"/>
      <w:autoSpaceDE w:val="0"/>
      <w:autoSpaceDN w:val="0"/>
      <w:adjustRightInd w:val="0"/>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99"/>
    <w:qFormat/>
    <w:rsid w:val="00462852"/>
    <w:pPr>
      <w:ind w:left="720"/>
    </w:pPr>
  </w:style>
  <w:style w:type="paragraph" w:styleId="NormalWeb">
    <w:name w:val="Normal (Web)"/>
    <w:basedOn w:val="Normal"/>
    <w:uiPriority w:val="99"/>
    <w:rsid w:val="00304947"/>
    <w:pPr>
      <w:widowControl/>
      <w:autoSpaceDE/>
      <w:autoSpaceDN/>
      <w:adjustRightInd/>
      <w:spacing w:before="100" w:beforeAutospacing="1" w:after="100" w:afterAutospacing="1"/>
    </w:pPr>
    <w:rPr>
      <w:sz w:val="24"/>
      <w:szCs w:val="24"/>
    </w:rPr>
  </w:style>
  <w:style w:type="paragraph" w:styleId="NoSpacing">
    <w:name w:val="No Spacing"/>
    <w:uiPriority w:val="1"/>
    <w:qFormat/>
    <w:rsid w:val="001E4188"/>
    <w:pPr>
      <w:widowControl w:val="0"/>
      <w:autoSpaceDE w:val="0"/>
      <w:autoSpaceDN w:val="0"/>
      <w:adjustRightInd w:val="0"/>
    </w:pPr>
    <w:rPr>
      <w:sz w:val="20"/>
      <w:szCs w:val="20"/>
    </w:rPr>
  </w:style>
  <w:style w:type="paragraph" w:styleId="Default" w:customStyle="1">
    <w:name w:val="Default"/>
    <w:rsid w:val="00893ACA"/>
    <w:pPr>
      <w:autoSpaceDE w:val="0"/>
      <w:autoSpaceDN w:val="0"/>
      <w:adjustRightInd w:val="0"/>
    </w:pPr>
    <w:rPr>
      <w:rFonts w:ascii="Tahoma" w:hAnsi="Tahoma" w:cs="Tahoma" w:eastAsiaTheme="minorHAnsi"/>
      <w:color w:val="000000"/>
      <w:sz w:val="24"/>
      <w:szCs w:val="24"/>
    </w:rPr>
  </w:style>
  <w:style w:type="paragraph" w:styleId="PlainText">
    <w:name w:val="Plain Text"/>
    <w:basedOn w:val="Normal"/>
    <w:link w:val="PlainTextChar"/>
    <w:uiPriority w:val="99"/>
    <w:unhideWhenUsed/>
    <w:rsid w:val="0069633F"/>
    <w:pPr>
      <w:widowControl/>
      <w:autoSpaceDE/>
      <w:autoSpaceDN/>
      <w:adjustRightInd/>
    </w:pPr>
    <w:rPr>
      <w:rFonts w:ascii="Calibri" w:hAnsi="Calibri" w:cstheme="minorBidi"/>
      <w:sz w:val="22"/>
      <w:szCs w:val="21"/>
    </w:rPr>
  </w:style>
  <w:style w:type="character" w:styleId="PlainTextChar" w:customStyle="1">
    <w:name w:val="Plain Text Char"/>
    <w:basedOn w:val="DefaultParagraphFont"/>
    <w:link w:val="PlainText"/>
    <w:uiPriority w:val="99"/>
    <w:rsid w:val="0069633F"/>
    <w:rPr>
      <w:rFonts w:ascii="Calibri" w:hAnsi="Calibri" w:cstheme="minorBidi"/>
      <w:szCs w:val="21"/>
    </w:rPr>
  </w:style>
  <w:style w:type="character" w:styleId="Emphasis">
    <w:name w:val="Emphasis"/>
    <w:basedOn w:val="DefaultParagraphFont"/>
    <w:qFormat/>
    <w:locked/>
    <w:rsid w:val="006963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47787">
      <w:marLeft w:val="0"/>
      <w:marRight w:val="0"/>
      <w:marTop w:val="0"/>
      <w:marBottom w:val="0"/>
      <w:divBdr>
        <w:top w:val="none" w:sz="0" w:space="0" w:color="auto"/>
        <w:left w:val="none" w:sz="0" w:space="0" w:color="auto"/>
        <w:bottom w:val="none" w:sz="0" w:space="0" w:color="auto"/>
        <w:right w:val="none" w:sz="0" w:space="0" w:color="auto"/>
      </w:divBdr>
    </w:div>
    <w:div w:id="702747788">
      <w:marLeft w:val="0"/>
      <w:marRight w:val="0"/>
      <w:marTop w:val="0"/>
      <w:marBottom w:val="0"/>
      <w:divBdr>
        <w:top w:val="none" w:sz="0" w:space="0" w:color="auto"/>
        <w:left w:val="none" w:sz="0" w:space="0" w:color="auto"/>
        <w:bottom w:val="none" w:sz="0" w:space="0" w:color="auto"/>
        <w:right w:val="none" w:sz="0" w:space="0" w:color="auto"/>
      </w:divBdr>
    </w:div>
    <w:div w:id="702747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crc.ufl.edu/" TargetMode="External" Id="rId13" /><Relationship Type="http://schemas.openxmlformats.org/officeDocument/2006/relationships/hyperlink" Target="https://www.adobe.com/learn/acrobat" TargetMode="External" Id="rId18" /><Relationship Type="http://schemas.openxmlformats.org/officeDocument/2006/relationships/hyperlink" Target="https://helpdesk.ufl.edu/" TargetMode="External" Id="rId26" /><Relationship Type="http://schemas.openxmlformats.org/officeDocument/2006/relationships/styles" Target="styles.xml" Id="rId3" /><Relationship Type="http://schemas.openxmlformats.org/officeDocument/2006/relationships/hyperlink" Target="https://www.zoom.com/en/trust/privacy/privacy-statement/" TargetMode="External" Id="rId21" /><Relationship Type="http://schemas.openxmlformats.org/officeDocument/2006/relationships/endnotes" Target="endnotes.xml" Id="rId7" /><Relationship Type="http://schemas.openxmlformats.org/officeDocument/2006/relationships/hyperlink" Target="http://www.counseling.ufl.edu/cwc/" TargetMode="External" Id="rId12" /><Relationship Type="http://schemas.openxmlformats.org/officeDocument/2006/relationships/hyperlink" Target="https://support.microsoft.com/en-us/office/microsoft-365-basics-video-training-396b8d9e-e118-42d0-8a0d-87d1f2f055fb" TargetMode="External" Id="rId17" /><Relationship Type="http://schemas.openxmlformats.org/officeDocument/2006/relationships/hyperlink" Target="https://community.canvaslms.com/t5/Canvas-Basics-Guide/What-are-the-Canvas-accessibility-standards/ta-p/1564" TargetMode="External" Id="rId25" /><Relationship Type="http://schemas.openxmlformats.org/officeDocument/2006/relationships/numbering" Target="numbering.xml" Id="rId2" /><Relationship Type="http://schemas.openxmlformats.org/officeDocument/2006/relationships/hyperlink" Target="https://www.microsoft.com/en-us/trust-center/compliance/accessibility" TargetMode="External" Id="rId16" /><Relationship Type="http://schemas.openxmlformats.org/officeDocument/2006/relationships/hyperlink" Target="https://www.adobe.com/trust/accessibility.html"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dso.ufl.edu/SCCR/honorcodes/honorcode.php" TargetMode="External" Id="rId11" /><Relationship Type="http://schemas.openxmlformats.org/officeDocument/2006/relationships/hyperlink" Target="https://www.instructure.com/privacy-security" TargetMode="External" Id="rId24" /><Relationship Type="http://schemas.openxmlformats.org/officeDocument/2006/relationships/customXml" Target="../customXml/item4.xml" Id="rId32" /><Relationship Type="http://schemas.openxmlformats.org/officeDocument/2006/relationships/webSettings" Target="webSettings.xml" Id="rId5" /><Relationship Type="http://schemas.openxmlformats.org/officeDocument/2006/relationships/hyperlink" Target="https://www.microsoft.com/en-us/privacy/privacystatement" TargetMode="External" Id="rId15" /><Relationship Type="http://schemas.openxmlformats.org/officeDocument/2006/relationships/hyperlink" Target="https://community.canvaslms.com/t5/Student-Guide/tkb-p/student" TargetMode="External" Id="rId23" /><Relationship Type="http://schemas.openxmlformats.org/officeDocument/2006/relationships/fontTable" Target="fontTable.xml" Id="rId28" /><Relationship Type="http://schemas.openxmlformats.org/officeDocument/2006/relationships/hyperlink" Target="https://evaluations.ufl.edu/results" TargetMode="External" Id="rId10" /><Relationship Type="http://schemas.openxmlformats.org/officeDocument/2006/relationships/hyperlink" Target="https://www.adobe.com/privacy/policy.html" TargetMode="External" Id="rId19" /><Relationship Type="http://schemas.openxmlformats.org/officeDocument/2006/relationships/customXml" Target="../customXml/item3.xml" Id="rId31" /><Relationship Type="http://schemas.openxmlformats.org/officeDocument/2006/relationships/settings" Target="settings.xml" Id="rId4" /><Relationship Type="http://schemas.openxmlformats.org/officeDocument/2006/relationships/hyperlink" Target="https://evaluations.ufl.edu" TargetMode="External" Id="rId9" /><Relationship Type="http://schemas.openxmlformats.org/officeDocument/2006/relationships/hyperlink" Target="http://www.dso.ufl.edu/drc/" TargetMode="External" Id="rId14" /><Relationship Type="http://schemas.openxmlformats.org/officeDocument/2006/relationships/hyperlink" Target="https://www.zoom.com/en/accessibility/" TargetMode="External" Id="rId22" /><Relationship Type="http://schemas.openxmlformats.org/officeDocument/2006/relationships/footer" Target="footer1.xml" Id="rId27" /><Relationship Type="http://schemas.openxmlformats.org/officeDocument/2006/relationships/customXml" Target="../customXml/item2.xml" Id="rId30" /><Relationship Type="http://schemas.openxmlformats.org/officeDocument/2006/relationships/image" Target="/media/image2.png" Id="rId5158734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CE087658DB1924C9632AD9AE431DBBC" ma:contentTypeVersion="38" ma:contentTypeDescription="Create a new document." ma:contentTypeScope="" ma:versionID="8f92643db1982f2ddeae70593fd134da">
  <xsd:schema xmlns:xsd="http://www.w3.org/2001/XMLSchema" xmlns:xs="http://www.w3.org/2001/XMLSchema" xmlns:p="http://schemas.microsoft.com/office/2006/metadata/properties" xmlns:ns2="c7c1c5b0-43b0-4b15-ba92-af13ead159f3" xmlns:ns3="98a29c4a-8dd6-431b-a306-b85f37bc80c6" targetNamespace="http://schemas.microsoft.com/office/2006/metadata/properties" ma:root="true" ma:fieldsID="e0b5bd05063a714e0b2b414f725e87f1" ns2:_="" ns3:_="">
    <xsd:import namespace="c7c1c5b0-43b0-4b15-ba92-af13ead159f3"/>
    <xsd:import namespace="98a29c4a-8dd6-431b-a306-b85f37bc80c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1c5b0-43b0-4b15-ba92-af13ead159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29c4a-8dd6-431b-a306-b85f37bc80c6"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8e853a6a-f1bd-498a-9457-38e8d6f4024d}" ma:internalName="TaxCatchAll" ma:showField="CatchAllData" ma:web="98a29c4a-8dd6-431b-a306-b85f37bc80c6">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c1c5b0-43b0-4b15-ba92-af13ead159f3">
      <Terms xmlns="http://schemas.microsoft.com/office/infopath/2007/PartnerControls"/>
    </lcf76f155ced4ddcb4097134ff3c332f>
    <TaxCatchAll xmlns="98a29c4a-8dd6-431b-a306-b85f37bc80c6" xsi:nil="true"/>
    <Owner xmlns="c7c1c5b0-43b0-4b15-ba92-af13ead159f3">
      <UserInfo>
        <DisplayName/>
        <AccountId xsi:nil="true"/>
        <AccountType/>
      </UserInfo>
    </Owner>
    <Is_Collaboration_Space_Locked xmlns="c7c1c5b0-43b0-4b15-ba92-af13ead159f3" xsi:nil="true"/>
    <Teams_Channel_Section_Location xmlns="c7c1c5b0-43b0-4b15-ba92-af13ead159f3" xsi:nil="true"/>
    <Templates xmlns="c7c1c5b0-43b0-4b15-ba92-af13ead159f3" xsi:nil="true"/>
    <NotebookType xmlns="c7c1c5b0-43b0-4b15-ba92-af13ead159f3" xsi:nil="true"/>
    <FolderType xmlns="c7c1c5b0-43b0-4b15-ba92-af13ead159f3" xsi:nil="true"/>
    <Leaders xmlns="c7c1c5b0-43b0-4b15-ba92-af13ead159f3">
      <UserInfo>
        <DisplayName/>
        <AccountId xsi:nil="true"/>
        <AccountType/>
      </UserInfo>
    </Leaders>
    <Distribution_Groups xmlns="c7c1c5b0-43b0-4b15-ba92-af13ead159f3" xsi:nil="true"/>
    <LMS_Mappings xmlns="c7c1c5b0-43b0-4b15-ba92-af13ead159f3" xsi:nil="true"/>
    <IsNotebookLocked xmlns="c7c1c5b0-43b0-4b15-ba92-af13ead159f3" xsi:nil="true"/>
    <CultureName xmlns="c7c1c5b0-43b0-4b15-ba92-af13ead159f3" xsi:nil="true"/>
    <TeamsChannelId xmlns="c7c1c5b0-43b0-4b15-ba92-af13ead159f3" xsi:nil="true"/>
    <Invited_Leaders xmlns="c7c1c5b0-43b0-4b15-ba92-af13ead159f3" xsi:nil="true"/>
    <DefaultSectionNames xmlns="c7c1c5b0-43b0-4b15-ba92-af13ead159f3" xsi:nil="true"/>
    <Self_Registration_Enabled xmlns="c7c1c5b0-43b0-4b15-ba92-af13ead159f3" xsi:nil="true"/>
    <Invited_Members xmlns="c7c1c5b0-43b0-4b15-ba92-af13ead159f3" xsi:nil="true"/>
    <Math_Settings xmlns="c7c1c5b0-43b0-4b15-ba92-af13ead159f3" xsi:nil="true"/>
    <Members xmlns="c7c1c5b0-43b0-4b15-ba92-af13ead159f3">
      <UserInfo>
        <DisplayName/>
        <AccountId xsi:nil="true"/>
        <AccountType/>
      </UserInfo>
    </Members>
    <Member_Groups xmlns="c7c1c5b0-43b0-4b15-ba92-af13ead159f3">
      <UserInfo>
        <DisplayName/>
        <AccountId xsi:nil="true"/>
        <AccountType/>
      </UserInfo>
    </Member_Groups>
    <Has_Leaders_Only_SectionGroup xmlns="c7c1c5b0-43b0-4b15-ba92-af13ead159f3" xsi:nil="true"/>
    <AppVersion xmlns="c7c1c5b0-43b0-4b15-ba92-af13ead159f3" xsi:nil="true"/>
    <SharedWithUsers xmlns="98a29c4a-8dd6-431b-a306-b85f37bc80c6">
      <UserInfo>
        <DisplayName/>
        <AccountId xsi:nil="true"/>
        <AccountType/>
      </UserInfo>
    </SharedWithUsers>
  </documentManagement>
</p:properties>
</file>

<file path=customXml/itemProps1.xml><?xml version="1.0" encoding="utf-8"?>
<ds:datastoreItem xmlns:ds="http://schemas.openxmlformats.org/officeDocument/2006/customXml" ds:itemID="{26CD4F26-A4E7-FA48-82F9-0F7F2F18C7FD}">
  <ds:schemaRefs>
    <ds:schemaRef ds:uri="http://schemas.openxmlformats.org/officeDocument/2006/bibliography"/>
  </ds:schemaRefs>
</ds:datastoreItem>
</file>

<file path=customXml/itemProps2.xml><?xml version="1.0" encoding="utf-8"?>
<ds:datastoreItem xmlns:ds="http://schemas.openxmlformats.org/officeDocument/2006/customXml" ds:itemID="{95D35282-BA58-40EE-B487-E6A83F5D1EE2}"/>
</file>

<file path=customXml/itemProps3.xml><?xml version="1.0" encoding="utf-8"?>
<ds:datastoreItem xmlns:ds="http://schemas.openxmlformats.org/officeDocument/2006/customXml" ds:itemID="{638D3486-435E-4998-A578-EB5FA8350FEF}"/>
</file>

<file path=customXml/itemProps4.xml><?xml version="1.0" encoding="utf-8"?>
<ds:datastoreItem xmlns:ds="http://schemas.openxmlformats.org/officeDocument/2006/customXml" ds:itemID="{375CD858-B7BA-4874-972C-EEFC1E58AB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Florida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Dyer</dc:creator>
  <cp:lastModifiedBy>Cassaway,Marissa C</cp:lastModifiedBy>
  <cp:revision>41</cp:revision>
  <cp:lastPrinted>2012-08-15T18:20:00Z</cp:lastPrinted>
  <dcterms:created xsi:type="dcterms:W3CDTF">2022-01-02T21:34:00Z</dcterms:created>
  <dcterms:modified xsi:type="dcterms:W3CDTF">2025-12-15T15:55:05Z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0x0101009CE087658DB1924C9632AD9AE431DBBC</vt:lpwstr>
  </property>
  <property fmtid="{D5CDD505-2E9C-101B-9397-08002B2CF9AE}" pid="3" name="MediaServiceImageTags">
    <vt:lpwstr/>
  </property>
  <property fmtid="{D5CDD505-2E9C-101B-9397-08002B2CF9AE}" pid="4" name="Order">
    <vt:r8>3028200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