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77E9" w14:textId="77777777" w:rsidR="002941ED" w:rsidRDefault="008C6A88" w:rsidP="00E81635">
      <w:pPr>
        <w:pStyle w:val="Title"/>
        <w:jc w:val="left"/>
      </w:pPr>
      <w:r>
        <w:t>Research &amp; Business Writing in the Agricultural &amp; Life Sciences</w:t>
      </w:r>
      <w:r w:rsidR="00E81635">
        <w:tab/>
      </w:r>
      <w:r w:rsidR="00E81635">
        <w:rPr>
          <w:noProof/>
          <w14:ligatures w14:val="standardContextual"/>
        </w:rPr>
        <w:drawing>
          <wp:inline distT="0" distB="0" distL="0" distR="0" wp14:anchorId="1414D736" wp14:editId="7E90E723">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22DF2181" w14:textId="77777777" w:rsidR="00E81635" w:rsidRDefault="00E81635" w:rsidP="00E81635">
      <w:pPr>
        <w:pStyle w:val="Title"/>
        <w:jc w:val="left"/>
      </w:pPr>
      <w:r>
        <w:t>AEC</w:t>
      </w:r>
      <w:r w:rsidR="008C6A88">
        <w:t xml:space="preserve"> 3033C</w:t>
      </w:r>
    </w:p>
    <w:p w14:paraId="73F05B76" w14:textId="27CE2B4F" w:rsidR="002941ED" w:rsidRDefault="00AB0EE4" w:rsidP="1CC262D6">
      <w:pPr>
        <w:pStyle w:val="Subtitle"/>
      </w:pPr>
      <w:r>
        <w:t>Fall 2025</w:t>
      </w:r>
      <w:r w:rsidR="145CED1F">
        <w:t xml:space="preserve"> </w:t>
      </w:r>
      <w:r w:rsidR="37C4E28A">
        <w:t xml:space="preserve">- </w:t>
      </w:r>
      <w:r w:rsidR="214689AC">
        <w:t xml:space="preserve">3 </w:t>
      </w:r>
      <w:r w:rsidR="37C4E28A">
        <w:t>credit hours</w:t>
      </w:r>
      <w:r w:rsidR="002941ED">
        <w:tab/>
      </w:r>
      <w:r w:rsidR="002941ED">
        <w:tab/>
      </w:r>
      <w:r w:rsidR="002941ED">
        <w:tab/>
      </w:r>
    </w:p>
    <w:p w14:paraId="66F1BEF7" w14:textId="77777777" w:rsidR="002941ED" w:rsidRDefault="002941ED" w:rsidP="002941ED">
      <w:pPr>
        <w:pStyle w:val="Heading1"/>
      </w:pPr>
      <w:r>
        <w:t>Instructor</w:t>
      </w:r>
    </w:p>
    <w:p w14:paraId="633808BB" w14:textId="77777777" w:rsidR="002941ED" w:rsidRDefault="008C6A88" w:rsidP="002941ED">
      <w:pPr>
        <w:rPr>
          <w:rFonts w:cs="Arial"/>
          <w:szCs w:val="23"/>
        </w:rPr>
      </w:pPr>
      <w:r>
        <w:rPr>
          <w:rFonts w:cs="Arial"/>
          <w:szCs w:val="23"/>
        </w:rPr>
        <w:t>Dr. Heather Young</w:t>
      </w:r>
    </w:p>
    <w:p w14:paraId="77B3E990" w14:textId="77777777" w:rsidR="008C6A88" w:rsidRPr="002941ED" w:rsidRDefault="008C6A88" w:rsidP="002941ED">
      <w:pPr>
        <w:rPr>
          <w:rFonts w:cs="Arial"/>
          <w:szCs w:val="23"/>
        </w:rPr>
      </w:pPr>
      <w:r>
        <w:rPr>
          <w:rFonts w:cs="Arial"/>
          <w:szCs w:val="23"/>
        </w:rPr>
        <w:t>Instructional Assistant Professor</w:t>
      </w:r>
    </w:p>
    <w:p w14:paraId="4C142E46" w14:textId="77777777" w:rsidR="002941ED" w:rsidRPr="002941ED" w:rsidRDefault="002941ED" w:rsidP="002941ED">
      <w:pPr>
        <w:rPr>
          <w:rFonts w:cs="Arial"/>
          <w:szCs w:val="23"/>
        </w:rPr>
      </w:pPr>
      <w:r w:rsidRPr="002941ED">
        <w:rPr>
          <w:rFonts w:cs="Arial"/>
          <w:szCs w:val="23"/>
        </w:rPr>
        <w:t xml:space="preserve">Email: </w:t>
      </w:r>
      <w:hyperlink r:id="rId9" w:history="1">
        <w:r w:rsidR="008C6A88" w:rsidRPr="00C62D3B">
          <w:rPr>
            <w:rStyle w:val="Hyperlink"/>
            <w:rFonts w:cs="Arial"/>
            <w:szCs w:val="23"/>
          </w:rPr>
          <w:t>heather.young@ufl.edu</w:t>
        </w:r>
      </w:hyperlink>
      <w:r w:rsidR="008C6A88">
        <w:rPr>
          <w:rFonts w:cs="Arial"/>
          <w:szCs w:val="23"/>
        </w:rPr>
        <w:t xml:space="preserve"> </w:t>
      </w:r>
    </w:p>
    <w:p w14:paraId="3D402219" w14:textId="77777777" w:rsidR="002941ED" w:rsidRPr="002941ED" w:rsidRDefault="002941ED" w:rsidP="002941ED">
      <w:pPr>
        <w:rPr>
          <w:rFonts w:cs="Arial"/>
          <w:szCs w:val="23"/>
        </w:rPr>
      </w:pPr>
      <w:r w:rsidRPr="002941ED">
        <w:rPr>
          <w:rFonts w:cs="Arial"/>
          <w:szCs w:val="23"/>
        </w:rPr>
        <w:t xml:space="preserve">Office location: </w:t>
      </w:r>
      <w:r w:rsidR="008C6A88">
        <w:rPr>
          <w:rFonts w:cs="Arial"/>
          <w:szCs w:val="23"/>
        </w:rPr>
        <w:t>113A Bryan Space Science Center</w:t>
      </w:r>
    </w:p>
    <w:p w14:paraId="1E3A9D1E" w14:textId="6DEBFD99" w:rsidR="005C0C2D" w:rsidRPr="001D31B7" w:rsidRDefault="002941ED" w:rsidP="005C0C2D">
      <w:pPr>
        <w:rPr>
          <w:rFonts w:cs="Arial"/>
          <w:szCs w:val="23"/>
        </w:rPr>
      </w:pPr>
      <w:r w:rsidRPr="001D31B7">
        <w:rPr>
          <w:rFonts w:cs="Arial"/>
          <w:szCs w:val="23"/>
        </w:rPr>
        <w:t xml:space="preserve">Office hours: </w:t>
      </w:r>
      <w:r w:rsidR="00AB0EE4" w:rsidRPr="001D31B7">
        <w:rPr>
          <w:rFonts w:cs="Arial"/>
          <w:szCs w:val="23"/>
        </w:rPr>
        <w:t>Fri</w:t>
      </w:r>
      <w:r w:rsidR="006A3DC6" w:rsidRPr="001D31B7">
        <w:rPr>
          <w:rFonts w:cs="Arial"/>
          <w:szCs w:val="23"/>
        </w:rPr>
        <w:t>days</w:t>
      </w:r>
      <w:r w:rsidR="00364E7C" w:rsidRPr="001D31B7">
        <w:rPr>
          <w:rFonts w:cs="Arial"/>
          <w:szCs w:val="23"/>
        </w:rPr>
        <w:t xml:space="preserve"> </w:t>
      </w:r>
      <w:r w:rsidR="005C0C2D" w:rsidRPr="001D31B7">
        <w:rPr>
          <w:rFonts w:cs="Arial"/>
          <w:szCs w:val="23"/>
        </w:rPr>
        <w:t>1:00</w:t>
      </w:r>
      <w:r w:rsidR="00AB0EE4" w:rsidRPr="001D31B7">
        <w:rPr>
          <w:rFonts w:cs="Arial"/>
          <w:szCs w:val="23"/>
        </w:rPr>
        <w:t>-3</w:t>
      </w:r>
      <w:r w:rsidR="005C0C2D" w:rsidRPr="001D31B7">
        <w:rPr>
          <w:rFonts w:cs="Arial"/>
          <w:szCs w:val="23"/>
        </w:rPr>
        <w:t>:00 pm</w:t>
      </w:r>
      <w:r w:rsidR="008C6A88" w:rsidRPr="001D31B7">
        <w:rPr>
          <w:rFonts w:cs="Arial"/>
          <w:szCs w:val="23"/>
        </w:rPr>
        <w:t xml:space="preserve">, in person and/or via Zoom, and by appointment </w:t>
      </w:r>
    </w:p>
    <w:p w14:paraId="36DCE6A8" w14:textId="4960B633" w:rsidR="002941ED" w:rsidRDefault="008C6A88" w:rsidP="005C0C2D">
      <w:pPr>
        <w:ind w:left="720" w:firstLine="720"/>
        <w:rPr>
          <w:rFonts w:cs="Arial"/>
          <w:szCs w:val="23"/>
        </w:rPr>
      </w:pPr>
      <w:r w:rsidRPr="001D31B7">
        <w:rPr>
          <w:rFonts w:cs="Arial"/>
          <w:szCs w:val="23"/>
        </w:rPr>
        <w:t xml:space="preserve">via Zoom. Zoom links are provided in Canvas under the </w:t>
      </w:r>
      <w:r w:rsidR="004E0D03" w:rsidRPr="001D31B7">
        <w:rPr>
          <w:rFonts w:cs="Arial"/>
          <w:szCs w:val="23"/>
        </w:rPr>
        <w:t>Who is my TA page.</w:t>
      </w:r>
    </w:p>
    <w:p w14:paraId="53897E51" w14:textId="77777777" w:rsidR="002941ED" w:rsidRDefault="002941ED" w:rsidP="002941ED">
      <w:pPr>
        <w:rPr>
          <w:rFonts w:cs="Arial"/>
          <w:szCs w:val="23"/>
        </w:rPr>
      </w:pPr>
    </w:p>
    <w:p w14:paraId="55D44E36" w14:textId="77777777" w:rsidR="003D274D" w:rsidRDefault="003D274D" w:rsidP="002941ED">
      <w:pPr>
        <w:rPr>
          <w:rFonts w:cs="Arial"/>
          <w:szCs w:val="23"/>
        </w:rPr>
      </w:pPr>
    </w:p>
    <w:p w14:paraId="5CBFC79C" w14:textId="67CC56BD" w:rsidR="002941ED" w:rsidRDefault="002941ED" w:rsidP="002941ED">
      <w:pPr>
        <w:pStyle w:val="Heading1"/>
      </w:pPr>
      <w:r w:rsidRPr="00E47AC3">
        <w:t>Teaching Assistant</w:t>
      </w:r>
      <w:r w:rsidR="00E47AC3">
        <w:t>s</w:t>
      </w:r>
    </w:p>
    <w:p w14:paraId="445991E0" w14:textId="77777777" w:rsidR="00905DF5" w:rsidRDefault="00905DF5" w:rsidP="002941ED">
      <w:pPr>
        <w:sectPr w:rsidR="00905DF5">
          <w:pgSz w:w="12240" w:h="15840"/>
          <w:pgMar w:top="1440" w:right="1440" w:bottom="1440" w:left="1440" w:header="720" w:footer="720" w:gutter="0"/>
          <w:cols w:space="720"/>
          <w:docGrid w:linePitch="360"/>
        </w:sectPr>
      </w:pPr>
    </w:p>
    <w:p w14:paraId="3E092A63" w14:textId="77777777" w:rsidR="00BC6140" w:rsidRDefault="00BC6140" w:rsidP="00BC6140">
      <w:r>
        <w:t>Dipendra Aryal</w:t>
      </w:r>
    </w:p>
    <w:p w14:paraId="00ABF40E" w14:textId="77777777" w:rsidR="00BC6140" w:rsidRDefault="00BC6140" w:rsidP="00BC6140">
      <w:r>
        <w:t xml:space="preserve">Email: </w:t>
      </w:r>
      <w:hyperlink r:id="rId10">
        <w:r w:rsidRPr="1CC262D6">
          <w:rPr>
            <w:rStyle w:val="Hyperlink"/>
          </w:rPr>
          <w:t>aryaldipendra@ufl.edu</w:t>
        </w:r>
      </w:hyperlink>
      <w:r>
        <w:t xml:space="preserve"> </w:t>
      </w:r>
    </w:p>
    <w:p w14:paraId="5FBE79A0" w14:textId="25288267" w:rsidR="00BC6140" w:rsidRDefault="00BC6140" w:rsidP="00BC6140">
      <w:r>
        <w:t xml:space="preserve">Office hours: </w:t>
      </w:r>
    </w:p>
    <w:p w14:paraId="29C0D375" w14:textId="1EE80A91" w:rsidR="008C6A88" w:rsidRDefault="008C6A88" w:rsidP="1CC262D6">
      <w:pPr>
        <w:rPr>
          <w:sz w:val="12"/>
          <w:szCs w:val="12"/>
        </w:rPr>
      </w:pPr>
    </w:p>
    <w:p w14:paraId="3B3E0EEC" w14:textId="565382E9" w:rsidR="008C6A88" w:rsidRDefault="17B2E518" w:rsidP="1CC262D6">
      <w:r>
        <w:t>Alexsandra Asemokhai</w:t>
      </w:r>
      <w:r w:rsidR="214689AC">
        <w:t xml:space="preserve"> </w:t>
      </w:r>
    </w:p>
    <w:p w14:paraId="56CF57B0" w14:textId="53A8441C" w:rsidR="008C6A88" w:rsidRDefault="214689AC" w:rsidP="1CC262D6">
      <w:r>
        <w:t xml:space="preserve">Email: </w:t>
      </w:r>
      <w:hyperlink r:id="rId11">
        <w:r w:rsidR="7EF17ACB" w:rsidRPr="1CC262D6">
          <w:rPr>
            <w:rStyle w:val="Hyperlink"/>
          </w:rPr>
          <w:t>asemokhai.oa</w:t>
        </w:r>
        <w:r w:rsidRPr="1CC262D6">
          <w:rPr>
            <w:rStyle w:val="Hyperlink"/>
          </w:rPr>
          <w:t>@ufl.edu</w:t>
        </w:r>
      </w:hyperlink>
      <w:r w:rsidR="2B65CECA">
        <w:t xml:space="preserve"> </w:t>
      </w:r>
    </w:p>
    <w:p w14:paraId="6B63E09D" w14:textId="1E1F78EB" w:rsidR="008C6A88" w:rsidRDefault="214689AC" w:rsidP="1CC262D6">
      <w:r>
        <w:t xml:space="preserve">Office hours: </w:t>
      </w:r>
    </w:p>
    <w:p w14:paraId="71ACD387" w14:textId="77777777" w:rsidR="008C6A88" w:rsidRDefault="008C6A88" w:rsidP="1CC262D6">
      <w:pPr>
        <w:rPr>
          <w:sz w:val="12"/>
          <w:szCs w:val="12"/>
        </w:rPr>
      </w:pPr>
    </w:p>
    <w:p w14:paraId="35D1E821" w14:textId="77777777" w:rsidR="00332938" w:rsidRDefault="00332938" w:rsidP="00332938">
      <w:r>
        <w:t>Maegan Beatty</w:t>
      </w:r>
    </w:p>
    <w:p w14:paraId="50C31BEB" w14:textId="77777777" w:rsidR="00332938" w:rsidRDefault="00332938" w:rsidP="00332938">
      <w:r>
        <w:t xml:space="preserve">Email: </w:t>
      </w:r>
      <w:hyperlink r:id="rId12" w:history="1">
        <w:r w:rsidRPr="005E337A">
          <w:rPr>
            <w:rStyle w:val="Hyperlink"/>
          </w:rPr>
          <w:t>maeganbeatty@ufl.edu</w:t>
        </w:r>
      </w:hyperlink>
      <w:r>
        <w:t xml:space="preserve"> </w:t>
      </w:r>
    </w:p>
    <w:p w14:paraId="6812EFB8" w14:textId="77777777" w:rsidR="00332938" w:rsidRDefault="00332938" w:rsidP="00332938">
      <w:r>
        <w:t xml:space="preserve">Office hours: </w:t>
      </w:r>
    </w:p>
    <w:p w14:paraId="4C68785C" w14:textId="77777777" w:rsidR="00332938" w:rsidRPr="00332938" w:rsidRDefault="00332938" w:rsidP="004C4B1E">
      <w:pPr>
        <w:rPr>
          <w:sz w:val="12"/>
          <w:szCs w:val="12"/>
        </w:rPr>
      </w:pPr>
    </w:p>
    <w:p w14:paraId="02F74C88" w14:textId="059BFDE9" w:rsidR="004C4B1E" w:rsidRDefault="004C4B1E" w:rsidP="004C4B1E">
      <w:r>
        <w:t xml:space="preserve">Breonna Davis </w:t>
      </w:r>
    </w:p>
    <w:p w14:paraId="643FA69D" w14:textId="77777777" w:rsidR="004C4B1E" w:rsidRDefault="004C4B1E" w:rsidP="004C4B1E">
      <w:r>
        <w:t xml:space="preserve">Email: </w:t>
      </w:r>
      <w:hyperlink r:id="rId13">
        <w:r w:rsidRPr="1CC262D6">
          <w:rPr>
            <w:rStyle w:val="Hyperlink"/>
          </w:rPr>
          <w:t>breonnadavis@ufl.edu</w:t>
        </w:r>
      </w:hyperlink>
      <w:r>
        <w:t xml:space="preserve"> </w:t>
      </w:r>
    </w:p>
    <w:p w14:paraId="78E7D17E" w14:textId="77777777" w:rsidR="004C4B1E" w:rsidRDefault="004C4B1E" w:rsidP="004C4B1E">
      <w:r>
        <w:t xml:space="preserve">Office hours: </w:t>
      </w:r>
    </w:p>
    <w:p w14:paraId="06EABCB5" w14:textId="77777777" w:rsidR="004C4B1E" w:rsidRPr="004C4B1E" w:rsidRDefault="004C4B1E" w:rsidP="00BC6140">
      <w:pPr>
        <w:rPr>
          <w:sz w:val="12"/>
          <w:szCs w:val="12"/>
        </w:rPr>
      </w:pPr>
    </w:p>
    <w:p w14:paraId="00C15B72" w14:textId="77777777" w:rsidR="00332938" w:rsidRDefault="00332938" w:rsidP="00332938">
      <w:r>
        <w:t>Jared Dunn</w:t>
      </w:r>
    </w:p>
    <w:p w14:paraId="14DDC41D" w14:textId="117D6EE0" w:rsidR="00332938" w:rsidRDefault="00332938" w:rsidP="00332938">
      <w:r>
        <w:t xml:space="preserve">Email: </w:t>
      </w:r>
      <w:hyperlink r:id="rId14" w:history="1">
        <w:r w:rsidR="00EC4BC3" w:rsidRPr="005E337A">
          <w:rPr>
            <w:rStyle w:val="Hyperlink"/>
          </w:rPr>
          <w:t>jared.dunn@ufl.edu</w:t>
        </w:r>
      </w:hyperlink>
      <w:r w:rsidR="00EC4BC3">
        <w:t xml:space="preserve"> </w:t>
      </w:r>
    </w:p>
    <w:p w14:paraId="1AB939A5" w14:textId="77777777" w:rsidR="00332938" w:rsidRDefault="00332938" w:rsidP="00332938">
      <w:r>
        <w:t>Office hours:</w:t>
      </w:r>
    </w:p>
    <w:p w14:paraId="19E30BE2" w14:textId="77777777" w:rsidR="00332938" w:rsidRPr="00332938" w:rsidRDefault="00332938" w:rsidP="004C4B1E">
      <w:pPr>
        <w:rPr>
          <w:sz w:val="12"/>
          <w:szCs w:val="12"/>
        </w:rPr>
      </w:pPr>
    </w:p>
    <w:p w14:paraId="6BA37730" w14:textId="77777777" w:rsidR="00DD5657" w:rsidRDefault="00DD5657" w:rsidP="00DD5657">
      <w:r>
        <w:t>Astrid Ericson</w:t>
      </w:r>
    </w:p>
    <w:p w14:paraId="6DACFC7F" w14:textId="378A7A88" w:rsidR="00DD5657" w:rsidRDefault="00DD5657" w:rsidP="00DD5657">
      <w:r>
        <w:t xml:space="preserve">Email: </w:t>
      </w:r>
      <w:hyperlink r:id="rId15" w:history="1">
        <w:r w:rsidR="00B47A54" w:rsidRPr="005E337A">
          <w:rPr>
            <w:rStyle w:val="Hyperlink"/>
          </w:rPr>
          <w:t>astrid.ericson@ufl.edu</w:t>
        </w:r>
      </w:hyperlink>
      <w:r w:rsidR="00B47A54">
        <w:t xml:space="preserve"> </w:t>
      </w:r>
    </w:p>
    <w:p w14:paraId="6FADE85A" w14:textId="77777777" w:rsidR="00DD5657" w:rsidRDefault="00DD5657" w:rsidP="00DD5657">
      <w:r>
        <w:t xml:space="preserve">Office hours: </w:t>
      </w:r>
    </w:p>
    <w:p w14:paraId="0AF300CB" w14:textId="77777777" w:rsidR="00DD5657" w:rsidRPr="003D274D" w:rsidRDefault="00DD5657" w:rsidP="00DD5657">
      <w:pPr>
        <w:rPr>
          <w:sz w:val="12"/>
          <w:szCs w:val="12"/>
        </w:rPr>
      </w:pPr>
    </w:p>
    <w:p w14:paraId="544166E5" w14:textId="77777777" w:rsidR="003D274D" w:rsidRDefault="003D274D" w:rsidP="00DD5657"/>
    <w:p w14:paraId="5DF575D7" w14:textId="43786F78" w:rsidR="00DD5657" w:rsidRDefault="00DD5657" w:rsidP="00DD5657">
      <w:r>
        <w:t>Obed Ofosu-Kodua</w:t>
      </w:r>
    </w:p>
    <w:p w14:paraId="2CB6A4DB" w14:textId="77777777" w:rsidR="00DD5657" w:rsidRDefault="00DD5657" w:rsidP="00DD5657">
      <w:r>
        <w:t xml:space="preserve">Email: </w:t>
      </w:r>
      <w:hyperlink r:id="rId16" w:history="1">
        <w:r w:rsidRPr="005E337A">
          <w:rPr>
            <w:rStyle w:val="Hyperlink"/>
          </w:rPr>
          <w:t>oofosukodua@ufl.edu</w:t>
        </w:r>
      </w:hyperlink>
      <w:r>
        <w:t xml:space="preserve"> </w:t>
      </w:r>
    </w:p>
    <w:p w14:paraId="75DF20AD" w14:textId="77777777" w:rsidR="00DD5657" w:rsidRDefault="00DD5657" w:rsidP="00DD5657">
      <w:r>
        <w:t>Office hours:</w:t>
      </w:r>
    </w:p>
    <w:p w14:paraId="45E7C874" w14:textId="77777777" w:rsidR="00DD5657" w:rsidRPr="00DD5657" w:rsidRDefault="00DD5657" w:rsidP="004C4B1E">
      <w:pPr>
        <w:rPr>
          <w:sz w:val="12"/>
          <w:szCs w:val="12"/>
        </w:rPr>
      </w:pPr>
    </w:p>
    <w:p w14:paraId="1883EA48" w14:textId="4CA08A55" w:rsidR="004C4B1E" w:rsidRDefault="004C4B1E" w:rsidP="004C4B1E">
      <w:r>
        <w:t xml:space="preserve">Sravani Pasula </w:t>
      </w:r>
    </w:p>
    <w:p w14:paraId="17BF9C55" w14:textId="77777777" w:rsidR="004C4B1E" w:rsidRDefault="004C4B1E" w:rsidP="004C4B1E">
      <w:r>
        <w:t xml:space="preserve">Email: </w:t>
      </w:r>
      <w:hyperlink r:id="rId17">
        <w:r w:rsidRPr="1CC262D6">
          <w:rPr>
            <w:rStyle w:val="Hyperlink"/>
          </w:rPr>
          <w:t>sravanipasula@ufl.edu</w:t>
        </w:r>
      </w:hyperlink>
      <w:r>
        <w:t xml:space="preserve">   </w:t>
      </w:r>
    </w:p>
    <w:p w14:paraId="2CDD29FE" w14:textId="77777777" w:rsidR="004C4B1E" w:rsidRDefault="004C4B1E" w:rsidP="004C4B1E">
      <w:r>
        <w:t xml:space="preserve">Office hours: </w:t>
      </w:r>
    </w:p>
    <w:p w14:paraId="22FB4AE0" w14:textId="77777777" w:rsidR="004C4B1E" w:rsidRPr="004C4B1E" w:rsidRDefault="004C4B1E" w:rsidP="00BC6140">
      <w:pPr>
        <w:rPr>
          <w:sz w:val="12"/>
          <w:szCs w:val="12"/>
        </w:rPr>
      </w:pPr>
    </w:p>
    <w:p w14:paraId="09855BE3" w14:textId="77777777" w:rsidR="00530642" w:rsidRDefault="00530642" w:rsidP="00530642">
      <w:r>
        <w:t xml:space="preserve">Shenara Ramadan </w:t>
      </w:r>
    </w:p>
    <w:p w14:paraId="5C22D434" w14:textId="77777777" w:rsidR="00530642" w:rsidRDefault="00530642" w:rsidP="00530642">
      <w:r>
        <w:t xml:space="preserve">Email: </w:t>
      </w:r>
      <w:hyperlink r:id="rId18">
        <w:r w:rsidRPr="1CC262D6">
          <w:rPr>
            <w:rStyle w:val="Hyperlink"/>
          </w:rPr>
          <w:t>shenara.ramadan@ufl.edu</w:t>
        </w:r>
      </w:hyperlink>
      <w:r>
        <w:t xml:space="preserve">   </w:t>
      </w:r>
    </w:p>
    <w:p w14:paraId="3F33A655" w14:textId="77777777" w:rsidR="00530642" w:rsidRDefault="00530642" w:rsidP="00530642">
      <w:r>
        <w:t>Office hours:</w:t>
      </w:r>
    </w:p>
    <w:p w14:paraId="189C9AAA" w14:textId="77777777" w:rsidR="00530642" w:rsidRPr="00530642" w:rsidRDefault="00530642" w:rsidP="004C4B1E">
      <w:pPr>
        <w:rPr>
          <w:sz w:val="12"/>
          <w:szCs w:val="12"/>
        </w:rPr>
      </w:pPr>
    </w:p>
    <w:p w14:paraId="2F6BACEB" w14:textId="064ED060" w:rsidR="004C4B1E" w:rsidRDefault="004C4B1E" w:rsidP="004C4B1E">
      <w:r>
        <w:t xml:space="preserve">Savannah Scott </w:t>
      </w:r>
    </w:p>
    <w:p w14:paraId="50D57190" w14:textId="77777777" w:rsidR="004C4B1E" w:rsidRDefault="004C4B1E" w:rsidP="004C4B1E">
      <w:r>
        <w:t xml:space="preserve">Email: </w:t>
      </w:r>
      <w:hyperlink r:id="rId19">
        <w:r w:rsidRPr="1CC262D6">
          <w:rPr>
            <w:rStyle w:val="Hyperlink"/>
          </w:rPr>
          <w:t>scott.savannah@ufl.edu</w:t>
        </w:r>
      </w:hyperlink>
      <w:r>
        <w:t xml:space="preserve">  </w:t>
      </w:r>
    </w:p>
    <w:p w14:paraId="27727203" w14:textId="77777777" w:rsidR="004C4B1E" w:rsidRDefault="004C4B1E" w:rsidP="004C4B1E">
      <w:r>
        <w:t xml:space="preserve">Office hours: </w:t>
      </w:r>
    </w:p>
    <w:p w14:paraId="5C1299AC" w14:textId="77777777" w:rsidR="004C4B1E" w:rsidRPr="004C4B1E" w:rsidRDefault="004C4B1E" w:rsidP="00BC6140">
      <w:pPr>
        <w:rPr>
          <w:sz w:val="12"/>
          <w:szCs w:val="12"/>
        </w:rPr>
      </w:pPr>
    </w:p>
    <w:p w14:paraId="1FB2ACE3" w14:textId="114696C4" w:rsidR="00BC6140" w:rsidRDefault="00BC6140" w:rsidP="00BC6140">
      <w:r>
        <w:t>Dorcas Sunday</w:t>
      </w:r>
    </w:p>
    <w:p w14:paraId="249F3511" w14:textId="77777777" w:rsidR="00BC6140" w:rsidRDefault="00BC6140" w:rsidP="00BC6140">
      <w:r>
        <w:t xml:space="preserve">Email: </w:t>
      </w:r>
      <w:hyperlink r:id="rId20">
        <w:r w:rsidRPr="1CC262D6">
          <w:rPr>
            <w:rStyle w:val="Hyperlink"/>
          </w:rPr>
          <w:t>dorcassunday@ufl.edu</w:t>
        </w:r>
      </w:hyperlink>
    </w:p>
    <w:p w14:paraId="0AC39449" w14:textId="386E9E7F" w:rsidR="00BC6140" w:rsidRDefault="00BC6140" w:rsidP="00BC6140">
      <w:r>
        <w:t xml:space="preserve">Office hours: </w:t>
      </w:r>
    </w:p>
    <w:p w14:paraId="07F64AFE" w14:textId="77777777" w:rsidR="008C2472" w:rsidRPr="008C2472" w:rsidRDefault="008C2472" w:rsidP="1CC262D6">
      <w:pPr>
        <w:rPr>
          <w:sz w:val="12"/>
          <w:szCs w:val="12"/>
        </w:rPr>
      </w:pPr>
    </w:p>
    <w:p w14:paraId="315D3A04" w14:textId="4B188D6C" w:rsidR="30230FBD" w:rsidRDefault="30230FBD" w:rsidP="1CC262D6">
      <w:r>
        <w:t>Jenn Morgenthal</w:t>
      </w:r>
    </w:p>
    <w:p w14:paraId="3D124EEC" w14:textId="6325BA29" w:rsidR="30230FBD" w:rsidRDefault="30230FBD" w:rsidP="1CC262D6">
      <w:r>
        <w:t xml:space="preserve">Email: </w:t>
      </w:r>
      <w:hyperlink r:id="rId21">
        <w:r w:rsidRPr="1CC262D6">
          <w:rPr>
            <w:rStyle w:val="Hyperlink"/>
          </w:rPr>
          <w:t>jhoney@ufl.edu</w:t>
        </w:r>
      </w:hyperlink>
      <w:r>
        <w:t xml:space="preserve"> </w:t>
      </w:r>
    </w:p>
    <w:p w14:paraId="691AFA23" w14:textId="3EDD76C0" w:rsidR="00905DF5" w:rsidRDefault="30230FBD" w:rsidP="1CC262D6">
      <w:r>
        <w:t xml:space="preserve">Office hours: </w:t>
      </w:r>
    </w:p>
    <w:p w14:paraId="051669E8" w14:textId="5ABF3967" w:rsidR="00905DF5" w:rsidRDefault="214689AC" w:rsidP="1CC262D6">
      <w:r>
        <w:t xml:space="preserve">  </w:t>
      </w:r>
    </w:p>
    <w:p w14:paraId="77A01683" w14:textId="77777777" w:rsidR="00905DF5" w:rsidRDefault="00905DF5" w:rsidP="002941ED">
      <w:pPr>
        <w:sectPr w:rsidR="00905DF5" w:rsidSect="00905DF5">
          <w:type w:val="continuous"/>
          <w:pgSz w:w="12240" w:h="15840"/>
          <w:pgMar w:top="1440" w:right="1440" w:bottom="1440" w:left="1440" w:header="720" w:footer="720" w:gutter="0"/>
          <w:cols w:num="2" w:space="720"/>
          <w:docGrid w:linePitch="360"/>
        </w:sectPr>
      </w:pPr>
    </w:p>
    <w:p w14:paraId="538C9AD9" w14:textId="77777777" w:rsidR="002941ED" w:rsidRDefault="002941ED" w:rsidP="1CC262D6">
      <w:pPr>
        <w:rPr>
          <w:sz w:val="12"/>
          <w:szCs w:val="12"/>
        </w:rPr>
      </w:pPr>
    </w:p>
    <w:p w14:paraId="541D4907" w14:textId="77777777" w:rsidR="002941ED" w:rsidRDefault="002941ED" w:rsidP="002941ED">
      <w:pPr>
        <w:pStyle w:val="Heading1"/>
      </w:pPr>
      <w:r>
        <w:t>Course Description</w:t>
      </w:r>
    </w:p>
    <w:p w14:paraId="0287755A" w14:textId="77777777" w:rsidR="00905DF5" w:rsidRDefault="00905DF5" w:rsidP="002941ED">
      <w:r w:rsidRPr="00905DF5">
        <w:t xml:space="preserve">Research &amp; Business Writing in Agricultural and Life Sciences focuses on strategic written communication for the agricultural and life sciences. Students can hone their writing skills, gain experience in effective professional and scholarly writing, and earn 6,000 words toward UF’s writing requirement. Emphasis is placed on science communication, critical analysis, </w:t>
      </w:r>
      <w:r w:rsidRPr="00905DF5">
        <w:lastRenderedPageBreak/>
        <w:t xml:space="preserve">ethics, responsibility, accuracy, clarity, coherence, brevity, style, and American English grammar and spelling. </w:t>
      </w:r>
    </w:p>
    <w:p w14:paraId="21ADAF13" w14:textId="77777777" w:rsidR="00905DF5" w:rsidRDefault="00905DF5" w:rsidP="002941ED">
      <w:r w:rsidRPr="00905DF5">
        <w:t>This course establishes the importance of:</w:t>
      </w:r>
    </w:p>
    <w:p w14:paraId="1F223A48" w14:textId="77777777" w:rsidR="00905DF5" w:rsidRDefault="00905DF5" w:rsidP="00CB67D2">
      <w:pPr>
        <w:pStyle w:val="ListParagraph"/>
        <w:numPr>
          <w:ilvl w:val="0"/>
          <w:numId w:val="38"/>
        </w:numPr>
      </w:pPr>
      <w:r w:rsidRPr="00905DF5">
        <w:t>effective communication to success in both educational and professional environments,</w:t>
      </w:r>
    </w:p>
    <w:p w14:paraId="7F22A67B" w14:textId="77777777" w:rsidR="00905DF5" w:rsidRDefault="00905DF5" w:rsidP="00CB67D2">
      <w:pPr>
        <w:pStyle w:val="ListParagraph"/>
        <w:numPr>
          <w:ilvl w:val="0"/>
          <w:numId w:val="38"/>
        </w:numPr>
      </w:pPr>
      <w:r w:rsidRPr="00905DF5">
        <w:t>emphasizes writing as a primary form of communication, examines the elements of</w:t>
      </w:r>
    </w:p>
    <w:p w14:paraId="6F59C414" w14:textId="77777777" w:rsidR="00905DF5" w:rsidRDefault="00905DF5" w:rsidP="00CB67D2">
      <w:pPr>
        <w:pStyle w:val="ListParagraph"/>
        <w:numPr>
          <w:ilvl w:val="0"/>
          <w:numId w:val="38"/>
        </w:numPr>
      </w:pPr>
      <w:r w:rsidRPr="00905DF5">
        <w:t xml:space="preserve">effective written communication in organizational and scholarly areas, and </w:t>
      </w:r>
    </w:p>
    <w:p w14:paraId="61C415CB" w14:textId="77777777" w:rsidR="008C6A88" w:rsidRDefault="00905DF5" w:rsidP="00CB67D2">
      <w:pPr>
        <w:pStyle w:val="ListParagraph"/>
        <w:numPr>
          <w:ilvl w:val="0"/>
          <w:numId w:val="38"/>
        </w:numPr>
      </w:pPr>
      <w:r w:rsidRPr="00905DF5">
        <w:t xml:space="preserve">explores the causes of ineffective writing and ways to correct them. </w:t>
      </w:r>
    </w:p>
    <w:p w14:paraId="3A85078E" w14:textId="77777777" w:rsidR="00905DF5" w:rsidRDefault="00905DF5" w:rsidP="00905DF5"/>
    <w:p w14:paraId="1C7FA143" w14:textId="77777777" w:rsidR="002941ED" w:rsidRDefault="002941ED" w:rsidP="002941ED">
      <w:pPr>
        <w:pStyle w:val="Heading1"/>
      </w:pPr>
      <w:r>
        <w:t>Course Objectives</w:t>
      </w:r>
    </w:p>
    <w:p w14:paraId="675A5689" w14:textId="77777777" w:rsidR="008C6A88" w:rsidRDefault="008C6A88" w:rsidP="002941ED">
      <w:r>
        <w:t>T</w:t>
      </w:r>
      <w:r w:rsidRPr="008C6A88">
        <w:t>o enable students to</w:t>
      </w:r>
    </w:p>
    <w:p w14:paraId="0FB6C5C0" w14:textId="77777777" w:rsidR="008C6A88" w:rsidRDefault="008C6A88" w:rsidP="00CB67D2">
      <w:pPr>
        <w:pStyle w:val="ListParagraph"/>
        <w:numPr>
          <w:ilvl w:val="0"/>
          <w:numId w:val="35"/>
        </w:numPr>
      </w:pPr>
      <w:r w:rsidRPr="008C6A88">
        <w:t>write effectively in scientific, business, and academic contexts</w:t>
      </w:r>
    </w:p>
    <w:p w14:paraId="71CD1384" w14:textId="77777777" w:rsidR="008C6A88" w:rsidRDefault="008C6A88" w:rsidP="00CB67D2">
      <w:pPr>
        <w:pStyle w:val="ListParagraph"/>
        <w:numPr>
          <w:ilvl w:val="0"/>
          <w:numId w:val="35"/>
        </w:numPr>
      </w:pPr>
      <w:r w:rsidRPr="008C6A88">
        <w:t>write in a variety of genres using accurate grammar, spelling, and punctuation, and</w:t>
      </w:r>
    </w:p>
    <w:p w14:paraId="637294B4" w14:textId="77777777" w:rsidR="002941ED" w:rsidRDefault="008C6A88" w:rsidP="00CB67D2">
      <w:pPr>
        <w:pStyle w:val="ListParagraph"/>
        <w:numPr>
          <w:ilvl w:val="0"/>
          <w:numId w:val="35"/>
        </w:numPr>
      </w:pPr>
      <w:r w:rsidRPr="008C6A88">
        <w:t xml:space="preserve">accurately communicate information tailored to the needs and expectations of target and multicultural audiences. </w:t>
      </w:r>
    </w:p>
    <w:p w14:paraId="3DBFB0DB" w14:textId="77777777" w:rsidR="002D78B6" w:rsidRDefault="002D78B6" w:rsidP="002D78B6"/>
    <w:p w14:paraId="7DF097DF" w14:textId="77777777" w:rsidR="008E5A1E" w:rsidRPr="002941ED" w:rsidRDefault="008E5A1E" w:rsidP="008E5A1E">
      <w:pPr>
        <w:pStyle w:val="Heading1"/>
        <w:tabs>
          <w:tab w:val="clear" w:pos="6840"/>
        </w:tabs>
      </w:pPr>
      <w:r>
        <w:t>Class Times &amp; Location</w:t>
      </w:r>
    </w:p>
    <w:p w14:paraId="11FF4FCF" w14:textId="77777777" w:rsidR="008E5A1E" w:rsidRDefault="008E5A1E" w:rsidP="002D78B6">
      <w:r w:rsidRPr="00624416">
        <w:t xml:space="preserve">This course utilizes an online delivery. Asynchronous online content must be completed each week by Sunday evening. </w:t>
      </w:r>
    </w:p>
    <w:p w14:paraId="0AA56D2D" w14:textId="77777777" w:rsidR="008E5A1E" w:rsidRDefault="008E5A1E" w:rsidP="002D78B6"/>
    <w:p w14:paraId="075A1AF0" w14:textId="77777777" w:rsidR="008E5A1E" w:rsidRDefault="008E5A1E" w:rsidP="008E5A1E">
      <w:pPr>
        <w:pStyle w:val="Heading1"/>
      </w:pPr>
      <w:r>
        <w:t>Course Expectations</w:t>
      </w:r>
    </w:p>
    <w:p w14:paraId="26C81685" w14:textId="77777777" w:rsidR="008E5A1E" w:rsidRPr="002D78B6" w:rsidRDefault="008E5A1E" w:rsidP="008E5A1E">
      <w:r w:rsidRPr="002D78B6">
        <w:t xml:space="preserve">To succeed in this course, you must complete all assignments and quizzes for each module. As you work through the modules, we expect collegial and timely class participation in Packback discussions, on-time submission of assignments, and honest effort. Many assignments involve sharing information and ideas online with colleagues. These discussions are important to the critical analyses you will conduct for writing assignments, along with further developing your communication and critical thinking abilities. </w:t>
      </w:r>
    </w:p>
    <w:p w14:paraId="6514C208" w14:textId="77777777" w:rsidR="008E5A1E" w:rsidRPr="002D78B6" w:rsidRDefault="008E5A1E" w:rsidP="008E5A1E"/>
    <w:p w14:paraId="6864A550" w14:textId="77777777" w:rsidR="008E5A1E" w:rsidRPr="002D78B6" w:rsidRDefault="008E5A1E" w:rsidP="008E5A1E">
      <w:r w:rsidRPr="002D78B6">
        <w:t xml:space="preserve">You are expected to engage and interact respectfully with groupmates, as well as with the TAs and the instructor. You can expect such professional interaction from us in return. To ensure you are doing your part to support the free exchange of ideas in this course, please read and follow the Netiquette Guide for Online Courses guidelines. </w:t>
      </w:r>
    </w:p>
    <w:p w14:paraId="7826EA4A" w14:textId="77777777" w:rsidR="008E5A1E" w:rsidRPr="002D78B6" w:rsidRDefault="008E5A1E" w:rsidP="008E5A1E"/>
    <w:p w14:paraId="07F71F3C" w14:textId="77777777" w:rsidR="008E5A1E" w:rsidRDefault="008E5A1E" w:rsidP="008E5A1E">
      <w:r w:rsidRPr="002D78B6">
        <w:t xml:space="preserve">Your instructor is committed to helping you improve your writing and critical thinking skills. To that end, you can expect constructive feedback on your writing and expression of ideas and opportunities to apply that feedback, including rewrites for the appropriate three assignments, which can help improve both your writing and your scores for those assignments. </w:t>
      </w:r>
    </w:p>
    <w:p w14:paraId="2E75E823" w14:textId="77777777" w:rsidR="008E5A1E" w:rsidRDefault="008E5A1E" w:rsidP="008E5A1E"/>
    <w:p w14:paraId="7C57480D" w14:textId="77777777" w:rsidR="008E5A1E" w:rsidRDefault="008E5A1E" w:rsidP="008E5A1E">
      <w:r w:rsidRPr="002D78B6">
        <w:t xml:space="preserve">You are responsible for all information delivered in class, including information given via Canvas announcements, in the modules, and recorded lectures. Lecture notes are posted but are not a substitute for viewing lectures. You are also expected to contact the instructor or your assigned TA if instructions are unclear or information is missing at least 24 hours before the due date. </w:t>
      </w:r>
    </w:p>
    <w:p w14:paraId="3B74038C" w14:textId="77777777" w:rsidR="008E5A1E" w:rsidRDefault="008E5A1E" w:rsidP="008E5A1E"/>
    <w:p w14:paraId="6CB8F031" w14:textId="77777777" w:rsidR="008E5A1E" w:rsidRDefault="008E5A1E" w:rsidP="002D78B6">
      <w:r w:rsidRPr="002D78B6">
        <w:rPr>
          <w:b/>
          <w:bCs/>
        </w:rPr>
        <w:t>DRC accommodations:</w:t>
      </w:r>
      <w:r w:rsidRPr="002D78B6">
        <w:t xml:space="preserve"> Students must discuss their needs at the beginning of the semester before the need arises.</w:t>
      </w:r>
    </w:p>
    <w:p w14:paraId="0DE37BF1" w14:textId="77777777" w:rsidR="008E5A1E" w:rsidRDefault="008E5A1E" w:rsidP="002D78B6"/>
    <w:p w14:paraId="6B1694DB" w14:textId="77777777" w:rsidR="002D78B6" w:rsidRDefault="002D78B6" w:rsidP="002D78B6">
      <w:pPr>
        <w:pStyle w:val="Heading1"/>
      </w:pPr>
      <w:r>
        <w:lastRenderedPageBreak/>
        <w:t>Instructor Team Communication &amp; Feedback</w:t>
      </w:r>
    </w:p>
    <w:p w14:paraId="5C597A43" w14:textId="77777777" w:rsidR="002D78B6" w:rsidRDefault="002D78B6" w:rsidP="002D78B6">
      <w:r w:rsidRPr="00905DF5">
        <w:t xml:space="preserve">The instructor and teaching assistants (TA) are committed to responding to your Canvas and email messages </w:t>
      </w:r>
      <w:r w:rsidRPr="00905DF5">
        <w:rPr>
          <w:b/>
          <w:bCs/>
        </w:rPr>
        <w:t>within 24 hours</w:t>
      </w:r>
      <w:r w:rsidRPr="00905DF5">
        <w:t xml:space="preserve"> when feasible during the work week, Monday through Friday, </w:t>
      </w:r>
      <w:r w:rsidRPr="00905DF5">
        <w:rPr>
          <w:i/>
          <w:iCs/>
        </w:rPr>
        <w:t>except holidays</w:t>
      </w:r>
      <w:r w:rsidRPr="00905DF5">
        <w:t xml:space="preserve">. We also hold student hours weekly in person or via Zoom; links are provided in the </w:t>
      </w:r>
      <w:r>
        <w:t>‘</w:t>
      </w:r>
      <w:r w:rsidRPr="00905DF5">
        <w:t>Teaching Assistant</w:t>
      </w:r>
      <w:r>
        <w:t>’</w:t>
      </w:r>
      <w:r w:rsidRPr="00905DF5">
        <w:t xml:space="preserve"> section above. The major assignments will be graded, with </w:t>
      </w:r>
      <w:r w:rsidRPr="00905DF5">
        <w:rPr>
          <w:i/>
          <w:iCs/>
        </w:rPr>
        <w:t>meaningful feedback</w:t>
      </w:r>
      <w:r w:rsidRPr="00905DF5">
        <w:t xml:space="preserve"> provided, </w:t>
      </w:r>
      <w:r w:rsidRPr="00905DF5">
        <w:rPr>
          <w:b/>
          <w:bCs/>
        </w:rPr>
        <w:t>within two weeks of their submission</w:t>
      </w:r>
      <w:r w:rsidRPr="00905DF5">
        <w:t xml:space="preserve">. Quizzes are graded automatically upon submission. </w:t>
      </w:r>
    </w:p>
    <w:p w14:paraId="6FB43AF9" w14:textId="77777777" w:rsidR="002D78B6" w:rsidRDefault="002D78B6" w:rsidP="002D78B6">
      <w:r w:rsidRPr="00905DF5">
        <w:t xml:space="preserve">Questions about class content should be directed to Dr. Young at </w:t>
      </w:r>
      <w:hyperlink r:id="rId22" w:history="1">
        <w:r w:rsidRPr="00F9085E">
          <w:rPr>
            <w:rStyle w:val="Hyperlink"/>
          </w:rPr>
          <w:t>heather.young@ufl.edu</w:t>
        </w:r>
      </w:hyperlink>
      <w:r>
        <w:t xml:space="preserve">. </w:t>
      </w:r>
      <w:r w:rsidRPr="00905DF5">
        <w:t>Brooke Brammer (</w:t>
      </w:r>
      <w:hyperlink r:id="rId23" w:history="1">
        <w:r w:rsidRPr="00F9085E">
          <w:rPr>
            <w:rStyle w:val="Hyperlink"/>
          </w:rPr>
          <w:t>brooke.brammer@ufl.edu</w:t>
        </w:r>
      </w:hyperlink>
      <w:r w:rsidRPr="00905DF5">
        <w:t xml:space="preserve">) is our instructional designer and can assist with Canvas content and functionality. She does not grade or have answers to assignment- specific questions, so please do not include her in your content-related messages. Questions about </w:t>
      </w:r>
      <w:r w:rsidRPr="002D78B6">
        <w:rPr>
          <w:b/>
          <w:bCs/>
        </w:rPr>
        <w:t>Canvas</w:t>
      </w:r>
      <w:r w:rsidRPr="00905DF5">
        <w:t xml:space="preserve"> should be directed to the Canvas Help Desk at </w:t>
      </w:r>
      <w:hyperlink r:id="rId24" w:history="1">
        <w:r w:rsidRPr="00F9085E">
          <w:rPr>
            <w:rStyle w:val="Hyperlink"/>
          </w:rPr>
          <w:t>http://helpdesk.ufl.edu</w:t>
        </w:r>
      </w:hyperlink>
      <w:r>
        <w:t xml:space="preserve">. </w:t>
      </w:r>
    </w:p>
    <w:p w14:paraId="70474C1A" w14:textId="77777777" w:rsidR="002D78B6" w:rsidRDefault="002D78B6" w:rsidP="002D78B6"/>
    <w:p w14:paraId="7A3F85FE" w14:textId="77777777" w:rsidR="00652FB1" w:rsidRDefault="008577F8" w:rsidP="00652FB1">
      <w:pPr>
        <w:pStyle w:val="Heading1"/>
      </w:pPr>
      <w:r>
        <w:t>Requirements</w:t>
      </w:r>
    </w:p>
    <w:p w14:paraId="7204478C" w14:textId="77777777" w:rsidR="00652FB1" w:rsidRDefault="00652FB1" w:rsidP="00652FB1">
      <w:pPr>
        <w:pStyle w:val="Heading2"/>
      </w:pPr>
      <w:r w:rsidRPr="00652FB1">
        <w:t>Textbook:</w:t>
      </w:r>
    </w:p>
    <w:p w14:paraId="2939C3D1" w14:textId="77777777" w:rsidR="00905DF5" w:rsidRPr="00905DF5" w:rsidRDefault="00905DF5" w:rsidP="00905DF5"/>
    <w:p w14:paraId="2819E971" w14:textId="77777777" w:rsidR="00905DF5" w:rsidRPr="00905DF5" w:rsidRDefault="00905DF5" w:rsidP="00905DF5">
      <w:pPr>
        <w:rPr>
          <w:b/>
          <w:bCs/>
        </w:rPr>
      </w:pPr>
      <w:r w:rsidRPr="00905DF5">
        <w:rPr>
          <w:b/>
          <w:bCs/>
        </w:rPr>
        <w:t>Required:</w:t>
      </w:r>
    </w:p>
    <w:p w14:paraId="051D5697" w14:textId="77777777" w:rsidR="00905DF5" w:rsidRDefault="00905DF5" w:rsidP="00CB67D2">
      <w:pPr>
        <w:pStyle w:val="ListParagraph"/>
        <w:numPr>
          <w:ilvl w:val="0"/>
          <w:numId w:val="39"/>
        </w:numPr>
      </w:pPr>
      <w:r w:rsidRPr="00905DF5">
        <w:t xml:space="preserve">Johnson-Sheehan, R. (2024). </w:t>
      </w:r>
      <w:r w:rsidRPr="00905DF5">
        <w:rPr>
          <w:i/>
          <w:iCs/>
        </w:rPr>
        <w:t>Technical communication today</w:t>
      </w:r>
      <w:r w:rsidRPr="00905DF5">
        <w:t xml:space="preserve"> (7th ed.). </w:t>
      </w:r>
    </w:p>
    <w:p w14:paraId="518F9DB8" w14:textId="77777777" w:rsidR="00905DF5" w:rsidRDefault="00905DF5" w:rsidP="00905DF5">
      <w:pPr>
        <w:pStyle w:val="ListParagraph"/>
      </w:pPr>
      <w:r w:rsidRPr="00905DF5">
        <w:t xml:space="preserve">Pearson. </w:t>
      </w:r>
      <w:hyperlink r:id="rId25" w:history="1">
        <w:r w:rsidRPr="00F9085E">
          <w:rPr>
            <w:rStyle w:val="Hyperlink"/>
          </w:rPr>
          <w:t>https://www.pearson.com/en-us/subject-catalog/p/technical- communication-today/P200000006746/9780137704453</w:t>
        </w:r>
      </w:hyperlink>
      <w:r>
        <w:t xml:space="preserve"> </w:t>
      </w:r>
    </w:p>
    <w:p w14:paraId="0DA284E6" w14:textId="53BEA15B" w:rsidR="008C6A88" w:rsidRDefault="00905DF5" w:rsidP="00905DF5">
      <w:pPr>
        <w:pStyle w:val="ListParagraph"/>
      </w:pPr>
      <w:r w:rsidRPr="00905DF5">
        <w:t xml:space="preserve">(The 6th edition is also acceptable </w:t>
      </w:r>
      <w:r w:rsidR="00331915">
        <w:t xml:space="preserve">(Published in </w:t>
      </w:r>
      <w:r w:rsidRPr="00905DF5">
        <w:t xml:space="preserve">2021). ISBN: 9780137527724) </w:t>
      </w:r>
      <w:r>
        <w:t xml:space="preserve"> </w:t>
      </w:r>
    </w:p>
    <w:p w14:paraId="2ED111FF" w14:textId="77777777" w:rsidR="008C6A88" w:rsidRPr="008C6A88" w:rsidRDefault="008C6A88" w:rsidP="00CB67D2">
      <w:pPr>
        <w:pStyle w:val="ListParagraph"/>
        <w:numPr>
          <w:ilvl w:val="0"/>
          <w:numId w:val="37"/>
        </w:numPr>
        <w:rPr>
          <w:b/>
          <w:bCs/>
        </w:rPr>
      </w:pPr>
      <w:r w:rsidRPr="008C6A88">
        <w:rPr>
          <w:b/>
          <w:bCs/>
        </w:rPr>
        <w:t xml:space="preserve">**You will need a </w:t>
      </w:r>
      <w:r w:rsidRPr="000B2272">
        <w:rPr>
          <w:b/>
          <w:bCs/>
          <w:highlight w:val="yellow"/>
        </w:rPr>
        <w:t>Packback subscription</w:t>
      </w:r>
      <w:r w:rsidRPr="008C6A88">
        <w:rPr>
          <w:b/>
          <w:bCs/>
        </w:rPr>
        <w:t xml:space="preserve">; you will receive an email to start your subscription.** </w:t>
      </w:r>
    </w:p>
    <w:p w14:paraId="25AC1E15" w14:textId="77777777" w:rsidR="008C6A88" w:rsidRDefault="008C6A88" w:rsidP="00652FB1">
      <w:pPr>
        <w:rPr>
          <w:b/>
          <w:bCs/>
        </w:rPr>
      </w:pPr>
    </w:p>
    <w:p w14:paraId="570AD92E" w14:textId="77777777" w:rsidR="008C6A88" w:rsidRPr="00905DF5" w:rsidRDefault="008C6A88" w:rsidP="00652FB1">
      <w:pPr>
        <w:rPr>
          <w:b/>
          <w:bCs/>
        </w:rPr>
      </w:pPr>
      <w:r w:rsidRPr="00905DF5">
        <w:rPr>
          <w:b/>
          <w:bCs/>
        </w:rPr>
        <w:t>Recommended:</w:t>
      </w:r>
    </w:p>
    <w:p w14:paraId="563A9379" w14:textId="77777777" w:rsidR="008C6A88" w:rsidRPr="008C6A88" w:rsidRDefault="008C6A88" w:rsidP="00CB67D2">
      <w:pPr>
        <w:pStyle w:val="ListParagraph"/>
        <w:numPr>
          <w:ilvl w:val="0"/>
          <w:numId w:val="36"/>
        </w:numPr>
        <w:rPr>
          <w:b/>
          <w:bCs/>
        </w:rPr>
      </w:pPr>
      <w:r w:rsidRPr="008C6A88">
        <w:t xml:space="preserve">APA 7th edition Publication Manual or Concise Guide to APA Style: 7th edition </w:t>
      </w:r>
    </w:p>
    <w:p w14:paraId="20387A07" w14:textId="77777777" w:rsidR="008C6A88" w:rsidRPr="008C6A88" w:rsidRDefault="008C6A88" w:rsidP="00CB67D2">
      <w:pPr>
        <w:pStyle w:val="ListParagraph"/>
        <w:numPr>
          <w:ilvl w:val="1"/>
          <w:numId w:val="36"/>
        </w:numPr>
        <w:rPr>
          <w:b/>
          <w:bCs/>
        </w:rPr>
      </w:pPr>
      <w:r w:rsidRPr="008C6A88">
        <w:t xml:space="preserve">Amazon link for </w:t>
      </w:r>
      <w:hyperlink r:id="rId26" w:history="1">
        <w:r w:rsidRPr="008C6A88">
          <w:rPr>
            <w:rStyle w:val="Hyperlink"/>
          </w:rPr>
          <w:t>7th edition Publication Manual</w:t>
        </w:r>
      </w:hyperlink>
      <w:r w:rsidRPr="008C6A88">
        <w:t xml:space="preserve"> </w:t>
      </w:r>
    </w:p>
    <w:p w14:paraId="31AE15B1" w14:textId="77777777" w:rsidR="008C6A88" w:rsidRPr="008C6A88" w:rsidRDefault="008C6A88" w:rsidP="00CB67D2">
      <w:pPr>
        <w:pStyle w:val="ListParagraph"/>
        <w:numPr>
          <w:ilvl w:val="1"/>
          <w:numId w:val="36"/>
        </w:numPr>
        <w:rPr>
          <w:b/>
          <w:bCs/>
        </w:rPr>
      </w:pPr>
      <w:r w:rsidRPr="008C6A88">
        <w:t xml:space="preserve">Amazon link for </w:t>
      </w:r>
      <w:hyperlink r:id="rId27" w:history="1">
        <w:r w:rsidRPr="008C6A88">
          <w:rPr>
            <w:rStyle w:val="Hyperlink"/>
          </w:rPr>
          <w:t xml:space="preserve">7th edition Concise Guide </w:t>
        </w:r>
      </w:hyperlink>
      <w:r w:rsidRPr="008C6A88">
        <w:t xml:space="preserve"> </w:t>
      </w:r>
    </w:p>
    <w:p w14:paraId="7E82F526" w14:textId="77777777" w:rsidR="008C6A88" w:rsidRDefault="008C6A88" w:rsidP="00652FB1"/>
    <w:p w14:paraId="0103A872" w14:textId="77777777" w:rsidR="00652FB1" w:rsidRPr="00652FB1" w:rsidRDefault="002659E5" w:rsidP="00652FB1">
      <w:pPr>
        <w:pStyle w:val="Heading2"/>
      </w:pPr>
      <w:r>
        <w:t>Technology</w:t>
      </w:r>
      <w:r w:rsidR="00652FB1">
        <w:t>:</w:t>
      </w:r>
    </w:p>
    <w:p w14:paraId="0461D7A3" w14:textId="77777777" w:rsidR="004301A1" w:rsidRPr="00296EB6" w:rsidRDefault="004301A1" w:rsidP="004301A1">
      <w:r w:rsidRPr="00296EB6">
        <w:t>To succeed in this course, you must have access to the following technology: </w:t>
      </w:r>
    </w:p>
    <w:p w14:paraId="389A40DD" w14:textId="77777777" w:rsidR="004301A1" w:rsidRPr="00296EB6" w:rsidRDefault="004301A1" w:rsidP="00CB67D2">
      <w:pPr>
        <w:numPr>
          <w:ilvl w:val="0"/>
          <w:numId w:val="26"/>
        </w:numPr>
      </w:pPr>
      <w:r w:rsidRPr="00296EB6">
        <w:t>Desktop Computer or Laptop </w:t>
      </w:r>
    </w:p>
    <w:p w14:paraId="10B7298E" w14:textId="77777777" w:rsidR="004301A1" w:rsidRPr="00296EB6" w:rsidRDefault="004301A1" w:rsidP="00CB67D2">
      <w:pPr>
        <w:numPr>
          <w:ilvl w:val="0"/>
          <w:numId w:val="27"/>
        </w:numPr>
      </w:pPr>
      <w:r w:rsidRPr="00296EB6">
        <w:t>Audio Capabilities  </w:t>
      </w:r>
    </w:p>
    <w:p w14:paraId="5DC1DE7D" w14:textId="77777777" w:rsidR="004301A1" w:rsidRPr="00296EB6" w:rsidRDefault="004301A1" w:rsidP="00CB67D2">
      <w:pPr>
        <w:numPr>
          <w:ilvl w:val="0"/>
          <w:numId w:val="27"/>
        </w:numPr>
      </w:pPr>
      <w:r w:rsidRPr="00296EB6">
        <w:t>Webcam and Microphone for synchronous sessions </w:t>
      </w:r>
    </w:p>
    <w:p w14:paraId="71813A33" w14:textId="77777777" w:rsidR="004301A1" w:rsidRDefault="004301A1" w:rsidP="00CB67D2">
      <w:pPr>
        <w:numPr>
          <w:ilvl w:val="0"/>
          <w:numId w:val="28"/>
        </w:numPr>
      </w:pPr>
      <w:r w:rsidRPr="00296EB6">
        <w:t xml:space="preserve">Microsoft </w:t>
      </w:r>
      <w:r>
        <w:t>Office Programs</w:t>
      </w:r>
    </w:p>
    <w:p w14:paraId="05A299BC" w14:textId="77777777" w:rsidR="004301A1" w:rsidRDefault="004301A1" w:rsidP="00CB67D2">
      <w:pPr>
        <w:numPr>
          <w:ilvl w:val="1"/>
          <w:numId w:val="28"/>
        </w:numPr>
      </w:pPr>
      <w:hyperlink r:id="rId28" w:history="1">
        <w:r>
          <w:rPr>
            <w:rStyle w:val="Hyperlink"/>
          </w:rPr>
          <w:t>Microsoft Privacy Statement</w:t>
        </w:r>
      </w:hyperlink>
      <w:r>
        <w:t xml:space="preserve"> </w:t>
      </w:r>
    </w:p>
    <w:p w14:paraId="49F087A7" w14:textId="77777777" w:rsidR="004301A1" w:rsidRDefault="004301A1" w:rsidP="00CB67D2">
      <w:pPr>
        <w:pStyle w:val="ListParagraph"/>
        <w:numPr>
          <w:ilvl w:val="1"/>
          <w:numId w:val="28"/>
        </w:numPr>
      </w:pPr>
      <w:hyperlink r:id="rId29" w:history="1">
        <w:r>
          <w:rPr>
            <w:rStyle w:val="Hyperlink"/>
          </w:rPr>
          <w:t>Microsoft Accessibility Information</w:t>
        </w:r>
      </w:hyperlink>
      <w:r>
        <w:t xml:space="preserve"> </w:t>
      </w:r>
    </w:p>
    <w:p w14:paraId="2B910103" w14:textId="77777777" w:rsidR="004301A1" w:rsidRDefault="004301A1" w:rsidP="00CB67D2">
      <w:pPr>
        <w:numPr>
          <w:ilvl w:val="1"/>
          <w:numId w:val="28"/>
        </w:numPr>
      </w:pPr>
      <w:r w:rsidRPr="00296EB6">
        <w:t>Word -</w:t>
      </w:r>
      <w:hyperlink r:id="rId30" w:tgtFrame="_blank" w:history="1">
        <w:r w:rsidRPr="00296EB6">
          <w:rPr>
            <w:rStyle w:val="Hyperlink"/>
          </w:rPr>
          <w:t xml:space="preserve"> Microsoft 365 basics video training</w:t>
        </w:r>
      </w:hyperlink>
      <w:r w:rsidRPr="00296EB6">
        <w:t> </w:t>
      </w:r>
    </w:p>
    <w:p w14:paraId="74E0A6C7" w14:textId="77777777" w:rsidR="004301A1" w:rsidRDefault="004301A1" w:rsidP="00CB67D2">
      <w:pPr>
        <w:numPr>
          <w:ilvl w:val="0"/>
          <w:numId w:val="28"/>
        </w:numPr>
      </w:pPr>
      <w:r w:rsidRPr="00296EB6">
        <w:t>Adobe Reader</w:t>
      </w:r>
    </w:p>
    <w:p w14:paraId="696B2690" w14:textId="77777777" w:rsidR="004301A1" w:rsidRDefault="004301A1" w:rsidP="00CB67D2">
      <w:pPr>
        <w:numPr>
          <w:ilvl w:val="1"/>
          <w:numId w:val="28"/>
        </w:numPr>
      </w:pPr>
      <w:hyperlink r:id="rId31" w:tgtFrame="_blank" w:history="1">
        <w:r w:rsidRPr="00296EB6">
          <w:rPr>
            <w:rStyle w:val="Hyperlink"/>
          </w:rPr>
          <w:t>Acrobat tutorials</w:t>
        </w:r>
      </w:hyperlink>
      <w:r w:rsidRPr="00296EB6">
        <w:t> </w:t>
      </w:r>
    </w:p>
    <w:p w14:paraId="4EB34F55" w14:textId="77777777" w:rsidR="004301A1" w:rsidRDefault="004301A1" w:rsidP="00CB67D2">
      <w:pPr>
        <w:pStyle w:val="ListParagraph"/>
        <w:numPr>
          <w:ilvl w:val="1"/>
          <w:numId w:val="28"/>
        </w:numPr>
      </w:pPr>
      <w:hyperlink r:id="rId32" w:history="1">
        <w:r>
          <w:rPr>
            <w:rStyle w:val="Hyperlink"/>
          </w:rPr>
          <w:t>Adobe Privacy Statement</w:t>
        </w:r>
      </w:hyperlink>
      <w:r>
        <w:t xml:space="preserve"> </w:t>
      </w:r>
    </w:p>
    <w:p w14:paraId="4FF754BB" w14:textId="77777777" w:rsidR="004301A1" w:rsidRPr="00296EB6" w:rsidRDefault="004301A1" w:rsidP="00CB67D2">
      <w:pPr>
        <w:pStyle w:val="ListParagraph"/>
        <w:numPr>
          <w:ilvl w:val="1"/>
          <w:numId w:val="28"/>
        </w:numPr>
      </w:pPr>
      <w:hyperlink r:id="rId33" w:history="1">
        <w:r>
          <w:rPr>
            <w:rStyle w:val="Hyperlink"/>
          </w:rPr>
          <w:t>Adobe Accessibility Statement</w:t>
        </w:r>
      </w:hyperlink>
      <w:r>
        <w:t xml:space="preserve"> </w:t>
      </w:r>
    </w:p>
    <w:p w14:paraId="5E7A7681" w14:textId="77777777" w:rsidR="004301A1" w:rsidRDefault="004301A1" w:rsidP="00CB67D2">
      <w:pPr>
        <w:numPr>
          <w:ilvl w:val="0"/>
          <w:numId w:val="28"/>
        </w:numPr>
      </w:pPr>
      <w:r w:rsidRPr="00296EB6">
        <w:t>Zoom</w:t>
      </w:r>
    </w:p>
    <w:p w14:paraId="1B211446" w14:textId="77777777" w:rsidR="004301A1" w:rsidRDefault="004301A1" w:rsidP="00CB67D2">
      <w:pPr>
        <w:numPr>
          <w:ilvl w:val="1"/>
          <w:numId w:val="28"/>
        </w:numPr>
      </w:pPr>
      <w:hyperlink r:id="rId34" w:tgtFrame="_blank" w:history="1">
        <w:r w:rsidRPr="00296EB6">
          <w:rPr>
            <w:rStyle w:val="Hyperlink"/>
          </w:rPr>
          <w:t>Zoom Privacy Policy</w:t>
        </w:r>
      </w:hyperlink>
      <w:r w:rsidRPr="00296EB6">
        <w:t> </w:t>
      </w:r>
    </w:p>
    <w:p w14:paraId="5F137A00" w14:textId="77777777" w:rsidR="004301A1" w:rsidRDefault="004301A1" w:rsidP="00CB67D2">
      <w:pPr>
        <w:pStyle w:val="ListParagraph"/>
        <w:numPr>
          <w:ilvl w:val="1"/>
          <w:numId w:val="28"/>
        </w:numPr>
      </w:pPr>
      <w:hyperlink r:id="rId35" w:tgtFrame="_blank" w:history="1">
        <w:r w:rsidRPr="009628CA">
          <w:rPr>
            <w:rStyle w:val="Hyperlink"/>
          </w:rPr>
          <w:t>Zoom Accessibility Information</w:t>
        </w:r>
      </w:hyperlink>
      <w:r w:rsidRPr="009628CA">
        <w:t> </w:t>
      </w:r>
    </w:p>
    <w:p w14:paraId="093C312A" w14:textId="77777777" w:rsidR="00F66724" w:rsidRDefault="00F66724" w:rsidP="00CB67D2">
      <w:pPr>
        <w:pStyle w:val="ListParagraph"/>
        <w:numPr>
          <w:ilvl w:val="0"/>
          <w:numId w:val="28"/>
        </w:numPr>
      </w:pPr>
      <w:r>
        <w:t>UF NaviGator</w:t>
      </w:r>
    </w:p>
    <w:p w14:paraId="6536BF98" w14:textId="4BFFE1FD" w:rsidR="00F66724" w:rsidRDefault="00F66724" w:rsidP="00CB67D2">
      <w:pPr>
        <w:pStyle w:val="ListParagraph"/>
        <w:numPr>
          <w:ilvl w:val="1"/>
          <w:numId w:val="28"/>
        </w:numPr>
      </w:pPr>
      <w:hyperlink r:id="rId36" w:history="1">
        <w:r>
          <w:rPr>
            <w:rStyle w:val="Hyperlink"/>
          </w:rPr>
          <w:t>Data Information (no privacy policy or accessibility statement exists)</w:t>
        </w:r>
      </w:hyperlink>
    </w:p>
    <w:p w14:paraId="006111EC" w14:textId="77777777" w:rsidR="00F66724" w:rsidRDefault="00F66724" w:rsidP="00CB67D2">
      <w:pPr>
        <w:pStyle w:val="ListParagraph"/>
        <w:numPr>
          <w:ilvl w:val="0"/>
          <w:numId w:val="28"/>
        </w:numPr>
      </w:pPr>
      <w:r>
        <w:t>Quinncia</w:t>
      </w:r>
    </w:p>
    <w:p w14:paraId="26F94D33" w14:textId="262E74F0" w:rsidR="00F66724" w:rsidRDefault="00F66724" w:rsidP="00CB67D2">
      <w:pPr>
        <w:pStyle w:val="ListParagraph"/>
        <w:numPr>
          <w:ilvl w:val="1"/>
          <w:numId w:val="28"/>
        </w:numPr>
      </w:pPr>
      <w:hyperlink r:id="rId37" w:history="1">
        <w:r>
          <w:rPr>
            <w:rStyle w:val="Hyperlink"/>
          </w:rPr>
          <w:t>Quinncia Privacy Policy</w:t>
        </w:r>
      </w:hyperlink>
    </w:p>
    <w:p w14:paraId="4513556D" w14:textId="77777777" w:rsidR="00F66724" w:rsidRDefault="00F66724" w:rsidP="00CB67D2">
      <w:pPr>
        <w:pStyle w:val="ListParagraph"/>
        <w:numPr>
          <w:ilvl w:val="1"/>
          <w:numId w:val="28"/>
        </w:numPr>
      </w:pPr>
      <w:r>
        <w:t>No Accessibility Statement</w:t>
      </w:r>
    </w:p>
    <w:p w14:paraId="11C10BCB" w14:textId="77777777" w:rsidR="00F66724" w:rsidRDefault="00F66724" w:rsidP="00CB67D2">
      <w:pPr>
        <w:pStyle w:val="ListParagraph"/>
        <w:numPr>
          <w:ilvl w:val="0"/>
          <w:numId w:val="28"/>
        </w:numPr>
      </w:pPr>
      <w:r>
        <w:t>Packback</w:t>
      </w:r>
    </w:p>
    <w:p w14:paraId="35EE3261" w14:textId="6B219017" w:rsidR="00F66724" w:rsidRDefault="00F66724" w:rsidP="00CB67D2">
      <w:pPr>
        <w:pStyle w:val="ListParagraph"/>
        <w:numPr>
          <w:ilvl w:val="1"/>
          <w:numId w:val="28"/>
        </w:numPr>
      </w:pPr>
      <w:hyperlink r:id="rId38" w:history="1">
        <w:r>
          <w:rPr>
            <w:rStyle w:val="Hyperlink"/>
          </w:rPr>
          <w:t xml:space="preserve">Packback </w:t>
        </w:r>
        <w:r w:rsidR="00F842FC">
          <w:rPr>
            <w:rStyle w:val="Hyperlink"/>
          </w:rPr>
          <w:t>Privacy</w:t>
        </w:r>
        <w:r>
          <w:rPr>
            <w:rStyle w:val="Hyperlink"/>
          </w:rPr>
          <w:t xml:space="preserve"> Policy</w:t>
        </w:r>
      </w:hyperlink>
      <w:r>
        <w:t xml:space="preserve">   </w:t>
      </w:r>
    </w:p>
    <w:p w14:paraId="0E0F7F98" w14:textId="0D99A24C" w:rsidR="00F842FC" w:rsidRDefault="00F842FC" w:rsidP="00CB67D2">
      <w:pPr>
        <w:pStyle w:val="ListParagraph"/>
        <w:numPr>
          <w:ilvl w:val="1"/>
          <w:numId w:val="28"/>
        </w:numPr>
      </w:pPr>
      <w:hyperlink r:id="rId39" w:history="1">
        <w:r>
          <w:rPr>
            <w:rStyle w:val="Hyperlink"/>
          </w:rPr>
          <w:t>Packback Accessibility Statement</w:t>
        </w:r>
      </w:hyperlink>
      <w:r>
        <w:t xml:space="preserve"> </w:t>
      </w:r>
    </w:p>
    <w:p w14:paraId="039EA138" w14:textId="77777777" w:rsidR="004301A1" w:rsidRPr="00296EB6" w:rsidRDefault="004301A1" w:rsidP="00CB67D2">
      <w:pPr>
        <w:numPr>
          <w:ilvl w:val="0"/>
          <w:numId w:val="28"/>
        </w:numPr>
      </w:pPr>
      <w:r w:rsidRPr="00296EB6">
        <w:t>Internet Connection with access to Canvas  </w:t>
      </w:r>
    </w:p>
    <w:p w14:paraId="779BA141" w14:textId="77777777" w:rsidR="004301A1" w:rsidRPr="00296EB6" w:rsidRDefault="004301A1" w:rsidP="00CB67D2">
      <w:pPr>
        <w:numPr>
          <w:ilvl w:val="0"/>
          <w:numId w:val="29"/>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40" w:tgtFrame="_blank" w:history="1">
        <w:r w:rsidRPr="00296EB6">
          <w:rPr>
            <w:rStyle w:val="Hyperlink"/>
          </w:rPr>
          <w:t>full student guide</w:t>
        </w:r>
      </w:hyperlink>
      <w:r w:rsidRPr="00296EB6">
        <w:t xml:space="preserve"> is provided if you have additional questions. </w:t>
      </w:r>
    </w:p>
    <w:p w14:paraId="2886387F" w14:textId="77777777" w:rsidR="004301A1" w:rsidRDefault="004301A1" w:rsidP="00CB67D2">
      <w:pPr>
        <w:numPr>
          <w:ilvl w:val="0"/>
          <w:numId w:val="30"/>
        </w:numPr>
        <w:tabs>
          <w:tab w:val="clear" w:pos="1080"/>
          <w:tab w:val="num" w:pos="1440"/>
        </w:tabs>
        <w:ind w:left="1440"/>
      </w:pPr>
      <w:hyperlink r:id="rId41" w:tgtFrame="_blank" w:history="1">
        <w:r w:rsidRPr="00296EB6">
          <w:rPr>
            <w:rStyle w:val="Hyperlink"/>
          </w:rPr>
          <w:t>Canvas Privacy Policy</w:t>
        </w:r>
      </w:hyperlink>
      <w:r w:rsidRPr="00296EB6">
        <w:t> </w:t>
      </w:r>
    </w:p>
    <w:p w14:paraId="4032199B" w14:textId="77777777" w:rsidR="004301A1" w:rsidRPr="00296EB6" w:rsidRDefault="004301A1" w:rsidP="00CB67D2">
      <w:pPr>
        <w:pStyle w:val="ListParagraph"/>
        <w:numPr>
          <w:ilvl w:val="0"/>
          <w:numId w:val="30"/>
        </w:numPr>
        <w:tabs>
          <w:tab w:val="clear" w:pos="1080"/>
          <w:tab w:val="num" w:pos="1440"/>
        </w:tabs>
        <w:ind w:left="1440"/>
      </w:pPr>
      <w:hyperlink r:id="rId42" w:tgtFrame="_blank" w:history="1">
        <w:r w:rsidRPr="009628CA">
          <w:rPr>
            <w:rStyle w:val="Hyperlink"/>
          </w:rPr>
          <w:t>Canvas Accessibility Standards</w:t>
        </w:r>
      </w:hyperlink>
      <w:r w:rsidRPr="009628CA">
        <w:t> </w:t>
      </w:r>
    </w:p>
    <w:p w14:paraId="5D0D355C" w14:textId="77777777" w:rsidR="004301A1" w:rsidRPr="00296EB6" w:rsidRDefault="004301A1" w:rsidP="00CB67D2">
      <w:pPr>
        <w:numPr>
          <w:ilvl w:val="0"/>
          <w:numId w:val="31"/>
        </w:numPr>
      </w:pPr>
      <w:r w:rsidRPr="00296EB6">
        <w:rPr>
          <w:b/>
          <w:bCs/>
        </w:rPr>
        <w:t>Web Browser - Chrome</w:t>
      </w:r>
      <w:r w:rsidRPr="00296EB6">
        <w:t> is the preferred browser for Canvas. If you do not have Chrome, you can </w:t>
      </w:r>
      <w:hyperlink r:id="rId43" w:tgtFrame="_blank" w:history="1">
        <w:r w:rsidRPr="00296EB6">
          <w:rPr>
            <w:rStyle w:val="Hyperlink"/>
          </w:rPr>
          <w:t>download it.</w:t>
        </w:r>
      </w:hyperlink>
      <w:r w:rsidRPr="00296EB6">
        <w:t> </w:t>
      </w:r>
    </w:p>
    <w:p w14:paraId="5EC4F365" w14:textId="77777777" w:rsidR="004301A1" w:rsidRPr="00296EB6" w:rsidRDefault="004301A1" w:rsidP="00CB67D2">
      <w:pPr>
        <w:numPr>
          <w:ilvl w:val="0"/>
          <w:numId w:val="31"/>
        </w:numPr>
      </w:pPr>
      <w:r w:rsidRPr="00296EB6">
        <w:t>University of Florida Email </w:t>
      </w:r>
    </w:p>
    <w:p w14:paraId="44BA55E3" w14:textId="77777777" w:rsidR="004301A1" w:rsidRDefault="004301A1" w:rsidP="00CB67D2">
      <w:pPr>
        <w:numPr>
          <w:ilvl w:val="0"/>
          <w:numId w:val="32"/>
        </w:numPr>
      </w:pPr>
      <w:r w:rsidRPr="00296EB6">
        <w:t xml:space="preserve">Students are expected to check their </w:t>
      </w:r>
      <w:proofErr w:type="spellStart"/>
      <w:r w:rsidRPr="00296EB6">
        <w:t>my.ufl</w:t>
      </w:r>
      <w:proofErr w:type="spellEnd"/>
      <w:r w:rsidRPr="00296EB6">
        <w:t xml:space="preserve"> emails daily. View the </w:t>
      </w:r>
      <w:hyperlink r:id="rId44" w:tgtFrame="_blank" w:history="1">
        <w:r w:rsidRPr="00296EB6">
          <w:rPr>
            <w:rStyle w:val="Hyperlink"/>
          </w:rPr>
          <w:t>Student Computing Requirements</w:t>
        </w:r>
      </w:hyperlink>
      <w:r w:rsidRPr="00296EB6">
        <w:t xml:space="preserve"> page for information on technology requirements and expectations. </w:t>
      </w:r>
    </w:p>
    <w:p w14:paraId="3B7DCA65" w14:textId="77777777" w:rsidR="00E74920" w:rsidRDefault="00E74920"/>
    <w:p w14:paraId="63CA51DE" w14:textId="77777777" w:rsidR="008577F8" w:rsidRDefault="008577F8" w:rsidP="008577F8">
      <w:pPr>
        <w:pStyle w:val="Heading2"/>
      </w:pPr>
      <w:r>
        <w:t>Prerequisite Knowledge:</w:t>
      </w:r>
    </w:p>
    <w:p w14:paraId="63B38EEF" w14:textId="77777777" w:rsidR="00FE0EA9" w:rsidRDefault="008C6A88" w:rsidP="008577F8">
      <w:r w:rsidRPr="008C6A88">
        <w:t xml:space="preserve">AEC 3033C has no pre-requisite courses, but students must have junior or senior standing to enroll. </w:t>
      </w:r>
    </w:p>
    <w:p w14:paraId="7A7F4621" w14:textId="77777777" w:rsidR="00905DF5" w:rsidRDefault="00905DF5" w:rsidP="008577F8">
      <w:r w:rsidRPr="00905DF5">
        <w:t xml:space="preserve">ESL students (and others) may get general writing, grammar, and mechanics assistance in the Writing Studio: </w:t>
      </w:r>
      <w:hyperlink r:id="rId45" w:history="1">
        <w:r w:rsidRPr="00F9085E">
          <w:rPr>
            <w:rStyle w:val="Hyperlink"/>
          </w:rPr>
          <w:t>http://writing.ufl.edu/writing-studio/for-students/esl-assistance/</w:t>
        </w:r>
      </w:hyperlink>
      <w:r>
        <w:t xml:space="preserve"> </w:t>
      </w:r>
    </w:p>
    <w:p w14:paraId="7FB261FC" w14:textId="77777777" w:rsidR="008C6A88" w:rsidRDefault="008C6A88" w:rsidP="008577F8"/>
    <w:p w14:paraId="79660671" w14:textId="77777777" w:rsidR="00FE0EA9" w:rsidRDefault="004A3B6A" w:rsidP="00FE0EA9">
      <w:pPr>
        <w:pStyle w:val="Heading2"/>
      </w:pPr>
      <w:r>
        <w:t>Expected Technical &amp; Digital Literacy</w:t>
      </w:r>
      <w:r w:rsidR="00FE0EA9">
        <w:t xml:space="preserve"> Skills:</w:t>
      </w:r>
    </w:p>
    <w:p w14:paraId="5A120DAB" w14:textId="77777777" w:rsidR="00FB4DD8" w:rsidRPr="00FB4DD8" w:rsidRDefault="00FB4DD8" w:rsidP="00FB4DD8">
      <w:r w:rsidRPr="00FB4DD8">
        <w:t>Minimum skills required: </w:t>
      </w:r>
    </w:p>
    <w:p w14:paraId="01A33344" w14:textId="77777777" w:rsidR="004A3B6A" w:rsidRPr="004A3B6A" w:rsidRDefault="004A3B6A" w:rsidP="00CB67D2">
      <w:pPr>
        <w:numPr>
          <w:ilvl w:val="0"/>
          <w:numId w:val="33"/>
        </w:numPr>
      </w:pPr>
      <w:r w:rsidRPr="004A3B6A">
        <w:t>Proficiency in utilizing Canvas and navigating the internet effectively.</w:t>
      </w:r>
    </w:p>
    <w:p w14:paraId="6CF25885" w14:textId="77777777" w:rsidR="004A3B6A" w:rsidRPr="004A3B6A" w:rsidRDefault="004A3B6A" w:rsidP="00CB67D2">
      <w:pPr>
        <w:numPr>
          <w:ilvl w:val="0"/>
          <w:numId w:val="33"/>
        </w:numPr>
      </w:pPr>
      <w:r w:rsidRPr="004A3B6A">
        <w:t>Competence in using email for communication purposes, including sending and receiving messages and managing attachments.</w:t>
      </w:r>
    </w:p>
    <w:p w14:paraId="283AD596" w14:textId="77777777" w:rsidR="004A3B6A" w:rsidRPr="004A3B6A" w:rsidRDefault="004A3B6A" w:rsidP="00CB67D2">
      <w:pPr>
        <w:numPr>
          <w:ilvl w:val="0"/>
          <w:numId w:val="33"/>
        </w:numPr>
      </w:pPr>
      <w:r w:rsidRPr="004A3B6A">
        <w:t>Familiarity with commonly used word processing applications (such as Microsoft Word or Google Docs), including the ability to create, edit, and format documents.</w:t>
      </w:r>
    </w:p>
    <w:p w14:paraId="7420B6AD" w14:textId="77777777" w:rsidR="00905DF5" w:rsidRDefault="004A3B6A" w:rsidP="00CB67D2">
      <w:pPr>
        <w:numPr>
          <w:ilvl w:val="0"/>
          <w:numId w:val="33"/>
        </w:numPr>
      </w:pPr>
      <w:r w:rsidRPr="004A3B6A">
        <w:t>Basic computer skills, including understanding fundamental operations like file management, using menus and toolbars, and navigating between different applications.</w:t>
      </w:r>
    </w:p>
    <w:p w14:paraId="260D0D3A" w14:textId="77777777" w:rsidR="00FB4DD8" w:rsidRDefault="00905DF5" w:rsidP="00CB67D2">
      <w:pPr>
        <w:numPr>
          <w:ilvl w:val="0"/>
          <w:numId w:val="33"/>
        </w:numPr>
      </w:pPr>
      <w:r w:rsidRPr="00905DF5">
        <w:t xml:space="preserve">Ability to perform online research using a variety of search engines and library databases. </w:t>
      </w:r>
    </w:p>
    <w:p w14:paraId="5DC11FA4" w14:textId="77777777" w:rsidR="001F21E5" w:rsidRDefault="001F21E5" w:rsidP="00FE0EA9"/>
    <w:p w14:paraId="54E7D1E9" w14:textId="77777777" w:rsidR="00652FB1" w:rsidRDefault="00652FB1" w:rsidP="00652FB1">
      <w:pPr>
        <w:pStyle w:val="Heading1"/>
      </w:pPr>
      <w:r>
        <w:t>Assignments</w:t>
      </w:r>
    </w:p>
    <w:p w14:paraId="5C6CB0BC" w14:textId="77777777" w:rsidR="00023974" w:rsidRDefault="00023974" w:rsidP="00023974">
      <w:pPr>
        <w:rPr>
          <w:rFonts w:ascii="Calibri" w:hAnsi="Calibri" w:cs="Calibri"/>
        </w:rPr>
      </w:pPr>
      <w:r>
        <w:rPr>
          <w:rFonts w:ascii="Calibri" w:hAnsi="Calibri" w:cs="Calibri"/>
        </w:rPr>
        <w:t>Further information about UF grading policies can be found here:</w:t>
      </w:r>
    </w:p>
    <w:p w14:paraId="50C4F503" w14:textId="77777777" w:rsidR="00023974" w:rsidRDefault="00023974" w:rsidP="00023974">
      <w:hyperlink r:id="rId46" w:history="1">
        <w:r w:rsidRPr="003A38B6">
          <w:rPr>
            <w:rStyle w:val="Hyperlink"/>
            <w:rFonts w:ascii="Calibri" w:hAnsi="Calibri" w:cs="Calibri"/>
          </w:rPr>
          <w:t>https://catalog.ufl.edu/UGRD/academic-regulations/grades-grading-policies/</w:t>
        </w:r>
      </w:hyperlink>
    </w:p>
    <w:p w14:paraId="2EF85054" w14:textId="77777777" w:rsidR="002D78B6" w:rsidRDefault="002D78B6" w:rsidP="00023974"/>
    <w:p w14:paraId="072E7100" w14:textId="77777777" w:rsidR="002D78B6" w:rsidRDefault="002D78B6" w:rsidP="002D78B6">
      <w:r w:rsidRPr="002D78B6">
        <w:t xml:space="preserve">Assignments are submitted electronically through Packback Writing Assignments (Deep Dives) or Canvas, as each assignment instructs. The Canvas submissions allow us to check for proper formatting (i.e., cover letter/resume, reference lists, etc.). </w:t>
      </w:r>
    </w:p>
    <w:p w14:paraId="1BB1AF3F" w14:textId="77777777" w:rsidR="002D78B6" w:rsidRDefault="002D78B6" w:rsidP="002D78B6"/>
    <w:p w14:paraId="0A9CB7BE" w14:textId="77777777" w:rsidR="002D78B6" w:rsidRDefault="002D78B6" w:rsidP="002D78B6">
      <w:r w:rsidRPr="002D78B6">
        <w:t xml:space="preserve">You are responsible for </w:t>
      </w:r>
      <w:r w:rsidRPr="002D78B6">
        <w:rPr>
          <w:b/>
          <w:bCs/>
        </w:rPr>
        <w:t>submitting your assignments correctly</w:t>
      </w:r>
      <w:r w:rsidRPr="002D78B6">
        <w:t xml:space="preserve">, ensuring they have uploaded successfully, and checking Packback/Canvas for their return. </w:t>
      </w:r>
    </w:p>
    <w:p w14:paraId="39419BD0" w14:textId="77777777" w:rsidR="002D78B6" w:rsidRDefault="002D78B6" w:rsidP="002D78B6"/>
    <w:p w14:paraId="25033F59" w14:textId="1860E78B" w:rsidR="002D78B6" w:rsidRDefault="002D78B6" w:rsidP="002D78B6">
      <w:r w:rsidRPr="002D78B6">
        <w:rPr>
          <w:b/>
          <w:bCs/>
        </w:rPr>
        <w:t xml:space="preserve">Optional rewrites </w:t>
      </w:r>
      <w:r w:rsidRPr="002D78B6">
        <w:t xml:space="preserve">are available for four (4) </w:t>
      </w:r>
      <w:r w:rsidR="00593E40">
        <w:t xml:space="preserve">specific </w:t>
      </w:r>
      <w:r w:rsidRPr="002D78B6">
        <w:t xml:space="preserve">assignments. </w:t>
      </w:r>
    </w:p>
    <w:p w14:paraId="08A2096F" w14:textId="77777777" w:rsidR="002D78B6" w:rsidRDefault="002D78B6" w:rsidP="00CB67D2">
      <w:pPr>
        <w:pStyle w:val="ListParagraph"/>
        <w:numPr>
          <w:ilvl w:val="0"/>
          <w:numId w:val="31"/>
        </w:numPr>
      </w:pPr>
      <w:r w:rsidRPr="002D78B6">
        <w:t xml:space="preserve">If you choose to do the rewrite, it must be submitted </w:t>
      </w:r>
      <w:r w:rsidRPr="002D78B6">
        <w:rPr>
          <w:b/>
          <w:bCs/>
          <w:i/>
          <w:iCs/>
        </w:rPr>
        <w:t>within one week</w:t>
      </w:r>
      <w:r w:rsidRPr="002D78B6">
        <w:t xml:space="preserve"> of the graded assignment being posted in Packback or Canvas.</w:t>
      </w:r>
    </w:p>
    <w:p w14:paraId="4B50A178" w14:textId="77777777" w:rsidR="002D78B6" w:rsidRDefault="002D78B6" w:rsidP="00CB67D2">
      <w:pPr>
        <w:pStyle w:val="ListParagraph"/>
        <w:numPr>
          <w:ilvl w:val="0"/>
          <w:numId w:val="31"/>
        </w:numPr>
      </w:pPr>
      <w:r w:rsidRPr="002D78B6">
        <w:t xml:space="preserve">Rewrites are submitted in Canvas only. </w:t>
      </w:r>
    </w:p>
    <w:p w14:paraId="6F4F50A2" w14:textId="77777777" w:rsidR="002D78B6" w:rsidRDefault="002D78B6" w:rsidP="00CB67D2">
      <w:pPr>
        <w:pStyle w:val="ListParagraph"/>
        <w:numPr>
          <w:ilvl w:val="0"/>
          <w:numId w:val="31"/>
        </w:numPr>
      </w:pPr>
      <w:r w:rsidRPr="002D78B6">
        <w:t>You can earn, at the most, half of the points lost on your initial submission grade.</w:t>
      </w:r>
    </w:p>
    <w:p w14:paraId="50D54119" w14:textId="77777777" w:rsidR="002D78B6" w:rsidRDefault="002D78B6" w:rsidP="00CB67D2">
      <w:pPr>
        <w:pStyle w:val="ListParagraph"/>
        <w:numPr>
          <w:ilvl w:val="1"/>
          <w:numId w:val="31"/>
        </w:numPr>
      </w:pPr>
      <w:r w:rsidRPr="002D78B6">
        <w:t>If you earned 90 pts on your initial submission, you would regain 5 pts by submitting an edited rewrite, given that all errors were fixed.</w:t>
      </w:r>
    </w:p>
    <w:p w14:paraId="202F4BA7" w14:textId="77777777" w:rsidR="002D78B6" w:rsidRDefault="002D78B6" w:rsidP="00CB67D2">
      <w:pPr>
        <w:pStyle w:val="ListParagraph"/>
        <w:numPr>
          <w:ilvl w:val="0"/>
          <w:numId w:val="31"/>
        </w:numPr>
      </w:pPr>
      <w:r w:rsidRPr="002D78B6">
        <w:t>It is your responsibility to check Packback for your graded assignments routinely, as the assignments don’t always automatically sync to the Canvas gradebook.</w:t>
      </w:r>
    </w:p>
    <w:p w14:paraId="51760AE7" w14:textId="77777777" w:rsidR="002D78B6" w:rsidRPr="002D78B6" w:rsidRDefault="002D78B6" w:rsidP="00CB67D2">
      <w:pPr>
        <w:pStyle w:val="ListParagraph"/>
        <w:numPr>
          <w:ilvl w:val="1"/>
          <w:numId w:val="31"/>
        </w:numPr>
        <w:rPr>
          <w:rStyle w:val="Hyperlink"/>
          <w:b/>
          <w:bCs/>
          <w:i/>
          <w:iCs/>
          <w:color w:val="auto"/>
          <w:u w:val="none"/>
        </w:rPr>
      </w:pPr>
      <w:r w:rsidRPr="002D78B6">
        <w:rPr>
          <w:b/>
          <w:bCs/>
          <w:i/>
          <w:iCs/>
        </w:rPr>
        <w:t>Late rewrites will not be accepted.</w:t>
      </w:r>
    </w:p>
    <w:p w14:paraId="388D1377" w14:textId="77777777" w:rsidR="00023974" w:rsidRDefault="00023974" w:rsidP="00652FB1"/>
    <w:p w14:paraId="17308404" w14:textId="77777777" w:rsidR="00023974" w:rsidRDefault="00023974" w:rsidP="00023974">
      <w:pPr>
        <w:pStyle w:val="Heading2"/>
      </w:pPr>
      <w:r>
        <w:t>Last Assignment Policy:</w:t>
      </w:r>
      <w:r w:rsidR="002D78B6">
        <w:t xml:space="preserve"> </w:t>
      </w:r>
    </w:p>
    <w:p w14:paraId="3B454161" w14:textId="760BE0F6" w:rsidR="002D78B6" w:rsidRDefault="002D78B6" w:rsidP="002D78B6">
      <w:r w:rsidRPr="002D78B6">
        <w:t>You must notify Dr. Young two weeks in advance and provide documentation if participation in UF-approved activities can affect your grade. Late Deep Dives will be penalized 10% of the available points for that assignment per day unless you have a documented, excused absence submitted to Dr. Young within 24 hours of the missed deadline. The late penalty is automatically assigned in Packback Questions. The Question will lock after the final assignment deadline. If you are a</w:t>
      </w:r>
      <w:r w:rsidR="003F51B7">
        <w:t>n active-duty</w:t>
      </w:r>
      <w:r w:rsidRPr="002D78B6">
        <w:t xml:space="preserve"> military or reserve</w:t>
      </w:r>
      <w:r w:rsidR="003F51B7">
        <w:t xml:space="preserve"> personnel</w:t>
      </w:r>
      <w:r w:rsidRPr="002D78B6">
        <w:t xml:space="preserve">, please reach out to Dr. Young so she is aware of your situation and can make </w:t>
      </w:r>
      <w:r w:rsidR="003F51B7">
        <w:t xml:space="preserve">the </w:t>
      </w:r>
      <w:r w:rsidRPr="002D78B6">
        <w:t xml:space="preserve">necessary arrangements. </w:t>
      </w:r>
    </w:p>
    <w:p w14:paraId="6AE9FB5B" w14:textId="77777777" w:rsidR="002D78B6" w:rsidRDefault="002D78B6" w:rsidP="002D78B6"/>
    <w:p w14:paraId="2D5CB916" w14:textId="77777777" w:rsidR="002D78B6" w:rsidRDefault="002D78B6" w:rsidP="002D78B6">
      <w:r w:rsidRPr="002D78B6">
        <w:rPr>
          <w:b/>
          <w:bCs/>
        </w:rPr>
        <w:t>Work submitted more than seven (7) days past the due date will receive a 0</w:t>
      </w:r>
      <w:r w:rsidRPr="002D78B6">
        <w:t xml:space="preserve"> unless arrangements are made with Dr. Young and documentation is submitted </w:t>
      </w:r>
      <w:r w:rsidRPr="002D78B6">
        <w:rPr>
          <w:b/>
          <w:bCs/>
        </w:rPr>
        <w:t>before</w:t>
      </w:r>
      <w:r w:rsidRPr="002D78B6">
        <w:t xml:space="preserve"> the assignment deadline. </w:t>
      </w:r>
    </w:p>
    <w:p w14:paraId="5935518A" w14:textId="77777777" w:rsidR="002D78B6" w:rsidRDefault="002D78B6" w:rsidP="002D78B6"/>
    <w:p w14:paraId="6D85FF16" w14:textId="77777777" w:rsidR="002D78B6" w:rsidRDefault="002D78B6" w:rsidP="002D78B6">
      <w:r w:rsidRPr="002D78B6">
        <w:rPr>
          <w:b/>
          <w:bCs/>
        </w:rPr>
        <w:t>Extensions</w:t>
      </w:r>
      <w:r w:rsidRPr="002D78B6">
        <w:t xml:space="preserve"> for quiz and assignment deadlines are granted only for documented excused absences consistent with UF policies: </w:t>
      </w:r>
      <w:hyperlink r:id="rId47" w:history="1">
        <w:r w:rsidRPr="00F9085E">
          <w:rPr>
            <w:rStyle w:val="Hyperlink"/>
          </w:rPr>
          <w:t>https://catalog.ufl.edu/UGRD/academic- regulations/ attendance-policies/</w:t>
        </w:r>
      </w:hyperlink>
      <w:r w:rsidRPr="002D78B6">
        <w:t xml:space="preserve">. </w:t>
      </w:r>
    </w:p>
    <w:p w14:paraId="4897D4AB" w14:textId="77777777" w:rsidR="002D78B6" w:rsidRDefault="002D78B6" w:rsidP="002D78B6"/>
    <w:p w14:paraId="03C690B2" w14:textId="77777777" w:rsidR="002D78B6" w:rsidRPr="002D78B6" w:rsidRDefault="002D78B6" w:rsidP="002D78B6">
      <w:r w:rsidRPr="002D78B6">
        <w:t xml:space="preserve">Documentation for excused absences must be provided within one week of the absence. </w:t>
      </w:r>
    </w:p>
    <w:p w14:paraId="73A9B7B4" w14:textId="77777777" w:rsidR="002D78B6" w:rsidRDefault="002D78B6" w:rsidP="00652FB1"/>
    <w:p w14:paraId="50F979B0" w14:textId="77777777" w:rsidR="001F01C5" w:rsidRDefault="002D78B6" w:rsidP="00D4728A">
      <w:pPr>
        <w:pStyle w:val="Heading2"/>
      </w:pPr>
      <w:r>
        <w:t>Assignment Points</w:t>
      </w:r>
      <w:r w:rsidR="00D4728A">
        <w:t>:</w:t>
      </w:r>
    </w:p>
    <w:tbl>
      <w:tblPr>
        <w:tblW w:w="0" w:type="auto"/>
        <w:tblInd w:w="1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12"/>
        <w:gridCol w:w="1080"/>
        <w:gridCol w:w="1440"/>
        <w:gridCol w:w="1345"/>
      </w:tblGrid>
      <w:tr w:rsidR="00D4728A" w14:paraId="78287915" w14:textId="77777777" w:rsidTr="050D38B9">
        <w:trPr>
          <w:trHeight w:val="530"/>
        </w:trPr>
        <w:tc>
          <w:tcPr>
            <w:tcW w:w="4412" w:type="dxa"/>
          </w:tcPr>
          <w:p w14:paraId="0DBE342D" w14:textId="77777777" w:rsidR="00D4728A" w:rsidRDefault="00D4728A">
            <w:pPr>
              <w:pStyle w:val="TableParagraph"/>
              <w:spacing w:before="34"/>
              <w:ind w:left="19"/>
              <w:jc w:val="center"/>
              <w:rPr>
                <w:sz w:val="23"/>
              </w:rPr>
            </w:pPr>
            <w:r>
              <w:rPr>
                <w:color w:val="1F3761"/>
                <w:spacing w:val="-2"/>
                <w:sz w:val="23"/>
              </w:rPr>
              <w:t>Assignments</w:t>
            </w:r>
          </w:p>
        </w:tc>
        <w:tc>
          <w:tcPr>
            <w:tcW w:w="1080" w:type="dxa"/>
          </w:tcPr>
          <w:p w14:paraId="54E450A7" w14:textId="77777777" w:rsidR="00D4728A" w:rsidRPr="00452CBF" w:rsidRDefault="00D4728A" w:rsidP="007743F6">
            <w:pPr>
              <w:pStyle w:val="TableParagraph"/>
              <w:spacing w:line="254" w:lineRule="exact"/>
              <w:ind w:left="330"/>
              <w:rPr>
                <w:sz w:val="23"/>
              </w:rPr>
            </w:pPr>
            <w:r w:rsidRPr="00452CBF">
              <w:rPr>
                <w:spacing w:val="-5"/>
                <w:sz w:val="23"/>
              </w:rPr>
              <w:t>Due</w:t>
            </w:r>
          </w:p>
          <w:p w14:paraId="55F6FA3F" w14:textId="77777777" w:rsidR="00D4728A" w:rsidRPr="001D5772" w:rsidRDefault="00D4728A" w:rsidP="007743F6">
            <w:pPr>
              <w:pStyle w:val="TableParagraph"/>
              <w:spacing w:line="256" w:lineRule="exact"/>
              <w:ind w:left="300"/>
              <w:rPr>
                <w:sz w:val="23"/>
                <w:highlight w:val="yellow"/>
              </w:rPr>
            </w:pPr>
            <w:r w:rsidRPr="00452CBF">
              <w:rPr>
                <w:spacing w:val="-4"/>
                <w:sz w:val="23"/>
              </w:rPr>
              <w:t>Date</w:t>
            </w:r>
          </w:p>
        </w:tc>
        <w:tc>
          <w:tcPr>
            <w:tcW w:w="1440" w:type="dxa"/>
          </w:tcPr>
          <w:p w14:paraId="7EEB2C15" w14:textId="77777777" w:rsidR="00D4728A" w:rsidRDefault="00D4728A">
            <w:pPr>
              <w:pStyle w:val="TableParagraph"/>
              <w:spacing w:line="254" w:lineRule="exact"/>
              <w:ind w:left="445"/>
              <w:rPr>
                <w:sz w:val="23"/>
              </w:rPr>
            </w:pPr>
            <w:r>
              <w:rPr>
                <w:spacing w:val="-4"/>
                <w:sz w:val="23"/>
              </w:rPr>
              <w:t>Word</w:t>
            </w:r>
          </w:p>
          <w:p w14:paraId="1F0722BC" w14:textId="77777777" w:rsidR="00D4728A" w:rsidRDefault="00D4728A">
            <w:pPr>
              <w:pStyle w:val="TableParagraph"/>
              <w:spacing w:line="256" w:lineRule="exact"/>
              <w:ind w:left="415"/>
              <w:rPr>
                <w:sz w:val="23"/>
              </w:rPr>
            </w:pPr>
            <w:r>
              <w:rPr>
                <w:spacing w:val="-2"/>
                <w:sz w:val="23"/>
              </w:rPr>
              <w:t>Count</w:t>
            </w:r>
          </w:p>
        </w:tc>
        <w:tc>
          <w:tcPr>
            <w:tcW w:w="1345" w:type="dxa"/>
          </w:tcPr>
          <w:p w14:paraId="6FCC3892" w14:textId="77777777" w:rsidR="00D4728A" w:rsidRDefault="00D4728A">
            <w:pPr>
              <w:pStyle w:val="TableParagraph"/>
              <w:spacing w:line="254" w:lineRule="exact"/>
              <w:ind w:left="21" w:right="15"/>
              <w:jc w:val="center"/>
              <w:rPr>
                <w:sz w:val="23"/>
              </w:rPr>
            </w:pPr>
            <w:r>
              <w:rPr>
                <w:spacing w:val="-2"/>
                <w:sz w:val="23"/>
              </w:rPr>
              <w:t>Points</w:t>
            </w:r>
          </w:p>
          <w:p w14:paraId="08A334AD" w14:textId="77777777" w:rsidR="00D4728A" w:rsidRDefault="00D4728A">
            <w:pPr>
              <w:pStyle w:val="TableParagraph"/>
              <w:spacing w:line="256" w:lineRule="exact"/>
              <w:ind w:left="21" w:right="17"/>
              <w:jc w:val="center"/>
              <w:rPr>
                <w:sz w:val="23"/>
              </w:rPr>
            </w:pPr>
            <w:r>
              <w:rPr>
                <w:spacing w:val="-2"/>
                <w:sz w:val="23"/>
              </w:rPr>
              <w:t>Available</w:t>
            </w:r>
          </w:p>
        </w:tc>
      </w:tr>
      <w:tr w:rsidR="00D4728A" w14:paraId="738A35E0" w14:textId="77777777" w:rsidTr="050D38B9">
        <w:trPr>
          <w:trHeight w:val="565"/>
        </w:trPr>
        <w:tc>
          <w:tcPr>
            <w:tcW w:w="4412" w:type="dxa"/>
          </w:tcPr>
          <w:p w14:paraId="43BA0939" w14:textId="1EDF7726" w:rsidR="00D4728A" w:rsidRDefault="00D4728A">
            <w:pPr>
              <w:pStyle w:val="TableParagraph"/>
              <w:spacing w:before="14"/>
              <w:ind w:left="1070" w:right="108" w:firstLine="180"/>
              <w:rPr>
                <w:sz w:val="23"/>
              </w:rPr>
            </w:pPr>
            <w:r>
              <w:rPr>
                <w:color w:val="1F3761"/>
                <w:sz w:val="23"/>
              </w:rPr>
              <w:t>Packback</w:t>
            </w:r>
            <w:r>
              <w:rPr>
                <w:color w:val="1F3761"/>
                <w:spacing w:val="-16"/>
                <w:sz w:val="23"/>
              </w:rPr>
              <w:t xml:space="preserve"> </w:t>
            </w:r>
            <w:r>
              <w:rPr>
                <w:color w:val="1F3761"/>
                <w:sz w:val="23"/>
              </w:rPr>
              <w:t>Questions</w:t>
            </w:r>
            <w:r>
              <w:rPr>
                <w:color w:val="1F3761"/>
                <w:spacing w:val="-16"/>
                <w:sz w:val="23"/>
              </w:rPr>
              <w:t xml:space="preserve"> </w:t>
            </w:r>
            <w:r>
              <w:rPr>
                <w:color w:val="1F3761"/>
                <w:sz w:val="23"/>
              </w:rPr>
              <w:t>(</w:t>
            </w:r>
            <w:r w:rsidR="00E97580">
              <w:rPr>
                <w:color w:val="1F3761"/>
                <w:sz w:val="23"/>
              </w:rPr>
              <w:t>Packback</w:t>
            </w:r>
            <w:r>
              <w:rPr>
                <w:color w:val="1F3761"/>
                <w:sz w:val="23"/>
              </w:rPr>
              <w:t xml:space="preserve"> Discussions</w:t>
            </w:r>
            <w:r>
              <w:rPr>
                <w:color w:val="1F3761"/>
                <w:spacing w:val="-11"/>
                <w:sz w:val="23"/>
              </w:rPr>
              <w:t xml:space="preserve"> </w:t>
            </w:r>
            <w:r>
              <w:rPr>
                <w:color w:val="1F3761"/>
                <w:sz w:val="23"/>
              </w:rPr>
              <w:t>8)</w:t>
            </w:r>
            <w:r>
              <w:rPr>
                <w:color w:val="1F3761"/>
                <w:spacing w:val="-12"/>
                <w:sz w:val="23"/>
              </w:rPr>
              <w:t xml:space="preserve"> </w:t>
            </w:r>
            <w:r>
              <w:rPr>
                <w:color w:val="1F3761"/>
                <w:sz w:val="23"/>
              </w:rPr>
              <w:t>(Issue-related</w:t>
            </w:r>
            <w:r>
              <w:rPr>
                <w:color w:val="1F3761"/>
                <w:spacing w:val="-13"/>
                <w:sz w:val="23"/>
              </w:rPr>
              <w:t xml:space="preserve"> </w:t>
            </w:r>
            <w:r>
              <w:rPr>
                <w:color w:val="1F3761"/>
                <w:spacing w:val="-5"/>
                <w:sz w:val="23"/>
              </w:rPr>
              <w:t>3)</w:t>
            </w:r>
          </w:p>
        </w:tc>
        <w:tc>
          <w:tcPr>
            <w:tcW w:w="1080" w:type="dxa"/>
          </w:tcPr>
          <w:p w14:paraId="5300AD71" w14:textId="77777777" w:rsidR="00D4728A" w:rsidRPr="001D5772" w:rsidRDefault="00D4728A" w:rsidP="007743F6">
            <w:pPr>
              <w:pStyle w:val="TableParagraph"/>
              <w:spacing w:line="259" w:lineRule="exact"/>
              <w:ind w:left="23" w:right="9"/>
              <w:jc w:val="center"/>
              <w:rPr>
                <w:sz w:val="23"/>
                <w:highlight w:val="yellow"/>
              </w:rPr>
            </w:pPr>
            <w:r w:rsidRPr="007842AE">
              <w:rPr>
                <w:spacing w:val="-2"/>
                <w:sz w:val="23"/>
              </w:rPr>
              <w:t>Weekly</w:t>
            </w:r>
          </w:p>
        </w:tc>
        <w:tc>
          <w:tcPr>
            <w:tcW w:w="1440" w:type="dxa"/>
          </w:tcPr>
          <w:p w14:paraId="5C0AAACE" w14:textId="77777777" w:rsidR="00D4728A" w:rsidRDefault="00D4728A">
            <w:pPr>
              <w:pStyle w:val="TableParagraph"/>
              <w:ind w:left="0"/>
              <w:rPr>
                <w:rFonts w:ascii="Times New Roman"/>
              </w:rPr>
            </w:pPr>
          </w:p>
        </w:tc>
        <w:tc>
          <w:tcPr>
            <w:tcW w:w="1345" w:type="dxa"/>
          </w:tcPr>
          <w:p w14:paraId="20478A1D" w14:textId="77777777" w:rsidR="00D4728A" w:rsidRDefault="00D4728A">
            <w:pPr>
              <w:pStyle w:val="TableParagraph"/>
              <w:spacing w:line="259" w:lineRule="exact"/>
              <w:ind w:left="21"/>
              <w:jc w:val="center"/>
              <w:rPr>
                <w:sz w:val="23"/>
              </w:rPr>
            </w:pPr>
            <w:r>
              <w:rPr>
                <w:spacing w:val="-5"/>
                <w:sz w:val="23"/>
              </w:rPr>
              <w:t>230</w:t>
            </w:r>
          </w:p>
        </w:tc>
      </w:tr>
      <w:tr w:rsidR="00374DF7" w14:paraId="0C5A833D" w14:textId="77777777" w:rsidTr="050D38B9">
        <w:trPr>
          <w:trHeight w:val="565"/>
        </w:trPr>
        <w:tc>
          <w:tcPr>
            <w:tcW w:w="4412" w:type="dxa"/>
          </w:tcPr>
          <w:p w14:paraId="1841CD2F" w14:textId="77777777" w:rsidR="00374DF7" w:rsidRDefault="00374DF7" w:rsidP="00374DF7">
            <w:pPr>
              <w:pStyle w:val="TableParagraph"/>
              <w:spacing w:before="14"/>
              <w:ind w:right="108"/>
              <w:rPr>
                <w:color w:val="1F3761"/>
                <w:sz w:val="23"/>
              </w:rPr>
            </w:pPr>
            <w:r>
              <w:rPr>
                <w:color w:val="1F3761"/>
                <w:sz w:val="23"/>
              </w:rPr>
              <w:t>Syllabus, Packback &amp; APA Formatting Quizzes</w:t>
            </w:r>
          </w:p>
        </w:tc>
        <w:tc>
          <w:tcPr>
            <w:tcW w:w="1080" w:type="dxa"/>
          </w:tcPr>
          <w:p w14:paraId="2F6952D3" w14:textId="77777777" w:rsidR="00374DF7" w:rsidRPr="001D5772" w:rsidRDefault="00374DF7" w:rsidP="007743F6">
            <w:pPr>
              <w:pStyle w:val="TableParagraph"/>
              <w:spacing w:line="259" w:lineRule="exact"/>
              <w:ind w:left="23" w:right="9"/>
              <w:jc w:val="center"/>
              <w:rPr>
                <w:spacing w:val="-2"/>
                <w:sz w:val="23"/>
                <w:highlight w:val="yellow"/>
              </w:rPr>
            </w:pPr>
            <w:r w:rsidRPr="00452CBF">
              <w:rPr>
                <w:spacing w:val="-2"/>
                <w:sz w:val="23"/>
              </w:rPr>
              <w:t>Varies</w:t>
            </w:r>
          </w:p>
        </w:tc>
        <w:tc>
          <w:tcPr>
            <w:tcW w:w="1440" w:type="dxa"/>
          </w:tcPr>
          <w:p w14:paraId="769B3ED1" w14:textId="77777777" w:rsidR="00374DF7" w:rsidRDefault="00374DF7">
            <w:pPr>
              <w:pStyle w:val="TableParagraph"/>
              <w:ind w:left="0"/>
              <w:rPr>
                <w:rFonts w:ascii="Times New Roman"/>
              </w:rPr>
            </w:pPr>
          </w:p>
        </w:tc>
        <w:tc>
          <w:tcPr>
            <w:tcW w:w="1345" w:type="dxa"/>
          </w:tcPr>
          <w:p w14:paraId="3CC5D3C8" w14:textId="77777777" w:rsidR="00374DF7" w:rsidRDefault="00374DF7">
            <w:pPr>
              <w:pStyle w:val="TableParagraph"/>
              <w:spacing w:line="259" w:lineRule="exact"/>
              <w:ind w:left="21"/>
              <w:jc w:val="center"/>
              <w:rPr>
                <w:spacing w:val="-5"/>
                <w:sz w:val="23"/>
              </w:rPr>
            </w:pPr>
            <w:r>
              <w:rPr>
                <w:spacing w:val="-5"/>
                <w:sz w:val="23"/>
              </w:rPr>
              <w:t>31</w:t>
            </w:r>
          </w:p>
        </w:tc>
      </w:tr>
      <w:tr w:rsidR="00D4728A" w14:paraId="5597AD6A" w14:textId="77777777" w:rsidTr="050D38B9">
        <w:trPr>
          <w:trHeight w:val="570"/>
        </w:trPr>
        <w:tc>
          <w:tcPr>
            <w:tcW w:w="4412" w:type="dxa"/>
          </w:tcPr>
          <w:p w14:paraId="07697E00" w14:textId="77777777" w:rsidR="00D4728A" w:rsidRDefault="00D4728A">
            <w:pPr>
              <w:pStyle w:val="TableParagraph"/>
              <w:spacing w:before="19"/>
              <w:ind w:left="360" w:right="108" w:hanging="251"/>
              <w:rPr>
                <w:sz w:val="23"/>
              </w:rPr>
            </w:pPr>
            <w:r>
              <w:rPr>
                <w:color w:val="1F3761"/>
                <w:sz w:val="23"/>
              </w:rPr>
              <w:t>What</w:t>
            </w:r>
            <w:r>
              <w:rPr>
                <w:color w:val="1F3761"/>
                <w:spacing w:val="-16"/>
                <w:sz w:val="23"/>
              </w:rPr>
              <w:t xml:space="preserve"> </w:t>
            </w:r>
            <w:r>
              <w:rPr>
                <w:color w:val="1F3761"/>
                <w:sz w:val="23"/>
              </w:rPr>
              <w:t>ANR</w:t>
            </w:r>
            <w:r>
              <w:rPr>
                <w:color w:val="1F3761"/>
                <w:spacing w:val="-16"/>
                <w:sz w:val="23"/>
              </w:rPr>
              <w:t xml:space="preserve"> </w:t>
            </w:r>
            <w:r>
              <w:rPr>
                <w:color w:val="1F3761"/>
                <w:sz w:val="23"/>
              </w:rPr>
              <w:t>Science</w:t>
            </w:r>
            <w:r>
              <w:rPr>
                <w:color w:val="1F3761"/>
                <w:spacing w:val="-16"/>
                <w:sz w:val="23"/>
              </w:rPr>
              <w:t xml:space="preserve"> </w:t>
            </w:r>
            <w:r>
              <w:rPr>
                <w:color w:val="1F3761"/>
                <w:sz w:val="23"/>
              </w:rPr>
              <w:t>Issue</w:t>
            </w:r>
            <w:r>
              <w:rPr>
                <w:color w:val="1F3761"/>
                <w:spacing w:val="-16"/>
                <w:sz w:val="23"/>
              </w:rPr>
              <w:t xml:space="preserve"> </w:t>
            </w:r>
            <w:r>
              <w:rPr>
                <w:color w:val="1F3761"/>
                <w:sz w:val="23"/>
              </w:rPr>
              <w:t>Worksheet (Resubmit</w:t>
            </w:r>
            <w:r>
              <w:rPr>
                <w:color w:val="1F3761"/>
                <w:spacing w:val="-11"/>
                <w:sz w:val="23"/>
              </w:rPr>
              <w:t xml:space="preserve"> </w:t>
            </w:r>
            <w:r>
              <w:rPr>
                <w:color w:val="1F3761"/>
                <w:sz w:val="23"/>
              </w:rPr>
              <w:t>until</w:t>
            </w:r>
            <w:r>
              <w:rPr>
                <w:color w:val="1F3761"/>
                <w:spacing w:val="-8"/>
                <w:sz w:val="23"/>
              </w:rPr>
              <w:t xml:space="preserve"> </w:t>
            </w:r>
            <w:r>
              <w:rPr>
                <w:color w:val="1F3761"/>
                <w:sz w:val="23"/>
              </w:rPr>
              <w:t>25/25</w:t>
            </w:r>
            <w:r>
              <w:rPr>
                <w:color w:val="1F3761"/>
                <w:spacing w:val="-6"/>
                <w:sz w:val="23"/>
              </w:rPr>
              <w:t xml:space="preserve"> </w:t>
            </w:r>
            <w:r>
              <w:rPr>
                <w:color w:val="1F3761"/>
                <w:sz w:val="23"/>
              </w:rPr>
              <w:t>is</w:t>
            </w:r>
            <w:r>
              <w:rPr>
                <w:color w:val="1F3761"/>
                <w:spacing w:val="-7"/>
                <w:sz w:val="23"/>
              </w:rPr>
              <w:t xml:space="preserve"> </w:t>
            </w:r>
            <w:r>
              <w:rPr>
                <w:color w:val="1F3761"/>
                <w:spacing w:val="-2"/>
                <w:sz w:val="23"/>
              </w:rPr>
              <w:t>achieved)</w:t>
            </w:r>
          </w:p>
        </w:tc>
        <w:tc>
          <w:tcPr>
            <w:tcW w:w="1080" w:type="dxa"/>
          </w:tcPr>
          <w:p w14:paraId="75137A5F" w14:textId="5D6455E6" w:rsidR="00D4728A" w:rsidRPr="006C5098" w:rsidRDefault="00F30052" w:rsidP="007743F6">
            <w:pPr>
              <w:pStyle w:val="TableParagraph"/>
              <w:spacing w:line="259" w:lineRule="exact"/>
              <w:ind w:left="23" w:right="8"/>
              <w:jc w:val="center"/>
              <w:rPr>
                <w:sz w:val="23"/>
              </w:rPr>
            </w:pPr>
            <w:r w:rsidRPr="006C5098">
              <w:rPr>
                <w:sz w:val="23"/>
              </w:rPr>
              <w:t>Aug 31</w:t>
            </w:r>
          </w:p>
        </w:tc>
        <w:tc>
          <w:tcPr>
            <w:tcW w:w="1440" w:type="dxa"/>
          </w:tcPr>
          <w:p w14:paraId="074A8D72" w14:textId="77777777" w:rsidR="00D4728A" w:rsidRDefault="00D4728A">
            <w:pPr>
              <w:pStyle w:val="TableParagraph"/>
              <w:ind w:left="0"/>
              <w:rPr>
                <w:rFonts w:ascii="Times New Roman"/>
              </w:rPr>
            </w:pPr>
          </w:p>
        </w:tc>
        <w:tc>
          <w:tcPr>
            <w:tcW w:w="1345" w:type="dxa"/>
          </w:tcPr>
          <w:p w14:paraId="5220F65A" w14:textId="77777777" w:rsidR="00D4728A" w:rsidRDefault="00D4728A">
            <w:pPr>
              <w:pStyle w:val="TableParagraph"/>
              <w:spacing w:line="259" w:lineRule="exact"/>
              <w:ind w:left="21" w:right="4"/>
              <w:jc w:val="center"/>
              <w:rPr>
                <w:sz w:val="23"/>
              </w:rPr>
            </w:pPr>
            <w:r>
              <w:rPr>
                <w:spacing w:val="-5"/>
                <w:sz w:val="23"/>
              </w:rPr>
              <w:t>25</w:t>
            </w:r>
          </w:p>
        </w:tc>
      </w:tr>
      <w:tr w:rsidR="00D4728A" w14:paraId="2390BF99" w14:textId="77777777" w:rsidTr="050D38B9">
        <w:trPr>
          <w:trHeight w:val="300"/>
        </w:trPr>
        <w:tc>
          <w:tcPr>
            <w:tcW w:w="4412" w:type="dxa"/>
          </w:tcPr>
          <w:p w14:paraId="36E4A9BA" w14:textId="51704374" w:rsidR="00D4728A" w:rsidRDefault="00D4728A">
            <w:pPr>
              <w:pStyle w:val="TableParagraph"/>
              <w:spacing w:before="15"/>
              <w:rPr>
                <w:sz w:val="23"/>
              </w:rPr>
            </w:pPr>
            <w:r>
              <w:rPr>
                <w:color w:val="1F3761"/>
                <w:sz w:val="23"/>
              </w:rPr>
              <w:t>1.</w:t>
            </w:r>
            <w:r>
              <w:rPr>
                <w:color w:val="1F3761"/>
                <w:spacing w:val="-6"/>
                <w:sz w:val="23"/>
              </w:rPr>
              <w:t xml:space="preserve"> </w:t>
            </w:r>
            <w:r>
              <w:rPr>
                <w:color w:val="1F3761"/>
                <w:sz w:val="23"/>
              </w:rPr>
              <w:t>Introduction</w:t>
            </w:r>
            <w:r>
              <w:rPr>
                <w:color w:val="1F3761"/>
                <w:spacing w:val="-3"/>
                <w:sz w:val="23"/>
              </w:rPr>
              <w:t xml:space="preserve"> </w:t>
            </w:r>
            <w:r>
              <w:rPr>
                <w:color w:val="1F3761"/>
                <w:sz w:val="23"/>
              </w:rPr>
              <w:t>Email</w:t>
            </w:r>
            <w:r>
              <w:rPr>
                <w:color w:val="1F3761"/>
                <w:spacing w:val="-3"/>
                <w:sz w:val="23"/>
              </w:rPr>
              <w:t xml:space="preserve"> </w:t>
            </w:r>
            <w:r>
              <w:rPr>
                <w:color w:val="1F3761"/>
                <w:spacing w:val="-5"/>
                <w:sz w:val="23"/>
              </w:rPr>
              <w:t>(R</w:t>
            </w:r>
            <w:r w:rsidR="00960CF6">
              <w:rPr>
                <w:color w:val="1F3761"/>
                <w:spacing w:val="-5"/>
                <w:sz w:val="23"/>
              </w:rPr>
              <w:t>ewrite</w:t>
            </w:r>
            <w:r>
              <w:rPr>
                <w:color w:val="1F3761"/>
                <w:spacing w:val="-5"/>
                <w:sz w:val="23"/>
              </w:rPr>
              <w:t>)</w:t>
            </w:r>
          </w:p>
        </w:tc>
        <w:tc>
          <w:tcPr>
            <w:tcW w:w="1080" w:type="dxa"/>
          </w:tcPr>
          <w:p w14:paraId="7D5025D3" w14:textId="36EFDFDD" w:rsidR="00D4728A" w:rsidRPr="006C5098" w:rsidRDefault="006C5098" w:rsidP="007743F6">
            <w:pPr>
              <w:pStyle w:val="TableParagraph"/>
              <w:spacing w:line="259" w:lineRule="exact"/>
              <w:ind w:left="23" w:right="8"/>
              <w:jc w:val="center"/>
              <w:rPr>
                <w:sz w:val="23"/>
              </w:rPr>
            </w:pPr>
            <w:r>
              <w:rPr>
                <w:sz w:val="23"/>
              </w:rPr>
              <w:t>Sept 7</w:t>
            </w:r>
          </w:p>
        </w:tc>
        <w:tc>
          <w:tcPr>
            <w:tcW w:w="1440" w:type="dxa"/>
          </w:tcPr>
          <w:p w14:paraId="06C80704" w14:textId="77777777" w:rsidR="00D4728A" w:rsidRDefault="00D4728A">
            <w:pPr>
              <w:pStyle w:val="TableParagraph"/>
              <w:spacing w:line="259" w:lineRule="exact"/>
              <w:ind w:left="16"/>
              <w:jc w:val="center"/>
              <w:rPr>
                <w:sz w:val="23"/>
              </w:rPr>
            </w:pPr>
            <w:r>
              <w:rPr>
                <w:spacing w:val="-5"/>
                <w:sz w:val="23"/>
              </w:rPr>
              <w:t>500</w:t>
            </w:r>
          </w:p>
        </w:tc>
        <w:tc>
          <w:tcPr>
            <w:tcW w:w="1345" w:type="dxa"/>
          </w:tcPr>
          <w:p w14:paraId="42C1E591" w14:textId="77777777" w:rsidR="00D4728A" w:rsidRDefault="00D4728A">
            <w:pPr>
              <w:pStyle w:val="TableParagraph"/>
              <w:spacing w:line="259" w:lineRule="exact"/>
              <w:ind w:left="21"/>
              <w:jc w:val="center"/>
              <w:rPr>
                <w:sz w:val="23"/>
              </w:rPr>
            </w:pPr>
            <w:r>
              <w:rPr>
                <w:spacing w:val="-5"/>
                <w:sz w:val="23"/>
              </w:rPr>
              <w:t>100</w:t>
            </w:r>
          </w:p>
        </w:tc>
      </w:tr>
      <w:tr w:rsidR="0012726A" w14:paraId="4B67188E" w14:textId="77777777" w:rsidTr="050D38B9">
        <w:trPr>
          <w:trHeight w:val="300"/>
        </w:trPr>
        <w:tc>
          <w:tcPr>
            <w:tcW w:w="4412" w:type="dxa"/>
          </w:tcPr>
          <w:p w14:paraId="08F4D284" w14:textId="4345E064" w:rsidR="0012726A" w:rsidRDefault="0012726A" w:rsidP="0012726A">
            <w:pPr>
              <w:pStyle w:val="TableParagraph"/>
              <w:spacing w:before="15"/>
              <w:rPr>
                <w:color w:val="1F3761"/>
                <w:sz w:val="23"/>
              </w:rPr>
            </w:pPr>
            <w:r>
              <w:rPr>
                <w:color w:val="1F3761"/>
                <w:sz w:val="23"/>
              </w:rPr>
              <w:t>2.</w:t>
            </w:r>
            <w:r>
              <w:rPr>
                <w:color w:val="1F3761"/>
                <w:spacing w:val="-6"/>
                <w:sz w:val="23"/>
              </w:rPr>
              <w:t xml:space="preserve"> </w:t>
            </w:r>
            <w:r>
              <w:rPr>
                <w:color w:val="1F3761"/>
                <w:sz w:val="23"/>
              </w:rPr>
              <w:t>Personal</w:t>
            </w:r>
            <w:r>
              <w:rPr>
                <w:color w:val="1F3761"/>
                <w:spacing w:val="-11"/>
                <w:sz w:val="23"/>
              </w:rPr>
              <w:t xml:space="preserve"> </w:t>
            </w:r>
            <w:r>
              <w:rPr>
                <w:color w:val="1F3761"/>
                <w:sz w:val="23"/>
              </w:rPr>
              <w:t>Statement</w:t>
            </w:r>
            <w:r>
              <w:rPr>
                <w:color w:val="1F3761"/>
                <w:spacing w:val="-3"/>
                <w:sz w:val="23"/>
              </w:rPr>
              <w:t xml:space="preserve"> </w:t>
            </w:r>
            <w:r>
              <w:rPr>
                <w:color w:val="1F3761"/>
                <w:spacing w:val="-5"/>
                <w:sz w:val="23"/>
              </w:rPr>
              <w:t>(R</w:t>
            </w:r>
            <w:r w:rsidR="00960CF6">
              <w:rPr>
                <w:color w:val="1F3761"/>
                <w:spacing w:val="-5"/>
                <w:sz w:val="23"/>
              </w:rPr>
              <w:t>ewrite</w:t>
            </w:r>
            <w:r>
              <w:rPr>
                <w:color w:val="1F3761"/>
                <w:spacing w:val="-5"/>
                <w:sz w:val="23"/>
              </w:rPr>
              <w:t>)</w:t>
            </w:r>
          </w:p>
        </w:tc>
        <w:tc>
          <w:tcPr>
            <w:tcW w:w="1080" w:type="dxa"/>
          </w:tcPr>
          <w:p w14:paraId="333CC02F" w14:textId="5C8109A0" w:rsidR="0012726A" w:rsidRPr="006C5098" w:rsidRDefault="002A65A8" w:rsidP="007743F6">
            <w:pPr>
              <w:pStyle w:val="TableParagraph"/>
              <w:spacing w:line="259" w:lineRule="exact"/>
              <w:ind w:left="23" w:right="8"/>
              <w:jc w:val="center"/>
              <w:rPr>
                <w:sz w:val="23"/>
              </w:rPr>
            </w:pPr>
            <w:r>
              <w:rPr>
                <w:sz w:val="23"/>
              </w:rPr>
              <w:t>Sept 14</w:t>
            </w:r>
          </w:p>
        </w:tc>
        <w:tc>
          <w:tcPr>
            <w:tcW w:w="1440" w:type="dxa"/>
          </w:tcPr>
          <w:p w14:paraId="3CA5A7B0" w14:textId="00802692" w:rsidR="0012726A" w:rsidRDefault="0012726A" w:rsidP="0012726A">
            <w:pPr>
              <w:pStyle w:val="TableParagraph"/>
              <w:spacing w:line="259" w:lineRule="exact"/>
              <w:ind w:left="16"/>
              <w:jc w:val="center"/>
              <w:rPr>
                <w:spacing w:val="-5"/>
                <w:sz w:val="23"/>
              </w:rPr>
            </w:pPr>
            <w:r>
              <w:rPr>
                <w:spacing w:val="-5"/>
                <w:sz w:val="23"/>
              </w:rPr>
              <w:t>700</w:t>
            </w:r>
          </w:p>
        </w:tc>
        <w:tc>
          <w:tcPr>
            <w:tcW w:w="1345" w:type="dxa"/>
          </w:tcPr>
          <w:p w14:paraId="3A1ED1E5" w14:textId="4F5465F6" w:rsidR="0012726A" w:rsidRDefault="0012726A" w:rsidP="0012726A">
            <w:pPr>
              <w:pStyle w:val="TableParagraph"/>
              <w:spacing w:line="259" w:lineRule="exact"/>
              <w:ind w:left="21"/>
              <w:jc w:val="center"/>
              <w:rPr>
                <w:spacing w:val="-5"/>
                <w:sz w:val="23"/>
              </w:rPr>
            </w:pPr>
            <w:r>
              <w:rPr>
                <w:spacing w:val="-5"/>
                <w:sz w:val="23"/>
              </w:rPr>
              <w:t>100</w:t>
            </w:r>
          </w:p>
        </w:tc>
      </w:tr>
      <w:tr w:rsidR="0091195F" w14:paraId="74FBF607" w14:textId="77777777" w:rsidTr="050D38B9">
        <w:trPr>
          <w:trHeight w:val="300"/>
        </w:trPr>
        <w:tc>
          <w:tcPr>
            <w:tcW w:w="4412" w:type="dxa"/>
          </w:tcPr>
          <w:p w14:paraId="062E46B4" w14:textId="384EAF0C" w:rsidR="0091195F" w:rsidRDefault="00273AE4" w:rsidP="0091195F">
            <w:pPr>
              <w:pStyle w:val="TableParagraph"/>
              <w:spacing w:before="15"/>
              <w:rPr>
                <w:color w:val="1F3761"/>
                <w:sz w:val="23"/>
              </w:rPr>
            </w:pPr>
            <w:r>
              <w:rPr>
                <w:color w:val="1F3761"/>
                <w:sz w:val="23"/>
              </w:rPr>
              <w:lastRenderedPageBreak/>
              <w:t>3</w:t>
            </w:r>
            <w:r w:rsidR="0091195F">
              <w:rPr>
                <w:color w:val="1F3761"/>
                <w:sz w:val="23"/>
              </w:rPr>
              <w:t>.</w:t>
            </w:r>
            <w:r w:rsidR="0091195F">
              <w:rPr>
                <w:color w:val="1F3761"/>
                <w:spacing w:val="-5"/>
                <w:sz w:val="23"/>
              </w:rPr>
              <w:t xml:space="preserve"> </w:t>
            </w:r>
            <w:r w:rsidR="0091195F">
              <w:rPr>
                <w:color w:val="1F3761"/>
                <w:sz w:val="23"/>
              </w:rPr>
              <w:t>Cover</w:t>
            </w:r>
            <w:r w:rsidR="0091195F">
              <w:rPr>
                <w:color w:val="1F3761"/>
                <w:spacing w:val="-6"/>
                <w:sz w:val="23"/>
              </w:rPr>
              <w:t xml:space="preserve"> </w:t>
            </w:r>
            <w:r w:rsidR="0091195F">
              <w:rPr>
                <w:color w:val="1F3761"/>
                <w:sz w:val="23"/>
              </w:rPr>
              <w:t xml:space="preserve">Letter </w:t>
            </w:r>
            <w:r w:rsidR="0091195F">
              <w:rPr>
                <w:color w:val="1F3761"/>
                <w:spacing w:val="-5"/>
                <w:sz w:val="23"/>
              </w:rPr>
              <w:t>(R</w:t>
            </w:r>
            <w:r w:rsidR="00960CF6">
              <w:rPr>
                <w:color w:val="1F3761"/>
                <w:spacing w:val="-5"/>
                <w:sz w:val="23"/>
              </w:rPr>
              <w:t>ewrite</w:t>
            </w:r>
            <w:r w:rsidR="0091195F">
              <w:rPr>
                <w:color w:val="1F3761"/>
                <w:spacing w:val="-5"/>
                <w:sz w:val="23"/>
              </w:rPr>
              <w:t>)</w:t>
            </w:r>
          </w:p>
        </w:tc>
        <w:tc>
          <w:tcPr>
            <w:tcW w:w="1080" w:type="dxa"/>
          </w:tcPr>
          <w:p w14:paraId="385B2834" w14:textId="26337409" w:rsidR="0091195F" w:rsidRPr="006C5098" w:rsidRDefault="002A65A8" w:rsidP="007743F6">
            <w:pPr>
              <w:pStyle w:val="TableParagraph"/>
              <w:spacing w:line="259" w:lineRule="exact"/>
              <w:ind w:left="23" w:right="8"/>
              <w:jc w:val="center"/>
              <w:rPr>
                <w:sz w:val="23"/>
              </w:rPr>
            </w:pPr>
            <w:r>
              <w:rPr>
                <w:sz w:val="23"/>
              </w:rPr>
              <w:t xml:space="preserve">Sept </w:t>
            </w:r>
            <w:r w:rsidR="001B3B65">
              <w:rPr>
                <w:sz w:val="23"/>
              </w:rPr>
              <w:t>21</w:t>
            </w:r>
          </w:p>
        </w:tc>
        <w:tc>
          <w:tcPr>
            <w:tcW w:w="1440" w:type="dxa"/>
          </w:tcPr>
          <w:p w14:paraId="1C22314E" w14:textId="2BB40DC1" w:rsidR="0091195F" w:rsidRDefault="0091195F" w:rsidP="0091195F">
            <w:pPr>
              <w:pStyle w:val="TableParagraph"/>
              <w:spacing w:line="259" w:lineRule="exact"/>
              <w:ind w:left="16"/>
              <w:jc w:val="center"/>
              <w:rPr>
                <w:spacing w:val="-5"/>
                <w:sz w:val="23"/>
              </w:rPr>
            </w:pPr>
            <w:r>
              <w:rPr>
                <w:spacing w:val="-5"/>
                <w:sz w:val="23"/>
              </w:rPr>
              <w:t>500</w:t>
            </w:r>
          </w:p>
        </w:tc>
        <w:tc>
          <w:tcPr>
            <w:tcW w:w="1345" w:type="dxa"/>
          </w:tcPr>
          <w:p w14:paraId="66CA2BB7" w14:textId="358074EA" w:rsidR="0091195F" w:rsidRDefault="0091195F" w:rsidP="0091195F">
            <w:pPr>
              <w:pStyle w:val="TableParagraph"/>
              <w:spacing w:line="259" w:lineRule="exact"/>
              <w:ind w:left="21"/>
              <w:jc w:val="center"/>
              <w:rPr>
                <w:spacing w:val="-5"/>
                <w:sz w:val="23"/>
              </w:rPr>
            </w:pPr>
            <w:r>
              <w:rPr>
                <w:spacing w:val="-5"/>
                <w:sz w:val="23"/>
              </w:rPr>
              <w:t>70</w:t>
            </w:r>
          </w:p>
        </w:tc>
      </w:tr>
      <w:tr w:rsidR="0091195F" w14:paraId="1BA4E57E" w14:textId="77777777" w:rsidTr="050D38B9">
        <w:trPr>
          <w:trHeight w:val="300"/>
        </w:trPr>
        <w:tc>
          <w:tcPr>
            <w:tcW w:w="4412" w:type="dxa"/>
          </w:tcPr>
          <w:p w14:paraId="25EFC78D" w14:textId="759D9E89" w:rsidR="0091195F" w:rsidRDefault="00273AE4" w:rsidP="0091195F">
            <w:pPr>
              <w:pStyle w:val="TableParagraph"/>
              <w:spacing w:before="15"/>
              <w:rPr>
                <w:color w:val="1F3761"/>
                <w:sz w:val="23"/>
              </w:rPr>
            </w:pPr>
            <w:r>
              <w:rPr>
                <w:color w:val="1F3761"/>
                <w:sz w:val="23"/>
              </w:rPr>
              <w:t>4</w:t>
            </w:r>
            <w:r w:rsidR="0091195F">
              <w:rPr>
                <w:color w:val="1F3761"/>
                <w:sz w:val="23"/>
              </w:rPr>
              <w:t>.</w:t>
            </w:r>
            <w:r w:rsidR="0091195F">
              <w:rPr>
                <w:color w:val="1F3761"/>
                <w:spacing w:val="-2"/>
                <w:sz w:val="23"/>
              </w:rPr>
              <w:t xml:space="preserve"> </w:t>
            </w:r>
            <w:r w:rsidR="0091195F">
              <w:rPr>
                <w:color w:val="1F3761"/>
                <w:sz w:val="23"/>
              </w:rPr>
              <w:t>Résumé</w:t>
            </w:r>
            <w:r w:rsidR="0091195F">
              <w:rPr>
                <w:color w:val="1F3761"/>
                <w:spacing w:val="-1"/>
                <w:sz w:val="23"/>
              </w:rPr>
              <w:t xml:space="preserve"> </w:t>
            </w:r>
            <w:r w:rsidR="0091195F">
              <w:rPr>
                <w:color w:val="1F3761"/>
                <w:spacing w:val="-5"/>
                <w:sz w:val="23"/>
              </w:rPr>
              <w:t>(R</w:t>
            </w:r>
            <w:r w:rsidR="00960CF6">
              <w:rPr>
                <w:color w:val="1F3761"/>
                <w:spacing w:val="-5"/>
                <w:sz w:val="23"/>
              </w:rPr>
              <w:t>ewrite</w:t>
            </w:r>
            <w:r w:rsidR="0091195F">
              <w:rPr>
                <w:color w:val="1F3761"/>
                <w:spacing w:val="-5"/>
                <w:sz w:val="23"/>
              </w:rPr>
              <w:t>)</w:t>
            </w:r>
          </w:p>
        </w:tc>
        <w:tc>
          <w:tcPr>
            <w:tcW w:w="1080" w:type="dxa"/>
          </w:tcPr>
          <w:p w14:paraId="7AC738A5" w14:textId="1C773EDD" w:rsidR="0091195F" w:rsidRPr="006C5098" w:rsidRDefault="001B3B65" w:rsidP="007743F6">
            <w:pPr>
              <w:pStyle w:val="TableParagraph"/>
              <w:spacing w:line="259" w:lineRule="exact"/>
              <w:ind w:left="23" w:right="8"/>
              <w:jc w:val="center"/>
              <w:rPr>
                <w:sz w:val="23"/>
              </w:rPr>
            </w:pPr>
            <w:r>
              <w:rPr>
                <w:sz w:val="23"/>
              </w:rPr>
              <w:t>Sept 28</w:t>
            </w:r>
          </w:p>
        </w:tc>
        <w:tc>
          <w:tcPr>
            <w:tcW w:w="1440" w:type="dxa"/>
          </w:tcPr>
          <w:p w14:paraId="47D51CA2" w14:textId="78A2F11A" w:rsidR="0091195F" w:rsidRDefault="0091195F" w:rsidP="0091195F">
            <w:pPr>
              <w:pStyle w:val="TableParagraph"/>
              <w:spacing w:line="259" w:lineRule="exact"/>
              <w:ind w:left="16"/>
              <w:jc w:val="center"/>
              <w:rPr>
                <w:spacing w:val="-5"/>
                <w:sz w:val="23"/>
              </w:rPr>
            </w:pPr>
            <w:r>
              <w:rPr>
                <w:spacing w:val="-5"/>
                <w:sz w:val="23"/>
              </w:rPr>
              <w:t>300</w:t>
            </w:r>
          </w:p>
        </w:tc>
        <w:tc>
          <w:tcPr>
            <w:tcW w:w="1345" w:type="dxa"/>
          </w:tcPr>
          <w:p w14:paraId="55B85515" w14:textId="1E085B33" w:rsidR="0091195F" w:rsidRDefault="0091195F" w:rsidP="0091195F">
            <w:pPr>
              <w:pStyle w:val="TableParagraph"/>
              <w:spacing w:line="259" w:lineRule="exact"/>
              <w:ind w:left="21"/>
              <w:jc w:val="center"/>
              <w:rPr>
                <w:spacing w:val="-5"/>
                <w:sz w:val="23"/>
              </w:rPr>
            </w:pPr>
            <w:r>
              <w:rPr>
                <w:spacing w:val="-5"/>
                <w:sz w:val="23"/>
              </w:rPr>
              <w:t>30</w:t>
            </w:r>
          </w:p>
        </w:tc>
      </w:tr>
      <w:tr w:rsidR="0091195F" w14:paraId="0B0B92E6" w14:textId="77777777" w:rsidTr="050D38B9">
        <w:trPr>
          <w:trHeight w:val="300"/>
        </w:trPr>
        <w:tc>
          <w:tcPr>
            <w:tcW w:w="4412" w:type="dxa"/>
          </w:tcPr>
          <w:p w14:paraId="031314D9" w14:textId="741A1E6C" w:rsidR="0091195F" w:rsidRDefault="00273AE4" w:rsidP="0091195F">
            <w:pPr>
              <w:pStyle w:val="TableParagraph"/>
              <w:spacing w:before="15"/>
              <w:rPr>
                <w:color w:val="1F3761"/>
                <w:sz w:val="23"/>
              </w:rPr>
            </w:pPr>
            <w:r>
              <w:rPr>
                <w:color w:val="1F3761"/>
                <w:sz w:val="23"/>
              </w:rPr>
              <w:t>5</w:t>
            </w:r>
            <w:r w:rsidR="0091195F">
              <w:rPr>
                <w:color w:val="1F3761"/>
                <w:sz w:val="23"/>
              </w:rPr>
              <w:t>. Media Critique</w:t>
            </w:r>
          </w:p>
        </w:tc>
        <w:tc>
          <w:tcPr>
            <w:tcW w:w="1080" w:type="dxa"/>
          </w:tcPr>
          <w:p w14:paraId="0E136828" w14:textId="7A66DF8D" w:rsidR="0091195F" w:rsidRPr="006C5098" w:rsidRDefault="001B3B65" w:rsidP="007743F6">
            <w:pPr>
              <w:pStyle w:val="TableParagraph"/>
              <w:spacing w:line="259" w:lineRule="exact"/>
              <w:ind w:left="23" w:right="8"/>
              <w:jc w:val="center"/>
              <w:rPr>
                <w:sz w:val="23"/>
              </w:rPr>
            </w:pPr>
            <w:r>
              <w:rPr>
                <w:sz w:val="23"/>
              </w:rPr>
              <w:t>Oct 5</w:t>
            </w:r>
          </w:p>
        </w:tc>
        <w:tc>
          <w:tcPr>
            <w:tcW w:w="1440" w:type="dxa"/>
          </w:tcPr>
          <w:p w14:paraId="198F772A" w14:textId="77777777" w:rsidR="0091195F" w:rsidRDefault="0091195F" w:rsidP="0091195F">
            <w:pPr>
              <w:pStyle w:val="TableParagraph"/>
              <w:spacing w:line="259" w:lineRule="exact"/>
              <w:ind w:left="16"/>
              <w:jc w:val="center"/>
              <w:rPr>
                <w:spacing w:val="-5"/>
                <w:sz w:val="23"/>
              </w:rPr>
            </w:pPr>
            <w:r>
              <w:rPr>
                <w:spacing w:val="-5"/>
                <w:sz w:val="23"/>
              </w:rPr>
              <w:t>500</w:t>
            </w:r>
          </w:p>
        </w:tc>
        <w:tc>
          <w:tcPr>
            <w:tcW w:w="1345" w:type="dxa"/>
          </w:tcPr>
          <w:p w14:paraId="2FDB4C51" w14:textId="65E46D9D" w:rsidR="0091195F" w:rsidRDefault="0091195F" w:rsidP="0091195F">
            <w:pPr>
              <w:pStyle w:val="TableParagraph"/>
              <w:spacing w:line="259" w:lineRule="exact"/>
              <w:ind w:left="21"/>
              <w:jc w:val="center"/>
              <w:rPr>
                <w:spacing w:val="-5"/>
                <w:sz w:val="23"/>
              </w:rPr>
            </w:pPr>
            <w:r>
              <w:rPr>
                <w:spacing w:val="-5"/>
                <w:sz w:val="23"/>
              </w:rPr>
              <w:t>50</w:t>
            </w:r>
          </w:p>
        </w:tc>
      </w:tr>
      <w:tr w:rsidR="0091195F" w14:paraId="1DD6B4A9" w14:textId="77777777" w:rsidTr="050D38B9">
        <w:trPr>
          <w:trHeight w:val="1445"/>
        </w:trPr>
        <w:tc>
          <w:tcPr>
            <w:tcW w:w="4412" w:type="dxa"/>
          </w:tcPr>
          <w:p w14:paraId="560F425E" w14:textId="18D583D7" w:rsidR="0091195F" w:rsidRDefault="00273AE4" w:rsidP="0091195F">
            <w:pPr>
              <w:pStyle w:val="TableParagraph"/>
              <w:spacing w:before="34"/>
              <w:rPr>
                <w:sz w:val="23"/>
              </w:rPr>
            </w:pPr>
            <w:r>
              <w:rPr>
                <w:color w:val="1F3761"/>
                <w:sz w:val="23"/>
              </w:rPr>
              <w:t>6</w:t>
            </w:r>
            <w:r w:rsidR="0091195F">
              <w:rPr>
                <w:color w:val="1F3761"/>
                <w:sz w:val="23"/>
              </w:rPr>
              <w:t>.</w:t>
            </w:r>
            <w:r w:rsidR="0091195F">
              <w:rPr>
                <w:color w:val="1F3761"/>
                <w:spacing w:val="-5"/>
                <w:sz w:val="23"/>
              </w:rPr>
              <w:t xml:space="preserve"> </w:t>
            </w:r>
            <w:r w:rsidR="0091195F">
              <w:rPr>
                <w:color w:val="1F3761"/>
                <w:sz w:val="23"/>
              </w:rPr>
              <w:t>Analyze</w:t>
            </w:r>
            <w:r w:rsidR="0091195F">
              <w:rPr>
                <w:color w:val="1F3761"/>
                <w:spacing w:val="-4"/>
                <w:sz w:val="23"/>
              </w:rPr>
              <w:t xml:space="preserve"> </w:t>
            </w:r>
            <w:r w:rsidR="0091195F">
              <w:rPr>
                <w:color w:val="1F3761"/>
                <w:sz w:val="23"/>
              </w:rPr>
              <w:t>Gen-AI</w:t>
            </w:r>
            <w:r w:rsidR="0091195F">
              <w:rPr>
                <w:color w:val="1F3761"/>
                <w:spacing w:val="-4"/>
                <w:sz w:val="23"/>
              </w:rPr>
              <w:t xml:space="preserve"> </w:t>
            </w:r>
            <w:r w:rsidR="0091195F">
              <w:rPr>
                <w:color w:val="1F3761"/>
                <w:spacing w:val="-2"/>
                <w:sz w:val="23"/>
              </w:rPr>
              <w:t>Output</w:t>
            </w:r>
          </w:p>
          <w:p w14:paraId="2271EE8F" w14:textId="696C7614" w:rsidR="0091195F" w:rsidRDefault="0091195F" w:rsidP="0091195F">
            <w:pPr>
              <w:pStyle w:val="TableParagraph"/>
              <w:spacing w:before="40" w:line="244" w:lineRule="auto"/>
              <w:ind w:left="1170" w:right="138" w:hanging="785"/>
              <w:rPr>
                <w:sz w:val="23"/>
              </w:rPr>
            </w:pPr>
            <w:r>
              <w:rPr>
                <w:color w:val="1F3761"/>
                <w:sz w:val="23"/>
              </w:rPr>
              <w:t>Part</w:t>
            </w:r>
            <w:r>
              <w:rPr>
                <w:color w:val="1F3761"/>
                <w:spacing w:val="-16"/>
                <w:sz w:val="23"/>
              </w:rPr>
              <w:t xml:space="preserve"> </w:t>
            </w:r>
            <w:r>
              <w:rPr>
                <w:color w:val="1F3761"/>
                <w:sz w:val="23"/>
              </w:rPr>
              <w:t>A:</w:t>
            </w:r>
            <w:r>
              <w:rPr>
                <w:color w:val="1F3761"/>
                <w:spacing w:val="-16"/>
                <w:sz w:val="23"/>
              </w:rPr>
              <w:t xml:space="preserve"> </w:t>
            </w:r>
            <w:r w:rsidR="00C84D74">
              <w:rPr>
                <w:color w:val="1F3761"/>
                <w:spacing w:val="-16"/>
                <w:sz w:val="23"/>
              </w:rPr>
              <w:t xml:space="preserve">Issue </w:t>
            </w:r>
            <w:r>
              <w:rPr>
                <w:color w:val="1F3761"/>
                <w:sz w:val="23"/>
              </w:rPr>
              <w:t>Description</w:t>
            </w:r>
            <w:r>
              <w:rPr>
                <w:color w:val="1F3761"/>
                <w:spacing w:val="-16"/>
                <w:sz w:val="23"/>
              </w:rPr>
              <w:t xml:space="preserve"> </w:t>
            </w:r>
            <w:r>
              <w:rPr>
                <w:color w:val="1F3761"/>
                <w:sz w:val="23"/>
              </w:rPr>
              <w:t>&amp;</w:t>
            </w:r>
            <w:r>
              <w:rPr>
                <w:color w:val="1F3761"/>
                <w:spacing w:val="-16"/>
                <w:sz w:val="23"/>
              </w:rPr>
              <w:t xml:space="preserve"> </w:t>
            </w:r>
            <w:r>
              <w:rPr>
                <w:color w:val="1F3761"/>
                <w:sz w:val="23"/>
              </w:rPr>
              <w:t xml:space="preserve">Explanation (Start of </w:t>
            </w:r>
            <w:r w:rsidR="00910B01">
              <w:rPr>
                <w:color w:val="1F3761"/>
                <w:sz w:val="23"/>
              </w:rPr>
              <w:t>#</w:t>
            </w:r>
            <w:r w:rsidR="00857D4C">
              <w:rPr>
                <w:color w:val="1F3761"/>
                <w:sz w:val="23"/>
              </w:rPr>
              <w:t>8</w:t>
            </w:r>
            <w:r>
              <w:rPr>
                <w:color w:val="1F3761"/>
                <w:sz w:val="23"/>
              </w:rPr>
              <w:t xml:space="preserve"> draft)</w:t>
            </w:r>
          </w:p>
          <w:p w14:paraId="07D9B8B2" w14:textId="77777777" w:rsidR="0091195F" w:rsidRDefault="0091195F" w:rsidP="0091195F">
            <w:pPr>
              <w:pStyle w:val="TableParagraph"/>
              <w:spacing w:before="16"/>
              <w:ind w:left="1170" w:right="108" w:hanging="810"/>
              <w:rPr>
                <w:sz w:val="23"/>
              </w:rPr>
            </w:pPr>
            <w:r>
              <w:rPr>
                <w:color w:val="1F3761"/>
                <w:sz w:val="23"/>
              </w:rPr>
              <w:t xml:space="preserve">Part B: Reflection on AI-use &amp; </w:t>
            </w:r>
            <w:r>
              <w:rPr>
                <w:color w:val="1F3761"/>
                <w:spacing w:val="-2"/>
                <w:sz w:val="23"/>
              </w:rPr>
              <w:t>Audience</w:t>
            </w:r>
            <w:r>
              <w:rPr>
                <w:color w:val="1F3761"/>
                <w:spacing w:val="-10"/>
                <w:sz w:val="23"/>
              </w:rPr>
              <w:t xml:space="preserve"> </w:t>
            </w:r>
            <w:r>
              <w:rPr>
                <w:color w:val="1F3761"/>
                <w:spacing w:val="-2"/>
                <w:sz w:val="23"/>
              </w:rPr>
              <w:t>Analysis</w:t>
            </w:r>
            <w:r>
              <w:rPr>
                <w:color w:val="1F3761"/>
                <w:spacing w:val="-7"/>
                <w:sz w:val="23"/>
              </w:rPr>
              <w:t xml:space="preserve"> </w:t>
            </w:r>
            <w:r>
              <w:rPr>
                <w:color w:val="1F3761"/>
                <w:spacing w:val="-2"/>
                <w:sz w:val="23"/>
              </w:rPr>
              <w:t>Activity</w:t>
            </w:r>
          </w:p>
        </w:tc>
        <w:tc>
          <w:tcPr>
            <w:tcW w:w="1080" w:type="dxa"/>
          </w:tcPr>
          <w:p w14:paraId="468F48D9" w14:textId="77777777" w:rsidR="0091195F" w:rsidRPr="006C5098" w:rsidRDefault="0091195F" w:rsidP="007743F6">
            <w:pPr>
              <w:pStyle w:val="TableParagraph"/>
              <w:ind w:left="0"/>
              <w:jc w:val="center"/>
              <w:rPr>
                <w:b/>
                <w:sz w:val="23"/>
              </w:rPr>
            </w:pPr>
          </w:p>
          <w:p w14:paraId="5FC67293" w14:textId="77777777" w:rsidR="001702C5" w:rsidRDefault="001702C5" w:rsidP="007743F6">
            <w:pPr>
              <w:pStyle w:val="TableParagraph"/>
              <w:ind w:left="0"/>
              <w:jc w:val="center"/>
              <w:rPr>
                <w:sz w:val="23"/>
              </w:rPr>
            </w:pPr>
          </w:p>
          <w:p w14:paraId="78D0061D" w14:textId="52C80DCE" w:rsidR="0091195F" w:rsidRDefault="001B3B65" w:rsidP="007743F6">
            <w:pPr>
              <w:pStyle w:val="TableParagraph"/>
              <w:ind w:left="0"/>
              <w:jc w:val="center"/>
              <w:rPr>
                <w:sz w:val="23"/>
              </w:rPr>
            </w:pPr>
            <w:r>
              <w:rPr>
                <w:sz w:val="23"/>
              </w:rPr>
              <w:t>Oct 12</w:t>
            </w:r>
          </w:p>
          <w:p w14:paraId="6ACAAF1D" w14:textId="77777777" w:rsidR="001B3B65" w:rsidRDefault="001B3B65" w:rsidP="007743F6">
            <w:pPr>
              <w:pStyle w:val="TableParagraph"/>
              <w:ind w:left="0"/>
              <w:jc w:val="center"/>
              <w:rPr>
                <w:sz w:val="23"/>
              </w:rPr>
            </w:pPr>
          </w:p>
          <w:p w14:paraId="6FFB5185" w14:textId="51EED757" w:rsidR="001B3B65" w:rsidRPr="006C5098" w:rsidRDefault="001B3B65" w:rsidP="007743F6">
            <w:pPr>
              <w:pStyle w:val="TableParagraph"/>
              <w:ind w:left="0"/>
              <w:jc w:val="center"/>
              <w:rPr>
                <w:sz w:val="23"/>
              </w:rPr>
            </w:pPr>
            <w:r>
              <w:rPr>
                <w:sz w:val="23"/>
              </w:rPr>
              <w:t xml:space="preserve">Oct </w:t>
            </w:r>
            <w:r w:rsidR="001702C5">
              <w:rPr>
                <w:sz w:val="23"/>
              </w:rPr>
              <w:t>19</w:t>
            </w:r>
          </w:p>
        </w:tc>
        <w:tc>
          <w:tcPr>
            <w:tcW w:w="1440" w:type="dxa"/>
          </w:tcPr>
          <w:p w14:paraId="17735261" w14:textId="77777777" w:rsidR="0091195F" w:rsidRDefault="0091195F" w:rsidP="0091195F">
            <w:pPr>
              <w:pStyle w:val="TableParagraph"/>
              <w:ind w:left="0"/>
              <w:rPr>
                <w:b/>
                <w:sz w:val="23"/>
              </w:rPr>
            </w:pPr>
          </w:p>
          <w:p w14:paraId="3E2C1ED7" w14:textId="77777777" w:rsidR="0091195F" w:rsidRDefault="0091195F" w:rsidP="0091195F">
            <w:pPr>
              <w:pStyle w:val="TableParagraph"/>
              <w:ind w:left="0"/>
              <w:rPr>
                <w:b/>
                <w:sz w:val="23"/>
              </w:rPr>
            </w:pPr>
          </w:p>
          <w:p w14:paraId="3DA80283" w14:textId="77777777" w:rsidR="0091195F" w:rsidRDefault="0091195F" w:rsidP="0091195F">
            <w:pPr>
              <w:pStyle w:val="TableParagraph"/>
              <w:ind w:left="16"/>
              <w:jc w:val="center"/>
              <w:rPr>
                <w:sz w:val="23"/>
              </w:rPr>
            </w:pPr>
            <w:r>
              <w:rPr>
                <w:spacing w:val="-5"/>
                <w:sz w:val="23"/>
              </w:rPr>
              <w:t>500</w:t>
            </w:r>
          </w:p>
          <w:p w14:paraId="71751E59" w14:textId="77777777" w:rsidR="0091195F" w:rsidRDefault="0091195F" w:rsidP="0091195F">
            <w:pPr>
              <w:pStyle w:val="TableParagraph"/>
              <w:spacing w:before="261"/>
              <w:ind w:left="16"/>
              <w:jc w:val="center"/>
              <w:rPr>
                <w:sz w:val="23"/>
              </w:rPr>
            </w:pPr>
            <w:r>
              <w:rPr>
                <w:spacing w:val="-5"/>
                <w:sz w:val="23"/>
              </w:rPr>
              <w:t>500</w:t>
            </w:r>
          </w:p>
        </w:tc>
        <w:tc>
          <w:tcPr>
            <w:tcW w:w="1345" w:type="dxa"/>
          </w:tcPr>
          <w:p w14:paraId="351A3677" w14:textId="77777777" w:rsidR="0091195F" w:rsidRDefault="0091195F" w:rsidP="0091195F">
            <w:pPr>
              <w:pStyle w:val="TableParagraph"/>
              <w:ind w:left="0"/>
              <w:rPr>
                <w:b/>
                <w:sz w:val="23"/>
              </w:rPr>
            </w:pPr>
          </w:p>
          <w:p w14:paraId="49A84FEB" w14:textId="77777777" w:rsidR="0091195F" w:rsidRDefault="0091195F" w:rsidP="0091195F">
            <w:pPr>
              <w:pStyle w:val="TableParagraph"/>
              <w:ind w:left="0"/>
              <w:rPr>
                <w:b/>
                <w:sz w:val="23"/>
              </w:rPr>
            </w:pPr>
          </w:p>
          <w:p w14:paraId="590EB84C" w14:textId="77777777" w:rsidR="0091195F" w:rsidRDefault="0091195F" w:rsidP="0091195F">
            <w:pPr>
              <w:pStyle w:val="TableParagraph"/>
              <w:ind w:left="21" w:right="4"/>
              <w:jc w:val="center"/>
              <w:rPr>
                <w:sz w:val="23"/>
              </w:rPr>
            </w:pPr>
            <w:r>
              <w:rPr>
                <w:spacing w:val="-5"/>
                <w:sz w:val="23"/>
              </w:rPr>
              <w:t>50</w:t>
            </w:r>
          </w:p>
          <w:p w14:paraId="24C111DB" w14:textId="77777777" w:rsidR="0091195F" w:rsidRDefault="0091195F" w:rsidP="0091195F">
            <w:pPr>
              <w:pStyle w:val="TableParagraph"/>
              <w:spacing w:before="261"/>
              <w:ind w:left="21" w:right="4"/>
              <w:jc w:val="center"/>
              <w:rPr>
                <w:sz w:val="23"/>
              </w:rPr>
            </w:pPr>
            <w:r>
              <w:rPr>
                <w:spacing w:val="-5"/>
                <w:sz w:val="23"/>
              </w:rPr>
              <w:t>50</w:t>
            </w:r>
          </w:p>
        </w:tc>
      </w:tr>
      <w:tr w:rsidR="0091195F" w14:paraId="58F68910" w14:textId="77777777" w:rsidTr="050D38B9">
        <w:trPr>
          <w:trHeight w:val="305"/>
        </w:trPr>
        <w:tc>
          <w:tcPr>
            <w:tcW w:w="4412" w:type="dxa"/>
          </w:tcPr>
          <w:p w14:paraId="50DD706A" w14:textId="77777777" w:rsidR="0091195F" w:rsidRDefault="0091195F" w:rsidP="0091195F">
            <w:pPr>
              <w:pStyle w:val="TableParagraph"/>
              <w:spacing w:before="19"/>
              <w:ind w:left="0" w:right="91"/>
              <w:jc w:val="right"/>
              <w:rPr>
                <w:sz w:val="23"/>
              </w:rPr>
            </w:pPr>
            <w:r>
              <w:rPr>
                <w:color w:val="1F3761"/>
                <w:sz w:val="23"/>
              </w:rPr>
              <w:t>1</w:t>
            </w:r>
            <w:r>
              <w:rPr>
                <w:color w:val="1F3761"/>
                <w:position w:val="7"/>
                <w:sz w:val="15"/>
              </w:rPr>
              <w:t>st</w:t>
            </w:r>
            <w:r>
              <w:rPr>
                <w:color w:val="1F3761"/>
                <w:spacing w:val="13"/>
                <w:position w:val="7"/>
                <w:sz w:val="15"/>
              </w:rPr>
              <w:t xml:space="preserve"> </w:t>
            </w:r>
            <w:r>
              <w:rPr>
                <w:color w:val="1F3761"/>
                <w:sz w:val="23"/>
              </w:rPr>
              <w:t>Reference</w:t>
            </w:r>
            <w:r>
              <w:rPr>
                <w:color w:val="1F3761"/>
                <w:spacing w:val="-9"/>
                <w:sz w:val="23"/>
              </w:rPr>
              <w:t xml:space="preserve"> </w:t>
            </w:r>
            <w:r>
              <w:rPr>
                <w:color w:val="1F3761"/>
                <w:sz w:val="23"/>
              </w:rPr>
              <w:t>List</w:t>
            </w:r>
            <w:r>
              <w:rPr>
                <w:color w:val="1F3761"/>
                <w:spacing w:val="-6"/>
                <w:sz w:val="23"/>
              </w:rPr>
              <w:t xml:space="preserve"> </w:t>
            </w:r>
            <w:r>
              <w:rPr>
                <w:color w:val="1F3761"/>
                <w:sz w:val="23"/>
              </w:rPr>
              <w:t>check-</w:t>
            </w:r>
            <w:r>
              <w:rPr>
                <w:color w:val="1F3761"/>
                <w:spacing w:val="-5"/>
                <w:sz w:val="23"/>
              </w:rPr>
              <w:t>in</w:t>
            </w:r>
          </w:p>
        </w:tc>
        <w:tc>
          <w:tcPr>
            <w:tcW w:w="1080" w:type="dxa"/>
          </w:tcPr>
          <w:p w14:paraId="5A2E751D" w14:textId="3A51E3F5" w:rsidR="0091195F" w:rsidRPr="006C5098" w:rsidRDefault="0083533B" w:rsidP="007743F6">
            <w:pPr>
              <w:pStyle w:val="TableParagraph"/>
              <w:spacing w:line="259" w:lineRule="exact"/>
              <w:ind w:left="23" w:right="5"/>
              <w:jc w:val="center"/>
              <w:rPr>
                <w:sz w:val="23"/>
              </w:rPr>
            </w:pPr>
            <w:r>
              <w:rPr>
                <w:sz w:val="23"/>
              </w:rPr>
              <w:t>Oct 19</w:t>
            </w:r>
          </w:p>
        </w:tc>
        <w:tc>
          <w:tcPr>
            <w:tcW w:w="1440" w:type="dxa"/>
          </w:tcPr>
          <w:p w14:paraId="434FB4DF" w14:textId="77777777" w:rsidR="0091195F" w:rsidRDefault="0091195F" w:rsidP="0091195F">
            <w:pPr>
              <w:pStyle w:val="TableParagraph"/>
              <w:ind w:left="0"/>
              <w:rPr>
                <w:rFonts w:ascii="Times New Roman"/>
              </w:rPr>
            </w:pPr>
          </w:p>
        </w:tc>
        <w:tc>
          <w:tcPr>
            <w:tcW w:w="1345" w:type="dxa"/>
          </w:tcPr>
          <w:p w14:paraId="63DAB8F5" w14:textId="77777777" w:rsidR="0091195F" w:rsidRDefault="0091195F" w:rsidP="0091195F">
            <w:pPr>
              <w:pStyle w:val="TableParagraph"/>
              <w:ind w:left="0"/>
              <w:rPr>
                <w:rFonts w:ascii="Times New Roman"/>
              </w:rPr>
            </w:pPr>
          </w:p>
        </w:tc>
      </w:tr>
      <w:tr w:rsidR="0091195F" w14:paraId="249AA253" w14:textId="77777777" w:rsidTr="050D38B9">
        <w:trPr>
          <w:trHeight w:val="302"/>
        </w:trPr>
        <w:tc>
          <w:tcPr>
            <w:tcW w:w="4412" w:type="dxa"/>
            <w:tcBorders>
              <w:top w:val="single" w:sz="6" w:space="0" w:color="000000" w:themeColor="text1"/>
            </w:tcBorders>
          </w:tcPr>
          <w:p w14:paraId="4D1F9154" w14:textId="77777777" w:rsidR="0091195F" w:rsidRDefault="0091195F" w:rsidP="0091195F">
            <w:pPr>
              <w:pStyle w:val="TableParagraph"/>
              <w:spacing w:before="17"/>
              <w:rPr>
                <w:sz w:val="23"/>
              </w:rPr>
            </w:pPr>
            <w:r>
              <w:rPr>
                <w:color w:val="1F3761"/>
                <w:sz w:val="23"/>
              </w:rPr>
              <w:t>7. Issue Guide</w:t>
            </w:r>
          </w:p>
        </w:tc>
        <w:tc>
          <w:tcPr>
            <w:tcW w:w="1080" w:type="dxa"/>
            <w:tcBorders>
              <w:top w:val="single" w:sz="6" w:space="0" w:color="000000" w:themeColor="text1"/>
            </w:tcBorders>
          </w:tcPr>
          <w:p w14:paraId="4F171BDB" w14:textId="726AB3FE" w:rsidR="0091195F" w:rsidRPr="006C5098" w:rsidRDefault="001702C5" w:rsidP="007743F6">
            <w:pPr>
              <w:pStyle w:val="TableParagraph"/>
              <w:spacing w:line="261" w:lineRule="exact"/>
              <w:ind w:left="23" w:right="10"/>
              <w:jc w:val="center"/>
              <w:rPr>
                <w:sz w:val="23"/>
              </w:rPr>
            </w:pPr>
            <w:r>
              <w:rPr>
                <w:sz w:val="23"/>
              </w:rPr>
              <w:t>Oct 26</w:t>
            </w:r>
          </w:p>
        </w:tc>
        <w:tc>
          <w:tcPr>
            <w:tcW w:w="1440" w:type="dxa"/>
            <w:tcBorders>
              <w:top w:val="single" w:sz="6" w:space="0" w:color="000000" w:themeColor="text1"/>
            </w:tcBorders>
          </w:tcPr>
          <w:p w14:paraId="44948051" w14:textId="063D0949" w:rsidR="0091195F" w:rsidRDefault="0091195F" w:rsidP="0091195F">
            <w:pPr>
              <w:pStyle w:val="TableParagraph"/>
              <w:spacing w:line="261" w:lineRule="exact"/>
              <w:ind w:left="16"/>
              <w:jc w:val="center"/>
              <w:rPr>
                <w:sz w:val="23"/>
              </w:rPr>
            </w:pPr>
            <w:r>
              <w:rPr>
                <w:spacing w:val="-5"/>
                <w:sz w:val="23"/>
              </w:rPr>
              <w:t>500</w:t>
            </w:r>
          </w:p>
        </w:tc>
        <w:tc>
          <w:tcPr>
            <w:tcW w:w="1345" w:type="dxa"/>
            <w:tcBorders>
              <w:top w:val="single" w:sz="6" w:space="0" w:color="000000" w:themeColor="text1"/>
            </w:tcBorders>
          </w:tcPr>
          <w:p w14:paraId="100B8283" w14:textId="77777777" w:rsidR="0091195F" w:rsidRDefault="0091195F" w:rsidP="0091195F">
            <w:pPr>
              <w:pStyle w:val="TableParagraph"/>
              <w:spacing w:line="261" w:lineRule="exact"/>
              <w:ind w:left="21" w:right="4"/>
              <w:jc w:val="center"/>
              <w:rPr>
                <w:sz w:val="23"/>
              </w:rPr>
            </w:pPr>
            <w:r>
              <w:rPr>
                <w:spacing w:val="-5"/>
                <w:sz w:val="23"/>
              </w:rPr>
              <w:t>100</w:t>
            </w:r>
          </w:p>
        </w:tc>
      </w:tr>
      <w:tr w:rsidR="0091195F" w14:paraId="7EBCEE91" w14:textId="77777777" w:rsidTr="050D38B9">
        <w:trPr>
          <w:trHeight w:val="305"/>
        </w:trPr>
        <w:tc>
          <w:tcPr>
            <w:tcW w:w="4412" w:type="dxa"/>
          </w:tcPr>
          <w:p w14:paraId="5B520F9C" w14:textId="77777777" w:rsidR="0091195F" w:rsidRDefault="0091195F" w:rsidP="0091195F">
            <w:pPr>
              <w:pStyle w:val="TableParagraph"/>
              <w:spacing w:before="19"/>
              <w:rPr>
                <w:sz w:val="23"/>
              </w:rPr>
            </w:pPr>
            <w:r>
              <w:rPr>
                <w:color w:val="1F3761"/>
                <w:sz w:val="23"/>
              </w:rPr>
              <w:t>8.</w:t>
            </w:r>
            <w:r>
              <w:rPr>
                <w:color w:val="1F3761"/>
                <w:spacing w:val="-9"/>
                <w:sz w:val="23"/>
              </w:rPr>
              <w:t xml:space="preserve"> </w:t>
            </w:r>
            <w:r>
              <w:rPr>
                <w:color w:val="1F3761"/>
                <w:sz w:val="23"/>
              </w:rPr>
              <w:t>Situation</w:t>
            </w:r>
            <w:r>
              <w:rPr>
                <w:color w:val="1F3761"/>
                <w:spacing w:val="-6"/>
                <w:sz w:val="23"/>
              </w:rPr>
              <w:t xml:space="preserve"> </w:t>
            </w:r>
            <w:r>
              <w:rPr>
                <w:color w:val="1F3761"/>
                <w:sz w:val="23"/>
              </w:rPr>
              <w:t>Analysis</w:t>
            </w:r>
            <w:r>
              <w:rPr>
                <w:color w:val="1F3761"/>
                <w:spacing w:val="-8"/>
                <w:sz w:val="23"/>
              </w:rPr>
              <w:t xml:space="preserve"> </w:t>
            </w:r>
            <w:r>
              <w:rPr>
                <w:color w:val="1F3761"/>
                <w:spacing w:val="-2"/>
                <w:sz w:val="23"/>
              </w:rPr>
              <w:t>Report</w:t>
            </w:r>
          </w:p>
        </w:tc>
        <w:tc>
          <w:tcPr>
            <w:tcW w:w="1080" w:type="dxa"/>
          </w:tcPr>
          <w:p w14:paraId="762DBC1E" w14:textId="009D9077" w:rsidR="0091195F" w:rsidRPr="006C5098" w:rsidRDefault="001702C5" w:rsidP="007743F6">
            <w:pPr>
              <w:pStyle w:val="TableParagraph"/>
              <w:spacing w:line="259" w:lineRule="exact"/>
              <w:ind w:left="23"/>
              <w:jc w:val="center"/>
              <w:rPr>
                <w:sz w:val="23"/>
              </w:rPr>
            </w:pPr>
            <w:r>
              <w:rPr>
                <w:sz w:val="23"/>
              </w:rPr>
              <w:t>Nov 2</w:t>
            </w:r>
          </w:p>
        </w:tc>
        <w:tc>
          <w:tcPr>
            <w:tcW w:w="1440" w:type="dxa"/>
          </w:tcPr>
          <w:p w14:paraId="5396D30B" w14:textId="77777777" w:rsidR="0091195F" w:rsidRDefault="0091195F" w:rsidP="0091195F">
            <w:pPr>
              <w:pStyle w:val="TableParagraph"/>
              <w:spacing w:line="259" w:lineRule="exact"/>
              <w:ind w:left="16" w:right="5"/>
              <w:jc w:val="center"/>
              <w:rPr>
                <w:sz w:val="23"/>
              </w:rPr>
            </w:pPr>
            <w:r>
              <w:rPr>
                <w:spacing w:val="-4"/>
                <w:sz w:val="23"/>
              </w:rPr>
              <w:t>1000</w:t>
            </w:r>
          </w:p>
        </w:tc>
        <w:tc>
          <w:tcPr>
            <w:tcW w:w="1345" w:type="dxa"/>
          </w:tcPr>
          <w:p w14:paraId="5C2B287B" w14:textId="77777777" w:rsidR="0091195F" w:rsidRDefault="0091195F" w:rsidP="0091195F">
            <w:pPr>
              <w:pStyle w:val="TableParagraph"/>
              <w:spacing w:line="259" w:lineRule="exact"/>
              <w:ind w:left="21"/>
              <w:jc w:val="center"/>
              <w:rPr>
                <w:sz w:val="23"/>
              </w:rPr>
            </w:pPr>
            <w:r>
              <w:rPr>
                <w:spacing w:val="-5"/>
                <w:sz w:val="23"/>
              </w:rPr>
              <w:t>100</w:t>
            </w:r>
          </w:p>
        </w:tc>
      </w:tr>
      <w:tr w:rsidR="0091195F" w14:paraId="4D815340" w14:textId="77777777" w:rsidTr="050D38B9">
        <w:trPr>
          <w:trHeight w:val="305"/>
        </w:trPr>
        <w:tc>
          <w:tcPr>
            <w:tcW w:w="4412" w:type="dxa"/>
          </w:tcPr>
          <w:p w14:paraId="1BE84578" w14:textId="15AE6C8F" w:rsidR="0091195F" w:rsidRDefault="0091195F" w:rsidP="00656EDE">
            <w:pPr>
              <w:pStyle w:val="TableParagraph"/>
              <w:spacing w:before="19"/>
              <w:rPr>
                <w:color w:val="1F3761"/>
                <w:sz w:val="23"/>
              </w:rPr>
            </w:pPr>
            <w:r>
              <w:rPr>
                <w:color w:val="1F3761"/>
                <w:sz w:val="23"/>
              </w:rPr>
              <w:t>Peer Review of #8</w:t>
            </w:r>
          </w:p>
        </w:tc>
        <w:tc>
          <w:tcPr>
            <w:tcW w:w="1080" w:type="dxa"/>
          </w:tcPr>
          <w:p w14:paraId="38BDC2C5" w14:textId="57B688BD" w:rsidR="0091195F" w:rsidRPr="006C5098" w:rsidRDefault="008C73FE" w:rsidP="007743F6">
            <w:pPr>
              <w:pStyle w:val="TableParagraph"/>
              <w:spacing w:line="259" w:lineRule="exact"/>
              <w:ind w:left="23"/>
              <w:jc w:val="center"/>
              <w:rPr>
                <w:sz w:val="23"/>
              </w:rPr>
            </w:pPr>
            <w:r>
              <w:rPr>
                <w:sz w:val="23"/>
              </w:rPr>
              <w:t>Nov 9</w:t>
            </w:r>
          </w:p>
        </w:tc>
        <w:tc>
          <w:tcPr>
            <w:tcW w:w="1440" w:type="dxa"/>
          </w:tcPr>
          <w:p w14:paraId="62E5BF8E" w14:textId="77777777" w:rsidR="0091195F" w:rsidRDefault="0091195F" w:rsidP="0091195F">
            <w:pPr>
              <w:pStyle w:val="TableParagraph"/>
              <w:spacing w:line="259" w:lineRule="exact"/>
              <w:ind w:left="16" w:right="5"/>
              <w:jc w:val="center"/>
              <w:rPr>
                <w:spacing w:val="-4"/>
                <w:sz w:val="23"/>
              </w:rPr>
            </w:pPr>
          </w:p>
        </w:tc>
        <w:tc>
          <w:tcPr>
            <w:tcW w:w="1345" w:type="dxa"/>
          </w:tcPr>
          <w:p w14:paraId="22F28913" w14:textId="693A17B2" w:rsidR="0091195F" w:rsidRDefault="0091195F" w:rsidP="0091195F">
            <w:pPr>
              <w:pStyle w:val="TableParagraph"/>
              <w:spacing w:line="259" w:lineRule="exact"/>
              <w:ind w:left="21"/>
              <w:jc w:val="center"/>
              <w:rPr>
                <w:spacing w:val="-5"/>
                <w:sz w:val="23"/>
              </w:rPr>
            </w:pPr>
            <w:r>
              <w:rPr>
                <w:spacing w:val="-5"/>
                <w:sz w:val="23"/>
              </w:rPr>
              <w:t>30</w:t>
            </w:r>
          </w:p>
        </w:tc>
      </w:tr>
      <w:tr w:rsidR="00373E2F" w14:paraId="4BD59470" w14:textId="77777777" w:rsidTr="050D38B9">
        <w:trPr>
          <w:trHeight w:val="305"/>
        </w:trPr>
        <w:tc>
          <w:tcPr>
            <w:tcW w:w="4412" w:type="dxa"/>
          </w:tcPr>
          <w:p w14:paraId="19623A9E" w14:textId="2FECBA79" w:rsidR="00373E2F" w:rsidRDefault="00373E2F" w:rsidP="00373E2F">
            <w:pPr>
              <w:pStyle w:val="TableParagraph"/>
              <w:spacing w:before="19"/>
              <w:jc w:val="right"/>
              <w:rPr>
                <w:color w:val="1F3761"/>
                <w:sz w:val="23"/>
              </w:rPr>
            </w:pPr>
            <w:r>
              <w:rPr>
                <w:color w:val="1F3761"/>
                <w:sz w:val="23"/>
              </w:rPr>
              <w:t>2</w:t>
            </w:r>
            <w:r>
              <w:rPr>
                <w:color w:val="1F3761"/>
                <w:position w:val="7"/>
                <w:sz w:val="15"/>
              </w:rPr>
              <w:t>nd</w:t>
            </w:r>
            <w:r>
              <w:rPr>
                <w:color w:val="1F3761"/>
                <w:spacing w:val="11"/>
                <w:position w:val="7"/>
                <w:sz w:val="15"/>
              </w:rPr>
              <w:t xml:space="preserve"> </w:t>
            </w:r>
            <w:r>
              <w:rPr>
                <w:color w:val="1F3761"/>
                <w:sz w:val="23"/>
              </w:rPr>
              <w:t>Reference</w:t>
            </w:r>
            <w:r>
              <w:rPr>
                <w:color w:val="1F3761"/>
                <w:spacing w:val="-9"/>
                <w:sz w:val="23"/>
              </w:rPr>
              <w:t xml:space="preserve"> </w:t>
            </w:r>
            <w:r>
              <w:rPr>
                <w:color w:val="1F3761"/>
                <w:sz w:val="23"/>
              </w:rPr>
              <w:t>List</w:t>
            </w:r>
            <w:r>
              <w:rPr>
                <w:color w:val="1F3761"/>
                <w:spacing w:val="-6"/>
                <w:sz w:val="23"/>
              </w:rPr>
              <w:t xml:space="preserve"> </w:t>
            </w:r>
            <w:r>
              <w:rPr>
                <w:color w:val="1F3761"/>
                <w:sz w:val="23"/>
              </w:rPr>
              <w:t>check-</w:t>
            </w:r>
            <w:r>
              <w:rPr>
                <w:color w:val="1F3761"/>
                <w:spacing w:val="-5"/>
                <w:sz w:val="23"/>
              </w:rPr>
              <w:t>in</w:t>
            </w:r>
          </w:p>
        </w:tc>
        <w:tc>
          <w:tcPr>
            <w:tcW w:w="1080" w:type="dxa"/>
          </w:tcPr>
          <w:p w14:paraId="686F83E2" w14:textId="70C506B3" w:rsidR="00373E2F" w:rsidRPr="006C5098" w:rsidRDefault="008520D5" w:rsidP="007743F6">
            <w:pPr>
              <w:pStyle w:val="TableParagraph"/>
              <w:spacing w:line="259" w:lineRule="exact"/>
              <w:ind w:left="23"/>
              <w:jc w:val="center"/>
              <w:rPr>
                <w:sz w:val="23"/>
              </w:rPr>
            </w:pPr>
            <w:r>
              <w:rPr>
                <w:sz w:val="23"/>
              </w:rPr>
              <w:t>Nov</w:t>
            </w:r>
            <w:r w:rsidR="002B6BF2">
              <w:rPr>
                <w:sz w:val="23"/>
              </w:rPr>
              <w:t xml:space="preserve"> 9</w:t>
            </w:r>
          </w:p>
        </w:tc>
        <w:tc>
          <w:tcPr>
            <w:tcW w:w="1440" w:type="dxa"/>
          </w:tcPr>
          <w:p w14:paraId="192366B2" w14:textId="77777777" w:rsidR="00373E2F" w:rsidRDefault="00373E2F" w:rsidP="00373E2F">
            <w:pPr>
              <w:pStyle w:val="TableParagraph"/>
              <w:spacing w:line="259" w:lineRule="exact"/>
              <w:ind w:left="16" w:right="5"/>
              <w:jc w:val="center"/>
              <w:rPr>
                <w:spacing w:val="-4"/>
                <w:sz w:val="23"/>
              </w:rPr>
            </w:pPr>
          </w:p>
        </w:tc>
        <w:tc>
          <w:tcPr>
            <w:tcW w:w="1345" w:type="dxa"/>
          </w:tcPr>
          <w:p w14:paraId="7E277C39" w14:textId="77777777" w:rsidR="00373E2F" w:rsidRDefault="00373E2F" w:rsidP="00373E2F">
            <w:pPr>
              <w:pStyle w:val="TableParagraph"/>
              <w:spacing w:line="259" w:lineRule="exact"/>
              <w:ind w:left="21"/>
              <w:jc w:val="center"/>
              <w:rPr>
                <w:spacing w:val="-5"/>
                <w:sz w:val="23"/>
              </w:rPr>
            </w:pPr>
          </w:p>
        </w:tc>
      </w:tr>
      <w:tr w:rsidR="00373E2F" w14:paraId="07DA86C0" w14:textId="77777777" w:rsidTr="050D38B9">
        <w:trPr>
          <w:trHeight w:val="300"/>
        </w:trPr>
        <w:tc>
          <w:tcPr>
            <w:tcW w:w="4412" w:type="dxa"/>
          </w:tcPr>
          <w:p w14:paraId="3119227E" w14:textId="77777777" w:rsidR="00373E2F" w:rsidRDefault="00373E2F" w:rsidP="00373E2F">
            <w:pPr>
              <w:pStyle w:val="TableParagraph"/>
              <w:spacing w:before="14"/>
              <w:rPr>
                <w:sz w:val="23"/>
              </w:rPr>
            </w:pPr>
            <w:r>
              <w:rPr>
                <w:color w:val="1F3761"/>
                <w:sz w:val="23"/>
              </w:rPr>
              <w:t>9.</w:t>
            </w:r>
            <w:r>
              <w:rPr>
                <w:color w:val="1F3761"/>
                <w:spacing w:val="-7"/>
                <w:sz w:val="23"/>
              </w:rPr>
              <w:t xml:space="preserve"> </w:t>
            </w:r>
            <w:r>
              <w:rPr>
                <w:color w:val="1F3761"/>
                <w:sz w:val="23"/>
              </w:rPr>
              <w:t>Research</w:t>
            </w:r>
            <w:r>
              <w:rPr>
                <w:color w:val="1F3761"/>
                <w:spacing w:val="-10"/>
                <w:sz w:val="23"/>
              </w:rPr>
              <w:t xml:space="preserve"> </w:t>
            </w:r>
            <w:r>
              <w:rPr>
                <w:color w:val="1F3761"/>
                <w:spacing w:val="-2"/>
                <w:sz w:val="23"/>
              </w:rPr>
              <w:t>Proposal</w:t>
            </w:r>
          </w:p>
        </w:tc>
        <w:tc>
          <w:tcPr>
            <w:tcW w:w="1080" w:type="dxa"/>
          </w:tcPr>
          <w:p w14:paraId="2C4D1251" w14:textId="34A56101" w:rsidR="00373E2F" w:rsidRPr="006C5098" w:rsidRDefault="00B76F28" w:rsidP="007743F6">
            <w:pPr>
              <w:pStyle w:val="TableParagraph"/>
              <w:spacing w:line="259" w:lineRule="exact"/>
              <w:ind w:left="23" w:right="8"/>
              <w:jc w:val="center"/>
              <w:rPr>
                <w:sz w:val="23"/>
              </w:rPr>
            </w:pPr>
            <w:r>
              <w:rPr>
                <w:sz w:val="23"/>
              </w:rPr>
              <w:t>Dec 3</w:t>
            </w:r>
          </w:p>
        </w:tc>
        <w:tc>
          <w:tcPr>
            <w:tcW w:w="1440" w:type="dxa"/>
          </w:tcPr>
          <w:p w14:paraId="23C47F66" w14:textId="77777777" w:rsidR="00373E2F" w:rsidRDefault="00373E2F" w:rsidP="00373E2F">
            <w:pPr>
              <w:pStyle w:val="TableParagraph"/>
              <w:spacing w:line="259" w:lineRule="exact"/>
              <w:ind w:left="16" w:right="5"/>
              <w:jc w:val="center"/>
              <w:rPr>
                <w:sz w:val="23"/>
              </w:rPr>
            </w:pPr>
            <w:r>
              <w:rPr>
                <w:spacing w:val="-4"/>
                <w:sz w:val="23"/>
              </w:rPr>
              <w:t>1000</w:t>
            </w:r>
          </w:p>
        </w:tc>
        <w:tc>
          <w:tcPr>
            <w:tcW w:w="1345" w:type="dxa"/>
          </w:tcPr>
          <w:p w14:paraId="44583AF4" w14:textId="77777777" w:rsidR="00373E2F" w:rsidRDefault="00373E2F" w:rsidP="00373E2F">
            <w:pPr>
              <w:pStyle w:val="TableParagraph"/>
              <w:spacing w:line="259" w:lineRule="exact"/>
              <w:ind w:left="21"/>
              <w:jc w:val="center"/>
              <w:rPr>
                <w:sz w:val="23"/>
              </w:rPr>
            </w:pPr>
            <w:r>
              <w:rPr>
                <w:spacing w:val="-5"/>
                <w:sz w:val="23"/>
              </w:rPr>
              <w:t>100</w:t>
            </w:r>
          </w:p>
        </w:tc>
      </w:tr>
      <w:tr w:rsidR="00373E2F" w14:paraId="7AD4A304" w14:textId="77777777" w:rsidTr="050D38B9">
        <w:trPr>
          <w:trHeight w:val="300"/>
        </w:trPr>
        <w:tc>
          <w:tcPr>
            <w:tcW w:w="4412" w:type="dxa"/>
          </w:tcPr>
          <w:p w14:paraId="1F2F3C7B" w14:textId="2EBB66F7" w:rsidR="00373E2F" w:rsidRDefault="00373E2F" w:rsidP="00656EDE">
            <w:pPr>
              <w:pStyle w:val="TableParagraph"/>
              <w:spacing w:before="14"/>
              <w:rPr>
                <w:color w:val="1F3761"/>
                <w:sz w:val="23"/>
              </w:rPr>
            </w:pPr>
            <w:r>
              <w:rPr>
                <w:color w:val="1F3761"/>
                <w:sz w:val="23"/>
              </w:rPr>
              <w:t>Canvas Submission of #9</w:t>
            </w:r>
          </w:p>
          <w:p w14:paraId="17882905" w14:textId="3C3D854A" w:rsidR="00373E2F" w:rsidRDefault="00373E2F" w:rsidP="00656EDE">
            <w:pPr>
              <w:pStyle w:val="TableParagraph"/>
              <w:spacing w:before="14"/>
              <w:rPr>
                <w:color w:val="1F3761"/>
                <w:sz w:val="23"/>
              </w:rPr>
            </w:pPr>
            <w:r>
              <w:rPr>
                <w:color w:val="1F3761"/>
                <w:sz w:val="23"/>
              </w:rPr>
              <w:t>Peer Review of #9</w:t>
            </w:r>
          </w:p>
        </w:tc>
        <w:tc>
          <w:tcPr>
            <w:tcW w:w="1080" w:type="dxa"/>
          </w:tcPr>
          <w:p w14:paraId="3951F874" w14:textId="1767ED47" w:rsidR="00373E2F" w:rsidRDefault="00704BF9" w:rsidP="007743F6">
            <w:pPr>
              <w:pStyle w:val="TableParagraph"/>
              <w:spacing w:line="259" w:lineRule="exact"/>
              <w:ind w:left="23" w:right="8"/>
              <w:jc w:val="center"/>
              <w:rPr>
                <w:sz w:val="23"/>
              </w:rPr>
            </w:pPr>
            <w:r>
              <w:rPr>
                <w:sz w:val="23"/>
              </w:rPr>
              <w:t>No</w:t>
            </w:r>
            <w:r w:rsidR="00AC1737">
              <w:rPr>
                <w:sz w:val="23"/>
              </w:rPr>
              <w:t>v 19</w:t>
            </w:r>
          </w:p>
          <w:p w14:paraId="5D9A7224" w14:textId="0F574F93" w:rsidR="00F62587" w:rsidRPr="006C5098" w:rsidRDefault="00F62587" w:rsidP="007743F6">
            <w:pPr>
              <w:pStyle w:val="TableParagraph"/>
              <w:spacing w:line="259" w:lineRule="exact"/>
              <w:ind w:left="23" w:right="8"/>
              <w:jc w:val="center"/>
              <w:rPr>
                <w:sz w:val="23"/>
              </w:rPr>
            </w:pPr>
            <w:r>
              <w:rPr>
                <w:sz w:val="23"/>
              </w:rPr>
              <w:t xml:space="preserve">Nov </w:t>
            </w:r>
            <w:r w:rsidR="00704BF9">
              <w:rPr>
                <w:sz w:val="23"/>
              </w:rPr>
              <w:t>23</w:t>
            </w:r>
          </w:p>
        </w:tc>
        <w:tc>
          <w:tcPr>
            <w:tcW w:w="1440" w:type="dxa"/>
          </w:tcPr>
          <w:p w14:paraId="0919BA4E" w14:textId="77777777" w:rsidR="00373E2F" w:rsidRDefault="00373E2F" w:rsidP="00373E2F">
            <w:pPr>
              <w:pStyle w:val="TableParagraph"/>
              <w:spacing w:line="259" w:lineRule="exact"/>
              <w:ind w:left="16" w:right="5"/>
              <w:jc w:val="center"/>
              <w:rPr>
                <w:spacing w:val="-4"/>
                <w:sz w:val="23"/>
              </w:rPr>
            </w:pPr>
          </w:p>
        </w:tc>
        <w:tc>
          <w:tcPr>
            <w:tcW w:w="1345" w:type="dxa"/>
          </w:tcPr>
          <w:p w14:paraId="3B0CF30A" w14:textId="4C506073" w:rsidR="00373E2F" w:rsidRDefault="00373E2F" w:rsidP="00373E2F">
            <w:pPr>
              <w:pStyle w:val="TableParagraph"/>
              <w:spacing w:line="259" w:lineRule="exact"/>
              <w:ind w:left="21"/>
              <w:jc w:val="center"/>
              <w:rPr>
                <w:spacing w:val="-5"/>
                <w:sz w:val="23"/>
              </w:rPr>
            </w:pPr>
            <w:r>
              <w:rPr>
                <w:spacing w:val="-5"/>
                <w:sz w:val="23"/>
              </w:rPr>
              <w:t>30</w:t>
            </w:r>
          </w:p>
        </w:tc>
      </w:tr>
      <w:tr w:rsidR="00373E2F" w14:paraId="2B5F550F" w14:textId="77777777" w:rsidTr="050D38B9">
        <w:trPr>
          <w:trHeight w:val="305"/>
        </w:trPr>
        <w:tc>
          <w:tcPr>
            <w:tcW w:w="4412" w:type="dxa"/>
          </w:tcPr>
          <w:p w14:paraId="65701AA3" w14:textId="77777777" w:rsidR="00373E2F" w:rsidRDefault="00373E2F" w:rsidP="00373E2F">
            <w:pPr>
              <w:pStyle w:val="TableParagraph"/>
              <w:spacing w:before="20"/>
              <w:ind w:left="0" w:right="91"/>
              <w:jc w:val="right"/>
              <w:rPr>
                <w:sz w:val="23"/>
              </w:rPr>
            </w:pPr>
            <w:r>
              <w:rPr>
                <w:color w:val="1F3761"/>
                <w:sz w:val="23"/>
              </w:rPr>
              <w:t>Final</w:t>
            </w:r>
            <w:r>
              <w:rPr>
                <w:color w:val="1F3761"/>
                <w:spacing w:val="-8"/>
                <w:sz w:val="23"/>
              </w:rPr>
              <w:t xml:space="preserve"> </w:t>
            </w:r>
            <w:r>
              <w:rPr>
                <w:color w:val="1F3761"/>
                <w:sz w:val="23"/>
              </w:rPr>
              <w:t>Formatted</w:t>
            </w:r>
            <w:r>
              <w:rPr>
                <w:color w:val="1F3761"/>
                <w:spacing w:val="-5"/>
                <w:sz w:val="23"/>
              </w:rPr>
              <w:t xml:space="preserve"> </w:t>
            </w:r>
            <w:r>
              <w:rPr>
                <w:color w:val="1F3761"/>
                <w:spacing w:val="-2"/>
                <w:sz w:val="23"/>
              </w:rPr>
              <w:t>Submission</w:t>
            </w:r>
          </w:p>
        </w:tc>
        <w:tc>
          <w:tcPr>
            <w:tcW w:w="1080" w:type="dxa"/>
          </w:tcPr>
          <w:p w14:paraId="18BAC379" w14:textId="022CD66B" w:rsidR="00373E2F" w:rsidRPr="006C5098" w:rsidRDefault="007E228E" w:rsidP="007743F6">
            <w:pPr>
              <w:pStyle w:val="TableParagraph"/>
              <w:spacing w:line="259" w:lineRule="exact"/>
              <w:ind w:left="23" w:right="8"/>
              <w:jc w:val="center"/>
              <w:rPr>
                <w:sz w:val="23"/>
              </w:rPr>
            </w:pPr>
            <w:r>
              <w:rPr>
                <w:sz w:val="23"/>
              </w:rPr>
              <w:t>Dec 3</w:t>
            </w:r>
          </w:p>
        </w:tc>
        <w:tc>
          <w:tcPr>
            <w:tcW w:w="1440" w:type="dxa"/>
          </w:tcPr>
          <w:p w14:paraId="4FE9ADC8" w14:textId="77777777" w:rsidR="00373E2F" w:rsidRDefault="00373E2F" w:rsidP="00373E2F">
            <w:pPr>
              <w:pStyle w:val="TableParagraph"/>
              <w:ind w:left="0"/>
              <w:rPr>
                <w:rFonts w:ascii="Times New Roman"/>
              </w:rPr>
            </w:pPr>
          </w:p>
        </w:tc>
        <w:tc>
          <w:tcPr>
            <w:tcW w:w="1345" w:type="dxa"/>
          </w:tcPr>
          <w:p w14:paraId="52BCADAB" w14:textId="77777777" w:rsidR="00373E2F" w:rsidRDefault="00373E2F" w:rsidP="00373E2F">
            <w:pPr>
              <w:pStyle w:val="TableParagraph"/>
              <w:spacing w:line="259" w:lineRule="exact"/>
              <w:ind w:left="21" w:right="1"/>
              <w:jc w:val="center"/>
              <w:rPr>
                <w:sz w:val="23"/>
              </w:rPr>
            </w:pPr>
            <w:r>
              <w:rPr>
                <w:spacing w:val="-5"/>
                <w:sz w:val="23"/>
              </w:rPr>
              <w:t>50</w:t>
            </w:r>
          </w:p>
        </w:tc>
      </w:tr>
    </w:tbl>
    <w:p w14:paraId="034EF56C" w14:textId="77777777" w:rsidR="002D78B6" w:rsidRDefault="002D78B6" w:rsidP="00652FB1"/>
    <w:p w14:paraId="0729E2F7" w14:textId="77777777" w:rsidR="002D78B6" w:rsidRDefault="002D78B6" w:rsidP="00652FB1"/>
    <w:p w14:paraId="6CF4D015" w14:textId="77777777" w:rsidR="00652FB1" w:rsidRDefault="00652FB1" w:rsidP="00E17D70">
      <w:pPr>
        <w:pStyle w:val="Heading2"/>
      </w:pPr>
      <w:r>
        <w:t>Course Grading</w:t>
      </w:r>
      <w:r w:rsidR="00956712">
        <w:t>:</w:t>
      </w:r>
    </w:p>
    <w:p w14:paraId="7F77B0D5" w14:textId="77777777" w:rsidR="00C40344" w:rsidRDefault="002D78B6" w:rsidP="00C40344">
      <w:pPr>
        <w:spacing w:after="240"/>
      </w:pPr>
      <w:r w:rsidRPr="002D78B6">
        <w:t xml:space="preserve">Your assignments are graded according to course rubrics located in Packback/Canvas. Questions or concerns about your grade must be directed to </w:t>
      </w:r>
      <w:r w:rsidRPr="002D78B6">
        <w:rPr>
          <w:b/>
          <w:bCs/>
          <w:i/>
          <w:iCs/>
        </w:rPr>
        <w:t>your TA within one week</w:t>
      </w:r>
      <w:r w:rsidRPr="002D78B6">
        <w:t xml:space="preserve"> of the assignment being returned to you before appealing to Dr. Young. </w:t>
      </w:r>
    </w:p>
    <w:p w14:paraId="06DFA8DD" w14:textId="1EF0303F" w:rsidR="00652FB1" w:rsidRDefault="002D78B6" w:rsidP="00652FB1">
      <w:r w:rsidRPr="002D78B6">
        <w:t xml:space="preserve">Rewrites, available for </w:t>
      </w:r>
      <w:r w:rsidR="00A22E66">
        <w:t xml:space="preserve">four (4) </w:t>
      </w:r>
      <w:r w:rsidRPr="002D78B6">
        <w:t xml:space="preserve">specific assignments, can help you </w:t>
      </w:r>
      <w:r w:rsidRPr="002D78B6">
        <w:rPr>
          <w:b/>
          <w:bCs/>
        </w:rPr>
        <w:t>earn up to half</w:t>
      </w:r>
      <w:r w:rsidRPr="002D78B6">
        <w:t xml:space="preserve"> the points you missed on the original. </w:t>
      </w:r>
    </w:p>
    <w:p w14:paraId="4D5DD869" w14:textId="77777777" w:rsidR="002D78B6" w:rsidRDefault="002D78B6" w:rsidP="00652FB1"/>
    <w:p w14:paraId="244421D7" w14:textId="77777777" w:rsidR="002D78B6" w:rsidRDefault="002D78B6" w:rsidP="00652FB1">
      <w:r w:rsidRPr="002D78B6">
        <w:rPr>
          <w:b/>
          <w:bCs/>
        </w:rPr>
        <w:t>UF writing requirement:</w:t>
      </w:r>
      <w:r w:rsidRPr="002D78B6">
        <w:t xml:space="preserve"> The UF writing requirement ensures students maintain their fluency in writing and use writing as a tool to facilitate learning. To receive writing requirement credit, </w:t>
      </w:r>
      <w:r w:rsidRPr="002D78B6">
        <w:rPr>
          <w:u w:val="single"/>
        </w:rPr>
        <w:t xml:space="preserve">you must receive a grade of </w:t>
      </w:r>
      <w:r w:rsidRPr="00C40344">
        <w:rPr>
          <w:b/>
          <w:bCs/>
          <w:u w:val="single"/>
        </w:rPr>
        <w:t>C or higher</w:t>
      </w:r>
      <w:r w:rsidRPr="002D78B6">
        <w:rPr>
          <w:u w:val="single"/>
        </w:rPr>
        <w:t xml:space="preserve"> and satisfactorily complete the writing component</w:t>
      </w:r>
      <w:r w:rsidRPr="002D78B6">
        <w:t xml:space="preserve"> of the course. </w:t>
      </w:r>
    </w:p>
    <w:p w14:paraId="64D30BF2" w14:textId="77777777" w:rsidR="002D78B6" w:rsidRDefault="002D78B6" w:rsidP="00652FB1"/>
    <w:p w14:paraId="0F7E30C3"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7E3C0EC8"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tcPr>
          <w:p w14:paraId="77216741"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tcPr>
          <w:p w14:paraId="57830E37"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tcPr>
          <w:p w14:paraId="59C53982"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49E0C7B7"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11017B3"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tcPr>
          <w:p w14:paraId="416A1069"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tcPr>
          <w:p w14:paraId="1D045294"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0325BE8A"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tcPr>
          <w:p w14:paraId="4F5A8A0D"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tcPr>
          <w:p w14:paraId="5F6EF501"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tcPr>
          <w:p w14:paraId="3EBA10DD"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2CB859F7"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tcPr>
          <w:p w14:paraId="5A0B55D9"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tcPr>
          <w:p w14:paraId="7FE95BFE"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tcPr>
          <w:p w14:paraId="367B2146"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6798CE12"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tcPr>
          <w:p w14:paraId="376022E9"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tcPr>
          <w:p w14:paraId="7E2817BD"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tcPr>
          <w:p w14:paraId="6323985B"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7A61452"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C2681C5"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tcPr>
          <w:p w14:paraId="1C4D5EBA"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tcPr>
          <w:p w14:paraId="5F37B84C"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39669064" w14:textId="77777777" w:rsidR="00A73F6B" w:rsidRDefault="00A73F6B" w:rsidP="00652FB1">
      <w:pPr>
        <w:rPr>
          <w:rStyle w:val="Hyperlink"/>
          <w:rFonts w:ascii="Calibri" w:hAnsi="Calibri" w:cs="Calibri"/>
        </w:rPr>
      </w:pPr>
    </w:p>
    <w:p w14:paraId="2EBE16E2" w14:textId="77777777" w:rsidR="00A73F6B" w:rsidRPr="00F86AEE" w:rsidRDefault="00A73F6B" w:rsidP="00A73F6B">
      <w:pPr>
        <w:pStyle w:val="Heading2"/>
      </w:pPr>
      <w:r w:rsidRPr="002E3E23">
        <w:t>Reading &amp; Assignment Schedule:</w:t>
      </w:r>
    </w:p>
    <w:p w14:paraId="65A12587" w14:textId="06FA336A" w:rsidR="00D96A9E" w:rsidRDefault="00D4728A" w:rsidP="00F86AEE">
      <w:pPr>
        <w:pStyle w:val="BodyText"/>
        <w:spacing w:before="3" w:line="244" w:lineRule="auto"/>
        <w:ind w:left="0"/>
      </w:pPr>
      <w:r w:rsidRPr="00F86AEE">
        <w:t>Readings</w:t>
      </w:r>
      <w:r w:rsidRPr="00F86AEE">
        <w:rPr>
          <w:spacing w:val="-6"/>
        </w:rPr>
        <w:t xml:space="preserve"> </w:t>
      </w:r>
      <w:r w:rsidRPr="00F86AEE">
        <w:t>are</w:t>
      </w:r>
      <w:r w:rsidRPr="00F86AEE">
        <w:rPr>
          <w:spacing w:val="-11"/>
        </w:rPr>
        <w:t xml:space="preserve"> </w:t>
      </w:r>
      <w:r w:rsidRPr="00F86AEE">
        <w:t>from</w:t>
      </w:r>
      <w:r w:rsidRPr="00F86AEE">
        <w:rPr>
          <w:spacing w:val="-4"/>
        </w:rPr>
        <w:t xml:space="preserve"> </w:t>
      </w:r>
      <w:r w:rsidRPr="00F86AEE">
        <w:t>the</w:t>
      </w:r>
      <w:r w:rsidRPr="00F86AEE">
        <w:rPr>
          <w:spacing w:val="-11"/>
        </w:rPr>
        <w:t xml:space="preserve"> </w:t>
      </w:r>
      <w:r w:rsidRPr="00F86AEE">
        <w:rPr>
          <w:b/>
        </w:rPr>
        <w:t>seventh</w:t>
      </w:r>
      <w:r w:rsidRPr="00F86AEE">
        <w:rPr>
          <w:b/>
          <w:spacing w:val="-3"/>
        </w:rPr>
        <w:t xml:space="preserve"> </w:t>
      </w:r>
      <w:r w:rsidRPr="00F86AEE">
        <w:rPr>
          <w:b/>
        </w:rPr>
        <w:t>edition</w:t>
      </w:r>
      <w:r w:rsidRPr="00F86AEE">
        <w:rPr>
          <w:b/>
          <w:spacing w:val="-3"/>
        </w:rPr>
        <w:t xml:space="preserve"> </w:t>
      </w:r>
      <w:r w:rsidRPr="00F86AEE">
        <w:t>of</w:t>
      </w:r>
      <w:r w:rsidRPr="00F86AEE">
        <w:rPr>
          <w:spacing w:val="-7"/>
        </w:rPr>
        <w:t xml:space="preserve"> </w:t>
      </w:r>
      <w:r w:rsidRPr="00F86AEE">
        <w:t>the</w:t>
      </w:r>
      <w:r w:rsidRPr="00F86AEE">
        <w:rPr>
          <w:spacing w:val="-11"/>
        </w:rPr>
        <w:t xml:space="preserve"> </w:t>
      </w:r>
      <w:r w:rsidRPr="00F86AEE">
        <w:t>textbook.</w:t>
      </w:r>
      <w:r w:rsidRPr="00F86AEE">
        <w:rPr>
          <w:spacing w:val="-6"/>
        </w:rPr>
        <w:t xml:space="preserve"> </w:t>
      </w:r>
      <w:r w:rsidRPr="00F86AEE">
        <w:t>Sixth-edition</w:t>
      </w:r>
      <w:r w:rsidRPr="00F86AEE">
        <w:rPr>
          <w:spacing w:val="-5"/>
        </w:rPr>
        <w:t xml:space="preserve"> </w:t>
      </w:r>
      <w:r w:rsidRPr="00F86AEE">
        <w:t>readings</w:t>
      </w:r>
      <w:r w:rsidRPr="00F86AEE">
        <w:rPr>
          <w:spacing w:val="-11"/>
        </w:rPr>
        <w:t xml:space="preserve"> </w:t>
      </w:r>
      <w:r w:rsidRPr="00F86AEE">
        <w:t>are</w:t>
      </w:r>
      <w:r w:rsidRPr="00F86AEE">
        <w:rPr>
          <w:spacing w:val="-6"/>
        </w:rPr>
        <w:t xml:space="preserve"> </w:t>
      </w:r>
      <w:r w:rsidRPr="00F86AEE">
        <w:t>specified where they differ.</w:t>
      </w:r>
    </w:p>
    <w:p w14:paraId="72298DE6" w14:textId="77777777" w:rsidR="00B02712" w:rsidRDefault="00B02712" w:rsidP="00652FB1"/>
    <w:tbl>
      <w:tblPr>
        <w:tblStyle w:val="GridTable4-Accent1"/>
        <w:tblW w:w="10150" w:type="dxa"/>
        <w:tblInd w:w="-455" w:type="dxa"/>
        <w:tblLayout w:type="fixed"/>
        <w:tblLook w:val="04A0" w:firstRow="1" w:lastRow="0" w:firstColumn="1" w:lastColumn="0" w:noHBand="0" w:noVBand="1"/>
      </w:tblPr>
      <w:tblGrid>
        <w:gridCol w:w="1800"/>
        <w:gridCol w:w="2520"/>
        <w:gridCol w:w="2430"/>
        <w:gridCol w:w="3400"/>
      </w:tblGrid>
      <w:tr w:rsidR="00B02712" w:rsidRPr="00BF0B3C" w14:paraId="33C5266D" w14:textId="77777777">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800" w:type="dxa"/>
          </w:tcPr>
          <w:p w14:paraId="3F3592F0" w14:textId="77777777" w:rsidR="00B02712" w:rsidRPr="00BF0B3C" w:rsidRDefault="00B02712">
            <w:pPr>
              <w:jc w:val="center"/>
              <w:rPr>
                <w:rFonts w:ascii="Times New Roman" w:hAnsi="Times New Roman"/>
                <w:sz w:val="22"/>
              </w:rPr>
            </w:pPr>
            <w:r w:rsidRPr="00BF0B3C">
              <w:rPr>
                <w:rFonts w:ascii="Times New Roman" w:hAnsi="Times New Roman"/>
                <w:sz w:val="22"/>
              </w:rPr>
              <w:t>Week</w:t>
            </w:r>
          </w:p>
        </w:tc>
        <w:tc>
          <w:tcPr>
            <w:tcW w:w="2520" w:type="dxa"/>
          </w:tcPr>
          <w:p w14:paraId="0552C7B3" w14:textId="77777777" w:rsidR="00B02712" w:rsidRPr="00BF0B3C" w:rsidRDefault="00B02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rPr>
            </w:pPr>
            <w:r w:rsidRPr="00BF0B3C">
              <w:rPr>
                <w:rFonts w:ascii="Times New Roman" w:hAnsi="Times New Roman"/>
                <w:sz w:val="22"/>
              </w:rPr>
              <w:t>Lectures</w:t>
            </w:r>
          </w:p>
        </w:tc>
        <w:tc>
          <w:tcPr>
            <w:tcW w:w="2430" w:type="dxa"/>
          </w:tcPr>
          <w:p w14:paraId="53C3CE94" w14:textId="77777777" w:rsidR="00B02712" w:rsidRPr="00BF0B3C" w:rsidRDefault="00B02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rPr>
            </w:pPr>
            <w:r w:rsidRPr="00BF0B3C">
              <w:rPr>
                <w:rFonts w:ascii="Times New Roman" w:hAnsi="Times New Roman"/>
                <w:sz w:val="22"/>
              </w:rPr>
              <w:t>Readings</w:t>
            </w:r>
          </w:p>
        </w:tc>
        <w:tc>
          <w:tcPr>
            <w:tcW w:w="3400" w:type="dxa"/>
          </w:tcPr>
          <w:p w14:paraId="19D8F895" w14:textId="77777777" w:rsidR="00B02712" w:rsidRPr="00BF0B3C" w:rsidRDefault="00B027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2"/>
              </w:rPr>
            </w:pPr>
            <w:r w:rsidRPr="00BF0B3C">
              <w:rPr>
                <w:rFonts w:ascii="Times New Roman" w:hAnsi="Times New Roman"/>
                <w:sz w:val="22"/>
              </w:rPr>
              <w:t>Assignments</w:t>
            </w:r>
          </w:p>
        </w:tc>
      </w:tr>
      <w:tr w:rsidR="00B02712" w:rsidRPr="00BF0B3C" w14:paraId="147873CB" w14:textId="7777777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00" w:type="dxa"/>
          </w:tcPr>
          <w:p w14:paraId="2D5FE337" w14:textId="77777777" w:rsidR="00B02712" w:rsidRPr="00BF0B3C" w:rsidRDefault="00B02712">
            <w:pPr>
              <w:rPr>
                <w:rFonts w:ascii="Times New Roman" w:hAnsi="Times New Roman"/>
                <w:b w:val="0"/>
                <w:bCs w:val="0"/>
                <w:sz w:val="22"/>
                <w:u w:val="single"/>
              </w:rPr>
            </w:pPr>
            <w:r w:rsidRPr="00BF0B3C">
              <w:rPr>
                <w:rFonts w:ascii="Times New Roman" w:hAnsi="Times New Roman"/>
                <w:sz w:val="22"/>
              </w:rPr>
              <w:lastRenderedPageBreak/>
              <w:t>1 – Introduction &amp; Issues</w:t>
            </w:r>
          </w:p>
        </w:tc>
        <w:tc>
          <w:tcPr>
            <w:tcW w:w="2520" w:type="dxa"/>
          </w:tcPr>
          <w:p w14:paraId="529C709F" w14:textId="77777777" w:rsidR="00B02712" w:rsidRPr="00BF0B3C"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F0B3C">
              <w:rPr>
                <w:rFonts w:ascii="Times New Roman" w:hAnsi="Times New Roman"/>
                <w:sz w:val="22"/>
              </w:rPr>
              <w:t>Science Issues</w:t>
            </w:r>
          </w:p>
          <w:p w14:paraId="56997414" w14:textId="77777777" w:rsidR="00B02712" w:rsidRPr="00BF0B3C"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F0B3C">
              <w:rPr>
                <w:rFonts w:ascii="Times New Roman" w:hAnsi="Times New Roman"/>
                <w:sz w:val="22"/>
              </w:rPr>
              <w:t>From Writing Well: History of English</w:t>
            </w:r>
          </w:p>
          <w:p w14:paraId="580707D1" w14:textId="0B714BD0" w:rsidR="00B02712" w:rsidRPr="00BF0B3C"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F0B3C">
              <w:rPr>
                <w:rFonts w:ascii="Times New Roman" w:hAnsi="Times New Roman"/>
                <w:sz w:val="22"/>
              </w:rPr>
              <w:t xml:space="preserve">How </w:t>
            </w:r>
            <w:r w:rsidR="00DF76BF">
              <w:rPr>
                <w:rFonts w:ascii="Times New Roman" w:hAnsi="Times New Roman"/>
                <w:sz w:val="22"/>
              </w:rPr>
              <w:t>t</w:t>
            </w:r>
            <w:r w:rsidRPr="00BF0B3C">
              <w:rPr>
                <w:rFonts w:ascii="Times New Roman" w:hAnsi="Times New Roman"/>
                <w:sz w:val="22"/>
              </w:rPr>
              <w:t xml:space="preserve">o Write </w:t>
            </w:r>
            <w:r w:rsidR="00DF76BF">
              <w:rPr>
                <w:rFonts w:ascii="Times New Roman" w:hAnsi="Times New Roman"/>
                <w:sz w:val="22"/>
              </w:rPr>
              <w:t>t</w:t>
            </w:r>
            <w:r w:rsidRPr="00BF0B3C">
              <w:rPr>
                <w:rFonts w:ascii="Times New Roman" w:hAnsi="Times New Roman"/>
                <w:sz w:val="22"/>
              </w:rPr>
              <w:t>he B</w:t>
            </w:r>
            <w:r w:rsidR="00910B01">
              <w:rPr>
                <w:rFonts w:ascii="Times New Roman" w:hAnsi="Times New Roman"/>
                <w:sz w:val="22"/>
              </w:rPr>
              <w:t>est</w:t>
            </w:r>
            <w:r w:rsidRPr="00BF0B3C">
              <w:rPr>
                <w:rFonts w:ascii="Times New Roman" w:hAnsi="Times New Roman"/>
                <w:sz w:val="22"/>
              </w:rPr>
              <w:t xml:space="preserve"> Email </w:t>
            </w:r>
            <w:r w:rsidR="00647DA5">
              <w:rPr>
                <w:rFonts w:ascii="Times New Roman" w:hAnsi="Times New Roman"/>
                <w:sz w:val="22"/>
              </w:rPr>
              <w:t>t</w:t>
            </w:r>
            <w:r w:rsidRPr="00BF0B3C">
              <w:rPr>
                <w:rFonts w:ascii="Times New Roman" w:hAnsi="Times New Roman"/>
                <w:sz w:val="22"/>
              </w:rPr>
              <w:t>o</w:t>
            </w:r>
            <w:r w:rsidR="00647DA5">
              <w:rPr>
                <w:rFonts w:ascii="Times New Roman" w:hAnsi="Times New Roman"/>
                <w:sz w:val="22"/>
              </w:rPr>
              <w:t xml:space="preserve"> Your Professor</w:t>
            </w:r>
            <w:r w:rsidRPr="00BF0B3C">
              <w:rPr>
                <w:rFonts w:ascii="Times New Roman" w:hAnsi="Times New Roman"/>
                <w:sz w:val="22"/>
              </w:rPr>
              <w:t xml:space="preserve"> </w:t>
            </w:r>
          </w:p>
          <w:p w14:paraId="20C3D3FD" w14:textId="77777777" w:rsidR="00B02712" w:rsidRPr="00BF0B3C"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F0B3C">
              <w:rPr>
                <w:rFonts w:ascii="Times New Roman" w:hAnsi="Times New Roman"/>
                <w:sz w:val="22"/>
              </w:rPr>
              <w:t>How to Write an Email</w:t>
            </w:r>
          </w:p>
        </w:tc>
        <w:tc>
          <w:tcPr>
            <w:tcW w:w="2430" w:type="dxa"/>
          </w:tcPr>
          <w:p w14:paraId="13A85C71" w14:textId="77777777" w:rsidR="00B02712" w:rsidRPr="00BF0B3C" w:rsidRDefault="00B02712" w:rsidP="00CB67D2">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olor w:val="2D3B45"/>
                <w:sz w:val="22"/>
              </w:rPr>
            </w:pPr>
            <w:r w:rsidRPr="00BF0B3C">
              <w:rPr>
                <w:rFonts w:ascii="Times New Roman" w:hAnsi="Times New Roman"/>
                <w:color w:val="2D3B45"/>
                <w:sz w:val="22"/>
              </w:rPr>
              <w:t xml:space="preserve">Chapters 6 </w:t>
            </w:r>
            <w:r>
              <w:rPr>
                <w:rFonts w:ascii="Times New Roman" w:hAnsi="Times New Roman"/>
                <w:color w:val="2D3B45"/>
                <w:sz w:val="22"/>
              </w:rPr>
              <w:t xml:space="preserve">(pages 156-175) </w:t>
            </w:r>
            <w:r w:rsidRPr="00BF0B3C">
              <w:rPr>
                <w:rFonts w:ascii="Times New Roman" w:hAnsi="Times New Roman"/>
                <w:color w:val="2D3B45"/>
                <w:sz w:val="22"/>
              </w:rPr>
              <w:t>and 19, Technical Communication Today</w:t>
            </w:r>
          </w:p>
          <w:p w14:paraId="3CEF1220" w14:textId="77777777" w:rsidR="00B02712" w:rsidRPr="00BF0B3C" w:rsidRDefault="00B02712" w:rsidP="00CB67D2">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olor w:val="2D3B45"/>
                <w:sz w:val="22"/>
              </w:rPr>
            </w:pPr>
            <w:r w:rsidRPr="00BF0B3C">
              <w:rPr>
                <w:rFonts w:ascii="Times New Roman" w:hAnsi="Times New Roman"/>
                <w:color w:val="2D3B45"/>
                <w:sz w:val="22"/>
              </w:rPr>
              <w:t>Why copying only a few words can be plagiarism</w:t>
            </w:r>
          </w:p>
          <w:p w14:paraId="3A971C82" w14:textId="6531CE28" w:rsidR="00B02712" w:rsidRPr="00BF0B3C" w:rsidRDefault="00B02712" w:rsidP="00CB67D2">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olor w:val="2D3B45"/>
                <w:sz w:val="22"/>
              </w:rPr>
            </w:pPr>
            <w:r w:rsidRPr="00BF0B3C">
              <w:rPr>
                <w:rFonts w:ascii="Times New Roman" w:hAnsi="Times New Roman"/>
                <w:color w:val="2D3B45"/>
                <w:sz w:val="22"/>
              </w:rPr>
              <w:t xml:space="preserve">How to Email a Professor: </w:t>
            </w:r>
            <w:r w:rsidR="003C5BF4" w:rsidRPr="00BF0B3C">
              <w:rPr>
                <w:rFonts w:ascii="Times New Roman" w:hAnsi="Times New Roman"/>
                <w:color w:val="2D3B45"/>
                <w:sz w:val="22"/>
              </w:rPr>
              <w:t>Complete</w:t>
            </w:r>
            <w:r w:rsidRPr="00BF0B3C">
              <w:rPr>
                <w:rFonts w:ascii="Times New Roman" w:hAnsi="Times New Roman"/>
                <w:color w:val="2D3B45"/>
                <w:sz w:val="22"/>
              </w:rPr>
              <w:t xml:space="preserve"> Guide with Samples</w:t>
            </w:r>
          </w:p>
          <w:p w14:paraId="522D7A9F" w14:textId="77777777" w:rsidR="00B02712" w:rsidRPr="00BF0B3C" w:rsidRDefault="00B02712" w:rsidP="00CB67D2">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olor w:val="2D3B45"/>
                <w:sz w:val="22"/>
              </w:rPr>
            </w:pPr>
            <w:r w:rsidRPr="00BF0B3C">
              <w:rPr>
                <w:rFonts w:ascii="Times New Roman" w:hAnsi="Times New Roman"/>
                <w:color w:val="2D3B45"/>
                <w:sz w:val="22"/>
              </w:rPr>
              <w:t>UF Introduction to Library Research</w:t>
            </w:r>
          </w:p>
          <w:p w14:paraId="35C605F8" w14:textId="664BCFA3" w:rsidR="00B02712" w:rsidRPr="00BF0B3C" w:rsidRDefault="00B02712" w:rsidP="00CB67D2">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olor w:val="2D3B45"/>
                <w:sz w:val="22"/>
              </w:rPr>
            </w:pPr>
            <w:r w:rsidRPr="00BF0B3C">
              <w:rPr>
                <w:rFonts w:ascii="Times New Roman" w:hAnsi="Times New Roman"/>
                <w:color w:val="2D3B45"/>
                <w:sz w:val="22"/>
              </w:rPr>
              <w:t>Library Tutorials for Students and Faculty: Helpful Videos and Links</w:t>
            </w:r>
            <w:r w:rsidR="00B21F6F">
              <w:rPr>
                <w:rFonts w:ascii="Times New Roman" w:hAnsi="Times New Roman"/>
                <w:color w:val="2D3B45"/>
                <w:sz w:val="22"/>
              </w:rPr>
              <w:br/>
            </w:r>
          </w:p>
        </w:tc>
        <w:tc>
          <w:tcPr>
            <w:tcW w:w="3400" w:type="dxa"/>
          </w:tcPr>
          <w:p w14:paraId="08DFDDA1" w14:textId="2CE75D8D" w:rsidR="00B02712"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Worksheet – ANR Related Science Issue Selection</w:t>
            </w:r>
            <w:r w:rsidR="008E6AFD">
              <w:rPr>
                <w:rFonts w:ascii="Times New Roman" w:hAnsi="Times New Roman"/>
                <w:sz w:val="22"/>
              </w:rPr>
              <w:br/>
            </w:r>
          </w:p>
          <w:p w14:paraId="0F46177F" w14:textId="42FCC3C3" w:rsidR="00B02712"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Packback Discussion: Introduce Yourself</w:t>
            </w:r>
            <w:r w:rsidR="008E6AFD">
              <w:rPr>
                <w:rFonts w:ascii="Times New Roman" w:hAnsi="Times New Roman"/>
                <w:sz w:val="22"/>
              </w:rPr>
              <w:br/>
            </w:r>
          </w:p>
          <w:p w14:paraId="0F002AD9" w14:textId="77777777" w:rsidR="00B02712" w:rsidRPr="00BF0B3C" w:rsidRDefault="00B02712" w:rsidP="00CB67D2">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Knowledge Check</w:t>
            </w:r>
          </w:p>
        </w:tc>
      </w:tr>
      <w:tr w:rsidR="00B02712" w:rsidRPr="00BF0B3C" w14:paraId="2D987FC7" w14:textId="77777777">
        <w:trPr>
          <w:trHeight w:val="563"/>
        </w:trPr>
        <w:tc>
          <w:tcPr>
            <w:cnfStyle w:val="001000000000" w:firstRow="0" w:lastRow="0" w:firstColumn="1" w:lastColumn="0" w:oddVBand="0" w:evenVBand="0" w:oddHBand="0" w:evenHBand="0" w:firstRowFirstColumn="0" w:firstRowLastColumn="0" w:lastRowFirstColumn="0" w:lastRowLastColumn="0"/>
            <w:tcW w:w="1800" w:type="dxa"/>
          </w:tcPr>
          <w:p w14:paraId="6BFEE59F" w14:textId="77777777" w:rsidR="00B02712" w:rsidRPr="00BF0B3C" w:rsidRDefault="00B02712">
            <w:pPr>
              <w:rPr>
                <w:rFonts w:ascii="Times New Roman" w:hAnsi="Times New Roman"/>
                <w:b w:val="0"/>
                <w:bCs w:val="0"/>
                <w:sz w:val="22"/>
              </w:rPr>
            </w:pPr>
            <w:r w:rsidRPr="00BF0B3C">
              <w:rPr>
                <w:rFonts w:ascii="Times New Roman" w:hAnsi="Times New Roman"/>
                <w:sz w:val="22"/>
              </w:rPr>
              <w:t xml:space="preserve">2 - </w:t>
            </w:r>
            <w:r w:rsidRPr="00135AD9">
              <w:rPr>
                <w:rFonts w:ascii="Times New Roman" w:hAnsi="Times New Roman"/>
                <w:sz w:val="22"/>
              </w:rPr>
              <w:t>Grammar &amp; Writing Well</w:t>
            </w:r>
          </w:p>
          <w:p w14:paraId="2CBBEB6A" w14:textId="77777777" w:rsidR="00B02712" w:rsidRPr="00BF0B3C" w:rsidRDefault="00B02712">
            <w:pPr>
              <w:rPr>
                <w:rFonts w:ascii="Times New Roman" w:hAnsi="Times New Roman"/>
                <w:sz w:val="22"/>
              </w:rPr>
            </w:pPr>
          </w:p>
        </w:tc>
        <w:tc>
          <w:tcPr>
            <w:tcW w:w="2520" w:type="dxa"/>
          </w:tcPr>
          <w:p w14:paraId="40431581" w14:textId="77777777"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135AD9">
              <w:rPr>
                <w:rFonts w:ascii="Times New Roman" w:hAnsi="Times New Roman"/>
                <w:sz w:val="22"/>
              </w:rPr>
              <w:t>Writing Well</w:t>
            </w:r>
          </w:p>
          <w:p w14:paraId="689CC117" w14:textId="77777777"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135AD9">
              <w:rPr>
                <w:rFonts w:ascii="Times New Roman" w:hAnsi="Times New Roman"/>
                <w:sz w:val="22"/>
              </w:rPr>
              <w:t>What Is a Preposition?</w:t>
            </w:r>
          </w:p>
          <w:p w14:paraId="60A87748" w14:textId="77777777"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135AD9">
              <w:rPr>
                <w:rFonts w:ascii="Times New Roman" w:hAnsi="Times New Roman"/>
                <w:sz w:val="22"/>
              </w:rPr>
              <w:t>Part 1 Grammar Common Problems</w:t>
            </w:r>
          </w:p>
          <w:p w14:paraId="39F4DC86" w14:textId="77777777"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135AD9">
              <w:rPr>
                <w:rFonts w:ascii="Times New Roman" w:hAnsi="Times New Roman"/>
                <w:sz w:val="22"/>
              </w:rPr>
              <w:t>Part 2 Sentences Modifiers Appositives</w:t>
            </w:r>
          </w:p>
          <w:p w14:paraId="01BCD295" w14:textId="77777777"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135AD9">
              <w:rPr>
                <w:rFonts w:ascii="Times New Roman" w:hAnsi="Times New Roman"/>
                <w:sz w:val="22"/>
              </w:rPr>
              <w:t>Part 3 Punctuation and Spelling</w:t>
            </w:r>
          </w:p>
          <w:p w14:paraId="43E73FB2" w14:textId="2F6F9249"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135AD9">
              <w:rPr>
                <w:rFonts w:ascii="Times New Roman" w:hAnsi="Times New Roman"/>
                <w:sz w:val="22"/>
              </w:rPr>
              <w:t>Part 4 Irregular Verbs and Other Problems</w:t>
            </w:r>
            <w:r w:rsidR="00B21F6F">
              <w:rPr>
                <w:rFonts w:ascii="Times New Roman" w:hAnsi="Times New Roman"/>
                <w:sz w:val="22"/>
              </w:rPr>
              <w:br/>
            </w:r>
          </w:p>
        </w:tc>
        <w:tc>
          <w:tcPr>
            <w:tcW w:w="2430" w:type="dxa"/>
          </w:tcPr>
          <w:p w14:paraId="198377E5" w14:textId="16085E6E" w:rsidR="00B02712"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2E47BF">
              <w:rPr>
                <w:rFonts w:ascii="Times New Roman" w:hAnsi="Times New Roman"/>
                <w:sz w:val="22"/>
              </w:rPr>
              <w:t>Appendix A &amp; B, Technical Communication Today</w:t>
            </w:r>
          </w:p>
          <w:p w14:paraId="639B49B5" w14:textId="77777777" w:rsidR="00B02712" w:rsidRPr="00135AD9"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Grammar Update</w:t>
            </w:r>
          </w:p>
        </w:tc>
        <w:tc>
          <w:tcPr>
            <w:tcW w:w="3400" w:type="dxa"/>
          </w:tcPr>
          <w:p w14:paraId="57678376" w14:textId="75EEEC00" w:rsidR="00B02712"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 xml:space="preserve">Packback </w:t>
            </w:r>
            <w:r w:rsidRPr="00A5782E">
              <w:rPr>
                <w:rFonts w:ascii="Times New Roman" w:hAnsi="Times New Roman"/>
                <w:sz w:val="22"/>
                <w:u w:val="single"/>
              </w:rPr>
              <w:t>Discussion</w:t>
            </w:r>
            <w:r>
              <w:rPr>
                <w:rFonts w:ascii="Times New Roman" w:hAnsi="Times New Roman"/>
                <w:sz w:val="22"/>
              </w:rPr>
              <w:t>: What About Gen AI</w:t>
            </w:r>
            <w:r w:rsidR="008E6AFD">
              <w:rPr>
                <w:rFonts w:ascii="Times New Roman" w:hAnsi="Times New Roman"/>
                <w:sz w:val="22"/>
              </w:rPr>
              <w:br/>
            </w:r>
          </w:p>
          <w:p w14:paraId="392B367C" w14:textId="69E0A5DF" w:rsidR="00B02712"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#1 Introduction Email</w:t>
            </w:r>
            <w:r w:rsidR="008E6AFD">
              <w:rPr>
                <w:rFonts w:ascii="Times New Roman" w:hAnsi="Times New Roman"/>
                <w:sz w:val="22"/>
              </w:rPr>
              <w:br/>
            </w:r>
          </w:p>
          <w:p w14:paraId="49D60D1C" w14:textId="6A484F2D" w:rsidR="00B02712"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Syllabus &amp; Packback Quiz</w:t>
            </w:r>
            <w:r w:rsidR="008E6AFD">
              <w:rPr>
                <w:rFonts w:ascii="Times New Roman" w:hAnsi="Times New Roman"/>
                <w:sz w:val="22"/>
              </w:rPr>
              <w:br/>
            </w:r>
          </w:p>
          <w:p w14:paraId="39F7B6DA" w14:textId="73125227" w:rsidR="00B02712" w:rsidRDefault="00B02712"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Knowledge Check</w:t>
            </w:r>
            <w:r w:rsidR="008E6AFD">
              <w:rPr>
                <w:rFonts w:ascii="Times New Roman" w:hAnsi="Times New Roman"/>
                <w:sz w:val="22"/>
              </w:rPr>
              <w:br/>
            </w:r>
          </w:p>
          <w:p w14:paraId="33C1D1C0" w14:textId="265BAFA4" w:rsidR="00F6036E" w:rsidRPr="00BF0B3C" w:rsidRDefault="00F6036E" w:rsidP="00CB67D2">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Course Deadlines</w:t>
            </w:r>
            <w:r w:rsidR="008E6AFD">
              <w:rPr>
                <w:rFonts w:ascii="Times New Roman" w:hAnsi="Times New Roman"/>
                <w:sz w:val="22"/>
              </w:rPr>
              <w:t xml:space="preserve"> Worksheet</w:t>
            </w:r>
          </w:p>
        </w:tc>
      </w:tr>
      <w:tr w:rsidR="00F3285C" w:rsidRPr="00BF0B3C" w14:paraId="7C9A209C" w14:textId="7777777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00" w:type="dxa"/>
          </w:tcPr>
          <w:p w14:paraId="429127D0" w14:textId="6FEA8826" w:rsidR="00F3285C" w:rsidRPr="00CC0FDE" w:rsidRDefault="0063207C" w:rsidP="00F3285C">
            <w:pPr>
              <w:rPr>
                <w:rFonts w:ascii="Times New Roman" w:hAnsi="Times New Roman"/>
                <w:sz w:val="22"/>
              </w:rPr>
            </w:pPr>
            <w:r w:rsidRPr="00CC0FDE">
              <w:rPr>
                <w:rFonts w:ascii="Times New Roman" w:hAnsi="Times New Roman"/>
              </w:rPr>
              <w:t>3</w:t>
            </w:r>
            <w:r w:rsidR="00F3285C" w:rsidRPr="00CC0FDE">
              <w:rPr>
                <w:rFonts w:ascii="Times New Roman" w:hAnsi="Times New Roman"/>
                <w:sz w:val="22"/>
              </w:rPr>
              <w:t xml:space="preserve"> – Cover Letter, Resume, &amp; Personal Statement</w:t>
            </w:r>
          </w:p>
        </w:tc>
        <w:tc>
          <w:tcPr>
            <w:tcW w:w="2520" w:type="dxa"/>
          </w:tcPr>
          <w:p w14:paraId="063AF118" w14:textId="77777777" w:rsidR="00F3285C"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Job Search &amp; Cover Letters</w:t>
            </w:r>
          </w:p>
          <w:p w14:paraId="1E3FD2D4" w14:textId="77777777" w:rsidR="00F3285C"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Resume</w:t>
            </w:r>
          </w:p>
          <w:p w14:paraId="55B129C5" w14:textId="1187CFD5" w:rsidR="00F3285C"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Interview &amp; Personal Statement</w:t>
            </w:r>
          </w:p>
        </w:tc>
        <w:tc>
          <w:tcPr>
            <w:tcW w:w="2430" w:type="dxa"/>
          </w:tcPr>
          <w:p w14:paraId="223CD66D" w14:textId="77777777" w:rsidR="00F3285C" w:rsidRPr="00CC0FDE" w:rsidRDefault="00F3285C" w:rsidP="00F3285C">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Chapters 5 &amp; 6, Technical Communication Today</w:t>
            </w:r>
          </w:p>
          <w:p w14:paraId="12FAE858" w14:textId="77777777" w:rsidR="00F3285C" w:rsidRPr="00CC0FDE" w:rsidRDefault="00F3285C" w:rsidP="00F3285C">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UF Career Connections Center: Professional Communication Guide</w:t>
            </w:r>
          </w:p>
          <w:p w14:paraId="3EB03C27" w14:textId="77777777" w:rsidR="00F3285C" w:rsidRPr="00CC0FDE" w:rsidRDefault="00F3285C" w:rsidP="00F3285C">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UF Career Connections Center: Resume Guide</w:t>
            </w:r>
          </w:p>
          <w:p w14:paraId="0A008940" w14:textId="77777777" w:rsidR="00F3285C" w:rsidRPr="00CC0FDE" w:rsidRDefault="00F3285C" w:rsidP="00F3285C">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UF Career Connections Center: Resume Examples</w:t>
            </w:r>
          </w:p>
          <w:p w14:paraId="519E1100" w14:textId="77777777" w:rsidR="00F3285C" w:rsidRPr="00CC0FDE" w:rsidRDefault="00F3285C" w:rsidP="00F3285C">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UF Career Connections Center: Cover Letter Guide</w:t>
            </w:r>
          </w:p>
          <w:p w14:paraId="37FF020B" w14:textId="77777777" w:rsidR="00F3285C" w:rsidRPr="00CC0FDE" w:rsidRDefault="00F3285C" w:rsidP="00F3285C">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lastRenderedPageBreak/>
              <w:t xml:space="preserve">Beat the Robots: How to Get Your Resume Past the System and Into Human Hands </w:t>
            </w:r>
          </w:p>
          <w:p w14:paraId="7F5E785D" w14:textId="77777777" w:rsidR="00FC713D"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Should You Use Canva for Your Resume? Here’s What You Need to Know</w:t>
            </w:r>
          </w:p>
          <w:p w14:paraId="089C4C94" w14:textId="663C9519" w:rsidR="00F3285C" w:rsidRPr="00CC0FDE" w:rsidRDefault="00FC713D"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UF Career Connections Center: Personal Statement Guide</w:t>
            </w:r>
            <w:r w:rsidR="00F3285C" w:rsidRPr="00CC0FDE">
              <w:rPr>
                <w:rFonts w:ascii="Times New Roman" w:hAnsi="Times New Roman"/>
                <w:sz w:val="22"/>
              </w:rPr>
              <w:br/>
            </w:r>
          </w:p>
        </w:tc>
        <w:tc>
          <w:tcPr>
            <w:tcW w:w="3400" w:type="dxa"/>
          </w:tcPr>
          <w:p w14:paraId="50EC2DAE" w14:textId="77777777" w:rsidR="00F3285C"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lastRenderedPageBreak/>
              <w:t xml:space="preserve">Packback </w:t>
            </w:r>
            <w:r w:rsidRPr="00CC0FDE">
              <w:rPr>
                <w:rFonts w:ascii="Times New Roman" w:hAnsi="Times New Roman"/>
                <w:sz w:val="22"/>
                <w:u w:val="single"/>
              </w:rPr>
              <w:t>Discussion</w:t>
            </w:r>
            <w:r w:rsidRPr="00CC0FDE">
              <w:rPr>
                <w:rFonts w:ascii="Times New Roman" w:hAnsi="Times New Roman"/>
                <w:sz w:val="22"/>
              </w:rPr>
              <w:t>: Do I Still Need It?</w:t>
            </w:r>
            <w:r w:rsidRPr="00CC0FDE">
              <w:rPr>
                <w:rFonts w:ascii="Times New Roman" w:hAnsi="Times New Roman"/>
                <w:sz w:val="22"/>
              </w:rPr>
              <w:br/>
            </w:r>
          </w:p>
          <w:p w14:paraId="0FA148D3" w14:textId="77777777" w:rsidR="00F3285C"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APA Formatting Quiz #1</w:t>
            </w:r>
            <w:r w:rsidRPr="00CC0FDE">
              <w:rPr>
                <w:rFonts w:ascii="Times New Roman" w:hAnsi="Times New Roman"/>
                <w:sz w:val="22"/>
              </w:rPr>
              <w:br/>
            </w:r>
          </w:p>
          <w:p w14:paraId="39738D9C" w14:textId="3F520A65" w:rsidR="00F3285C" w:rsidRPr="00CC0FDE" w:rsidRDefault="002F39F3"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Writing Assignment</w:t>
            </w:r>
            <w:r w:rsidRPr="00CC0FDE">
              <w:rPr>
                <w:rFonts w:ascii="Times New Roman" w:hAnsi="Times New Roman"/>
                <w:sz w:val="22"/>
              </w:rPr>
              <w:t xml:space="preserve"> – #</w:t>
            </w:r>
            <w:r w:rsidR="0066122D" w:rsidRPr="00CC0FDE">
              <w:rPr>
                <w:rFonts w:ascii="Times New Roman" w:hAnsi="Times New Roman"/>
                <w:sz w:val="22"/>
              </w:rPr>
              <w:t>2</w:t>
            </w:r>
            <w:r w:rsidRPr="00CC0FDE">
              <w:rPr>
                <w:rFonts w:ascii="Times New Roman" w:hAnsi="Times New Roman"/>
                <w:sz w:val="22"/>
              </w:rPr>
              <w:t xml:space="preserve"> Personal Statement </w:t>
            </w:r>
            <w:r w:rsidRPr="00CC0FDE">
              <w:rPr>
                <w:rFonts w:ascii="Times New Roman" w:hAnsi="Times New Roman"/>
                <w:sz w:val="22"/>
              </w:rPr>
              <w:br/>
            </w:r>
          </w:p>
          <w:p w14:paraId="6F326D5B" w14:textId="210C740A" w:rsidR="00F3285C" w:rsidRPr="00CC0FDE" w:rsidRDefault="00F3285C" w:rsidP="00F3285C">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Knowledge Check</w:t>
            </w:r>
          </w:p>
        </w:tc>
      </w:tr>
      <w:tr w:rsidR="00200B65" w:rsidRPr="00BF0B3C" w14:paraId="52B939FB" w14:textId="77777777">
        <w:trPr>
          <w:trHeight w:val="563"/>
        </w:trPr>
        <w:tc>
          <w:tcPr>
            <w:cnfStyle w:val="001000000000" w:firstRow="0" w:lastRow="0" w:firstColumn="1" w:lastColumn="0" w:oddVBand="0" w:evenVBand="0" w:oddHBand="0" w:evenHBand="0" w:firstRowFirstColumn="0" w:firstRowLastColumn="0" w:lastRowFirstColumn="0" w:lastRowLastColumn="0"/>
            <w:tcW w:w="1800" w:type="dxa"/>
          </w:tcPr>
          <w:p w14:paraId="1C7E9786" w14:textId="3ABFACE5" w:rsidR="00200B65" w:rsidRPr="00CC0FDE" w:rsidRDefault="0063207C" w:rsidP="00200B65">
            <w:pPr>
              <w:rPr>
                <w:rFonts w:ascii="Times New Roman" w:hAnsi="Times New Roman"/>
              </w:rPr>
            </w:pPr>
            <w:r w:rsidRPr="00CC0FDE">
              <w:rPr>
                <w:rFonts w:ascii="Times New Roman" w:hAnsi="Times New Roman"/>
              </w:rPr>
              <w:t>4</w:t>
            </w:r>
            <w:r w:rsidR="00200B65" w:rsidRPr="00CC0FDE">
              <w:rPr>
                <w:rFonts w:ascii="Times New Roman" w:hAnsi="Times New Roman"/>
                <w:sz w:val="22"/>
              </w:rPr>
              <w:t xml:space="preserve"> – Technical Writing: Definitions &amp; Descriptions</w:t>
            </w:r>
          </w:p>
        </w:tc>
        <w:tc>
          <w:tcPr>
            <w:tcW w:w="2520" w:type="dxa"/>
          </w:tcPr>
          <w:p w14:paraId="73B8F7AD" w14:textId="77777777" w:rsidR="00200B65" w:rsidRPr="00CC0FDE" w:rsidRDefault="00200B65" w:rsidP="00200B65">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Technical Definitions &amp; Descriptions</w:t>
            </w:r>
          </w:p>
          <w:p w14:paraId="3F87A88D" w14:textId="1A0299BE" w:rsidR="00200B65" w:rsidRPr="00CC0FDE" w:rsidRDefault="00200B65" w:rsidP="00200B65">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4 Types of Business Writing</w:t>
            </w:r>
          </w:p>
        </w:tc>
        <w:tc>
          <w:tcPr>
            <w:tcW w:w="2430" w:type="dxa"/>
          </w:tcPr>
          <w:p w14:paraId="5259FDE4" w14:textId="70D0C518" w:rsidR="00200B65" w:rsidRPr="00CC0FDE" w:rsidRDefault="00200B65" w:rsidP="00200B6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color w:val="2D3B45"/>
                <w:sz w:val="22"/>
              </w:rPr>
              <w:t>Chapters 1 &amp; 7, Technical Communication Today</w:t>
            </w:r>
          </w:p>
        </w:tc>
        <w:tc>
          <w:tcPr>
            <w:tcW w:w="3400" w:type="dxa"/>
          </w:tcPr>
          <w:p w14:paraId="142616F8" w14:textId="77777777" w:rsidR="00200B65" w:rsidRPr="00CC0FDE" w:rsidRDefault="00200B65" w:rsidP="00200B65">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Discussion</w:t>
            </w:r>
            <w:r w:rsidRPr="00CC0FDE">
              <w:rPr>
                <w:rFonts w:ascii="Times New Roman" w:hAnsi="Times New Roman"/>
                <w:sz w:val="22"/>
              </w:rPr>
              <w:t>: What is a white paper?</w:t>
            </w:r>
            <w:r w:rsidRPr="00CC0FDE">
              <w:rPr>
                <w:rFonts w:ascii="Times New Roman" w:hAnsi="Times New Roman"/>
                <w:sz w:val="22"/>
              </w:rPr>
              <w:br/>
            </w:r>
          </w:p>
          <w:p w14:paraId="144BD521" w14:textId="22174C02" w:rsidR="00200B65" w:rsidRPr="00CC0FDE" w:rsidRDefault="002A448A" w:rsidP="00200B65">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Writing Assignment</w:t>
            </w:r>
            <w:r w:rsidRPr="00CC0FDE">
              <w:rPr>
                <w:rFonts w:ascii="Times New Roman" w:hAnsi="Times New Roman"/>
                <w:sz w:val="22"/>
              </w:rPr>
              <w:t xml:space="preserve"> - #</w:t>
            </w:r>
            <w:r w:rsidR="00876B09" w:rsidRPr="00CC0FDE">
              <w:rPr>
                <w:rFonts w:ascii="Times New Roman" w:hAnsi="Times New Roman"/>
                <w:sz w:val="22"/>
              </w:rPr>
              <w:t>3</w:t>
            </w:r>
            <w:r w:rsidRPr="00CC0FDE">
              <w:rPr>
                <w:rFonts w:ascii="Times New Roman" w:hAnsi="Times New Roman"/>
                <w:sz w:val="22"/>
              </w:rPr>
              <w:t xml:space="preserve"> Cover Letter</w:t>
            </w:r>
            <w:r w:rsidR="00200B65" w:rsidRPr="00CC0FDE">
              <w:rPr>
                <w:rFonts w:ascii="Times New Roman" w:hAnsi="Times New Roman"/>
                <w:sz w:val="22"/>
              </w:rPr>
              <w:br/>
            </w:r>
          </w:p>
          <w:p w14:paraId="616DF768" w14:textId="3C3C0CD5" w:rsidR="00200B65" w:rsidRPr="00CC0FDE" w:rsidRDefault="00200B65" w:rsidP="00200B65">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Knowledge Check</w:t>
            </w:r>
          </w:p>
        </w:tc>
      </w:tr>
      <w:tr w:rsidR="002F39F3" w:rsidRPr="00BF0B3C" w14:paraId="294E0B73" w14:textId="7777777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00" w:type="dxa"/>
          </w:tcPr>
          <w:p w14:paraId="38883A06" w14:textId="0329C269" w:rsidR="002F39F3" w:rsidRPr="00CC0FDE" w:rsidRDefault="0063207C" w:rsidP="002F39F3">
            <w:pPr>
              <w:rPr>
                <w:rFonts w:ascii="Times New Roman" w:hAnsi="Times New Roman"/>
              </w:rPr>
            </w:pPr>
            <w:r w:rsidRPr="00CC0FDE">
              <w:rPr>
                <w:rFonts w:ascii="Times New Roman" w:hAnsi="Times New Roman"/>
              </w:rPr>
              <w:t xml:space="preserve">5 </w:t>
            </w:r>
            <w:r w:rsidR="002F39F3" w:rsidRPr="00CC0FDE">
              <w:rPr>
                <w:rFonts w:ascii="Times New Roman" w:hAnsi="Times New Roman"/>
                <w:sz w:val="22"/>
              </w:rPr>
              <w:t>– Explanations</w:t>
            </w:r>
          </w:p>
        </w:tc>
        <w:tc>
          <w:tcPr>
            <w:tcW w:w="2520" w:type="dxa"/>
          </w:tcPr>
          <w:p w14:paraId="18051428"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Explanations</w:t>
            </w:r>
          </w:p>
          <w:p w14:paraId="5D26CB46" w14:textId="15E2F350"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What is Technical Writing (2 videos)</w:t>
            </w:r>
          </w:p>
        </w:tc>
        <w:tc>
          <w:tcPr>
            <w:tcW w:w="2430" w:type="dxa"/>
          </w:tcPr>
          <w:p w14:paraId="34512721" w14:textId="3E9D010E" w:rsidR="002F39F3" w:rsidRPr="00CC0FDE" w:rsidRDefault="002F39F3" w:rsidP="002F39F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color w:val="2D3B45"/>
                <w:sz w:val="22"/>
              </w:rPr>
            </w:pPr>
            <w:r w:rsidRPr="00CC0FDE">
              <w:rPr>
                <w:rFonts w:ascii="Times New Roman" w:hAnsi="Times New Roman"/>
                <w:sz w:val="22"/>
              </w:rPr>
              <w:t>Chapter 8, Technical Communication Today</w:t>
            </w:r>
          </w:p>
        </w:tc>
        <w:tc>
          <w:tcPr>
            <w:tcW w:w="3400" w:type="dxa"/>
          </w:tcPr>
          <w:p w14:paraId="283E4A62"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Packback Discussion: Picture worth 1,000 words</w:t>
            </w:r>
            <w:r w:rsidRPr="00CC0FDE">
              <w:rPr>
                <w:rFonts w:ascii="Times New Roman" w:hAnsi="Times New Roman"/>
                <w:sz w:val="22"/>
              </w:rPr>
              <w:br/>
            </w:r>
          </w:p>
          <w:p w14:paraId="523BAB0C" w14:textId="0D3D40F4" w:rsidR="002F39F3" w:rsidRPr="00CC0FDE" w:rsidRDefault="002A448A" w:rsidP="00BF0C94">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w:t>
            </w:r>
            <w:r w:rsidR="00E802FA" w:rsidRPr="00CC0FDE">
              <w:rPr>
                <w:rFonts w:ascii="Times New Roman" w:hAnsi="Times New Roman"/>
                <w:sz w:val="22"/>
              </w:rPr>
              <w:t>4</w:t>
            </w:r>
            <w:r w:rsidRPr="00CC0FDE">
              <w:rPr>
                <w:rFonts w:ascii="Times New Roman" w:hAnsi="Times New Roman"/>
                <w:sz w:val="22"/>
              </w:rPr>
              <w:t xml:space="preserve"> Resume</w:t>
            </w:r>
            <w:r w:rsidR="002F39F3" w:rsidRPr="00CC0FDE">
              <w:rPr>
                <w:rFonts w:ascii="Times New Roman" w:hAnsi="Times New Roman"/>
                <w:sz w:val="22"/>
              </w:rPr>
              <w:br/>
            </w:r>
          </w:p>
          <w:p w14:paraId="2856E9A4" w14:textId="561DC44C"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Knowledge Check</w:t>
            </w:r>
          </w:p>
        </w:tc>
      </w:tr>
      <w:tr w:rsidR="002F39F3" w:rsidRPr="00BF0B3C" w14:paraId="74665004" w14:textId="77777777">
        <w:trPr>
          <w:trHeight w:val="532"/>
        </w:trPr>
        <w:tc>
          <w:tcPr>
            <w:cnfStyle w:val="001000000000" w:firstRow="0" w:lastRow="0" w:firstColumn="1" w:lastColumn="0" w:oddVBand="0" w:evenVBand="0" w:oddHBand="0" w:evenHBand="0" w:firstRowFirstColumn="0" w:firstRowLastColumn="0" w:lastRowFirstColumn="0" w:lastRowLastColumn="0"/>
            <w:tcW w:w="1800" w:type="dxa"/>
          </w:tcPr>
          <w:p w14:paraId="4E6AC4A4" w14:textId="41EF606C" w:rsidR="002F39F3" w:rsidRPr="00CC0FDE" w:rsidRDefault="0063207C" w:rsidP="002F39F3">
            <w:pPr>
              <w:rPr>
                <w:rFonts w:ascii="Times New Roman" w:hAnsi="Times New Roman"/>
                <w:b w:val="0"/>
                <w:bCs w:val="0"/>
              </w:rPr>
            </w:pPr>
            <w:r w:rsidRPr="00CC0FDE">
              <w:rPr>
                <w:rFonts w:ascii="Times New Roman" w:hAnsi="Times New Roman"/>
              </w:rPr>
              <w:t>6</w:t>
            </w:r>
            <w:r w:rsidR="002F39F3" w:rsidRPr="00CC0FDE">
              <w:rPr>
                <w:rFonts w:ascii="Times New Roman" w:hAnsi="Times New Roman"/>
              </w:rPr>
              <w:t xml:space="preserve"> </w:t>
            </w:r>
            <w:r w:rsidRPr="00CC0FDE">
              <w:rPr>
                <w:rFonts w:ascii="Times New Roman" w:hAnsi="Times New Roman"/>
                <w:sz w:val="22"/>
              </w:rPr>
              <w:t>–</w:t>
            </w:r>
            <w:r w:rsidR="002F39F3" w:rsidRPr="00CC0FDE">
              <w:rPr>
                <w:rFonts w:ascii="Times New Roman" w:hAnsi="Times New Roman"/>
              </w:rPr>
              <w:t xml:space="preserve"> </w:t>
            </w:r>
          </w:p>
          <w:p w14:paraId="7106AF20" w14:textId="77777777" w:rsidR="002F39F3" w:rsidRPr="00CC0FDE" w:rsidRDefault="002F39F3" w:rsidP="002F39F3">
            <w:pPr>
              <w:rPr>
                <w:rFonts w:ascii="Times New Roman" w:hAnsi="Times New Roman"/>
                <w:sz w:val="22"/>
              </w:rPr>
            </w:pPr>
            <w:r w:rsidRPr="00CC0FDE">
              <w:rPr>
                <w:rFonts w:ascii="Times New Roman" w:hAnsi="Times New Roman"/>
                <w:sz w:val="22"/>
              </w:rPr>
              <w:t>Communication Law &amp; Ethics</w:t>
            </w:r>
          </w:p>
        </w:tc>
        <w:tc>
          <w:tcPr>
            <w:tcW w:w="2520" w:type="dxa"/>
          </w:tcPr>
          <w:p w14:paraId="28795FE1"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Communication &amp; Ethics Parts 1, 2, &amp; 3</w:t>
            </w:r>
          </w:p>
          <w:p w14:paraId="3D9DF457"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Ethics in Research</w:t>
            </w:r>
          </w:p>
          <w:p w14:paraId="535FFAF3" w14:textId="5034CF88"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Student Guide to AI</w:t>
            </w:r>
          </w:p>
        </w:tc>
        <w:tc>
          <w:tcPr>
            <w:tcW w:w="2430" w:type="dxa"/>
          </w:tcPr>
          <w:p w14:paraId="59F31AE1" w14:textId="7777777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Chapter 4, Technical Communication Today</w:t>
            </w:r>
          </w:p>
          <w:p w14:paraId="33515901" w14:textId="7777777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The Ethics of Science Communication</w:t>
            </w:r>
          </w:p>
          <w:p w14:paraId="242B2FAB" w14:textId="1B9C84A0"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0FDE">
              <w:rPr>
                <w:rFonts w:ascii="Times New Roman" w:hAnsi="Times New Roman"/>
                <w:sz w:val="22"/>
              </w:rPr>
              <w:t>Ethical Use of Artificial Intelligence for Scientific Writing: Current Trends</w:t>
            </w:r>
            <w:r w:rsidRPr="00CC0FDE">
              <w:rPr>
                <w:rFonts w:ascii="Times New Roman" w:hAnsi="Times New Roman"/>
              </w:rPr>
              <w:br/>
            </w:r>
          </w:p>
        </w:tc>
        <w:tc>
          <w:tcPr>
            <w:tcW w:w="3400" w:type="dxa"/>
          </w:tcPr>
          <w:p w14:paraId="0C0E5E96" w14:textId="0569873F"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Discussion</w:t>
            </w:r>
            <w:r w:rsidRPr="00CC0FDE">
              <w:rPr>
                <w:rFonts w:ascii="Times New Roman" w:hAnsi="Times New Roman"/>
                <w:sz w:val="22"/>
              </w:rPr>
              <w:t>: What is ethical use of AI</w:t>
            </w:r>
            <w:r w:rsidRPr="00CC0FDE">
              <w:rPr>
                <w:rFonts w:ascii="Times New Roman" w:hAnsi="Times New Roman"/>
                <w:sz w:val="22"/>
              </w:rPr>
              <w:br/>
            </w:r>
          </w:p>
          <w:p w14:paraId="052A1D26" w14:textId="2BF5A716"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rPr>
            </w:pPr>
            <w:r w:rsidRPr="00CC0FDE">
              <w:rPr>
                <w:rFonts w:ascii="Times New Roman" w:hAnsi="Times New Roman"/>
                <w:sz w:val="22"/>
              </w:rPr>
              <w:t xml:space="preserve">Packback </w:t>
            </w:r>
            <w:r w:rsidRPr="00CC0FDE">
              <w:rPr>
                <w:rFonts w:ascii="Times New Roman" w:hAnsi="Times New Roman"/>
                <w:sz w:val="22"/>
                <w:u w:val="single"/>
              </w:rPr>
              <w:t>Writing Assignment</w:t>
            </w:r>
            <w:r w:rsidRPr="00CC0FDE">
              <w:rPr>
                <w:rFonts w:ascii="Times New Roman" w:hAnsi="Times New Roman"/>
                <w:sz w:val="22"/>
              </w:rPr>
              <w:t xml:space="preserve"> - #</w:t>
            </w:r>
            <w:r w:rsidR="00E802FA" w:rsidRPr="00CC0FDE">
              <w:rPr>
                <w:rFonts w:ascii="Times New Roman" w:hAnsi="Times New Roman"/>
                <w:sz w:val="22"/>
              </w:rPr>
              <w:t>5</w:t>
            </w:r>
            <w:r w:rsidRPr="00CC0FDE">
              <w:rPr>
                <w:rFonts w:ascii="Times New Roman" w:hAnsi="Times New Roman"/>
                <w:sz w:val="22"/>
              </w:rPr>
              <w:t xml:space="preserve"> Media Critique</w:t>
            </w:r>
            <w:r w:rsidRPr="00CC0FDE">
              <w:rPr>
                <w:rFonts w:ascii="Times New Roman" w:hAnsi="Times New Roman"/>
                <w:sz w:val="22"/>
              </w:rPr>
              <w:br/>
            </w:r>
          </w:p>
          <w:p w14:paraId="3BACEF54"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rPr>
            </w:pPr>
            <w:r w:rsidRPr="00CC0FDE">
              <w:rPr>
                <w:rFonts w:ascii="Times New Roman" w:hAnsi="Times New Roman"/>
                <w:sz w:val="22"/>
              </w:rPr>
              <w:t>Knowledge Check</w:t>
            </w:r>
          </w:p>
        </w:tc>
      </w:tr>
      <w:tr w:rsidR="002F39F3" w:rsidRPr="00BF0B3C" w14:paraId="6E87ACD8" w14:textId="7777777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00" w:type="dxa"/>
          </w:tcPr>
          <w:p w14:paraId="141895E1" w14:textId="0AA62FFF" w:rsidR="002F39F3" w:rsidRPr="00CC0FDE" w:rsidRDefault="0063207C" w:rsidP="002F39F3">
            <w:pPr>
              <w:rPr>
                <w:rFonts w:ascii="Times New Roman" w:hAnsi="Times New Roman"/>
                <w:sz w:val="22"/>
              </w:rPr>
            </w:pPr>
            <w:r w:rsidRPr="00CC0FDE">
              <w:rPr>
                <w:rFonts w:ascii="Times New Roman" w:hAnsi="Times New Roman"/>
              </w:rPr>
              <w:t>7</w:t>
            </w:r>
            <w:r w:rsidR="002F39F3" w:rsidRPr="00CC0FDE">
              <w:rPr>
                <w:rFonts w:ascii="Times New Roman" w:hAnsi="Times New Roman"/>
                <w:sz w:val="22"/>
              </w:rPr>
              <w:t xml:space="preserve"> – Audiences</w:t>
            </w:r>
          </w:p>
        </w:tc>
        <w:tc>
          <w:tcPr>
            <w:tcW w:w="2520" w:type="dxa"/>
          </w:tcPr>
          <w:p w14:paraId="0E3A85EC"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Audiences</w:t>
            </w:r>
          </w:p>
          <w:p w14:paraId="76307683"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Writing Styles</w:t>
            </w:r>
          </w:p>
        </w:tc>
        <w:tc>
          <w:tcPr>
            <w:tcW w:w="2430" w:type="dxa"/>
          </w:tcPr>
          <w:p w14:paraId="3C3F803E" w14:textId="77777777" w:rsidR="002F39F3" w:rsidRPr="00CC0FDE" w:rsidRDefault="002F39F3" w:rsidP="002F39F3">
            <w:pPr>
              <w:numPr>
                <w:ilvl w:val="0"/>
                <w:numId w:val="4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Chapters 2 and 17 (pages 497-514), Technical Communication Today</w:t>
            </w:r>
          </w:p>
        </w:tc>
        <w:tc>
          <w:tcPr>
            <w:tcW w:w="3400" w:type="dxa"/>
          </w:tcPr>
          <w:p w14:paraId="6B279FB7" w14:textId="5E98B18F"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Discussion</w:t>
            </w:r>
            <w:r w:rsidRPr="00CC0FDE">
              <w:rPr>
                <w:rFonts w:ascii="Times New Roman" w:hAnsi="Times New Roman"/>
                <w:sz w:val="22"/>
              </w:rPr>
              <w:t>: Audience Analysis</w:t>
            </w:r>
            <w:r w:rsidRPr="00CC0FDE">
              <w:rPr>
                <w:rFonts w:ascii="Times New Roman" w:hAnsi="Times New Roman"/>
                <w:sz w:val="22"/>
              </w:rPr>
              <w:br/>
            </w:r>
          </w:p>
          <w:p w14:paraId="6A271D79" w14:textId="4BCDC56B"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Writing Assignment</w:t>
            </w:r>
            <w:r w:rsidRPr="00CC0FDE">
              <w:rPr>
                <w:rFonts w:ascii="Times New Roman" w:hAnsi="Times New Roman"/>
                <w:sz w:val="22"/>
              </w:rPr>
              <w:t xml:space="preserve"> - #</w:t>
            </w:r>
            <w:r w:rsidR="00E802FA" w:rsidRPr="00CC0FDE">
              <w:rPr>
                <w:rFonts w:ascii="Times New Roman" w:hAnsi="Times New Roman"/>
                <w:sz w:val="22"/>
              </w:rPr>
              <w:t>6</w:t>
            </w:r>
            <w:r w:rsidRPr="00CC0FDE">
              <w:rPr>
                <w:rFonts w:ascii="Times New Roman" w:hAnsi="Times New Roman"/>
                <w:sz w:val="22"/>
              </w:rPr>
              <w:t xml:space="preserve"> Part A: Analyze Generative AI Output</w:t>
            </w:r>
            <w:r w:rsidRPr="00CC0FDE">
              <w:rPr>
                <w:rFonts w:ascii="Times New Roman" w:hAnsi="Times New Roman"/>
                <w:sz w:val="22"/>
              </w:rPr>
              <w:br/>
            </w:r>
          </w:p>
          <w:p w14:paraId="79A29DAB"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lastRenderedPageBreak/>
              <w:t>Knowledge Check</w:t>
            </w:r>
          </w:p>
        </w:tc>
      </w:tr>
      <w:tr w:rsidR="002F39F3" w:rsidRPr="00BF0B3C" w14:paraId="178CD1E0" w14:textId="77777777">
        <w:trPr>
          <w:trHeight w:val="563"/>
        </w:trPr>
        <w:tc>
          <w:tcPr>
            <w:cnfStyle w:val="001000000000" w:firstRow="0" w:lastRow="0" w:firstColumn="1" w:lastColumn="0" w:oddVBand="0" w:evenVBand="0" w:oddHBand="0" w:evenHBand="0" w:firstRowFirstColumn="0" w:firstRowLastColumn="0" w:lastRowFirstColumn="0" w:lastRowLastColumn="0"/>
            <w:tcW w:w="1800" w:type="dxa"/>
          </w:tcPr>
          <w:p w14:paraId="65FEC0BE" w14:textId="5AE4C5C6" w:rsidR="002F39F3" w:rsidRPr="00CC0FDE" w:rsidRDefault="0063207C" w:rsidP="002F39F3">
            <w:pPr>
              <w:rPr>
                <w:rFonts w:ascii="Times New Roman" w:hAnsi="Times New Roman"/>
                <w:sz w:val="22"/>
              </w:rPr>
            </w:pPr>
            <w:r w:rsidRPr="00CC0FDE">
              <w:rPr>
                <w:rFonts w:ascii="Times New Roman" w:hAnsi="Times New Roman"/>
                <w:sz w:val="22"/>
              </w:rPr>
              <w:lastRenderedPageBreak/>
              <w:t xml:space="preserve">8 </w:t>
            </w:r>
            <w:r w:rsidR="002F39F3" w:rsidRPr="00CC0FDE">
              <w:rPr>
                <w:rFonts w:ascii="Times New Roman" w:hAnsi="Times New Roman"/>
                <w:sz w:val="22"/>
              </w:rPr>
              <w:t>– APA Style</w:t>
            </w:r>
          </w:p>
          <w:p w14:paraId="793536FA" w14:textId="77777777" w:rsidR="002F39F3" w:rsidRPr="00CC0FDE" w:rsidRDefault="002F39F3" w:rsidP="002F39F3">
            <w:pPr>
              <w:rPr>
                <w:rFonts w:ascii="Times New Roman" w:hAnsi="Times New Roman"/>
                <w:sz w:val="22"/>
              </w:rPr>
            </w:pPr>
          </w:p>
        </w:tc>
        <w:tc>
          <w:tcPr>
            <w:tcW w:w="2520" w:type="dxa"/>
          </w:tcPr>
          <w:p w14:paraId="098AFBA0"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Issue Tracking</w:t>
            </w:r>
          </w:p>
          <w:p w14:paraId="33E3E4B2"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APA Style</w:t>
            </w:r>
          </w:p>
          <w:p w14:paraId="48C943A6"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Why Do You Need APA Style?</w:t>
            </w:r>
          </w:p>
          <w:p w14:paraId="6C351FFA"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Who Uses APA Style and Why?</w:t>
            </w:r>
          </w:p>
        </w:tc>
        <w:tc>
          <w:tcPr>
            <w:tcW w:w="2430" w:type="dxa"/>
          </w:tcPr>
          <w:p w14:paraId="4D18B082" w14:textId="7777777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olor w:val="2D3B45"/>
                <w:sz w:val="22"/>
              </w:rPr>
            </w:pPr>
            <w:r w:rsidRPr="00CC0FDE">
              <w:rPr>
                <w:rFonts w:ascii="Times New Roman" w:hAnsi="Times New Roman"/>
                <w:color w:val="2D3B45"/>
                <w:sz w:val="22"/>
              </w:rPr>
              <w:t>Ch. 15 (pages 443-463), Technical Communication Today</w:t>
            </w:r>
          </w:p>
          <w:p w14:paraId="47383A47" w14:textId="7777777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olor w:val="2D3B45"/>
                <w:sz w:val="22"/>
              </w:rPr>
            </w:pPr>
            <w:r w:rsidRPr="00CC0FDE">
              <w:rPr>
                <w:rFonts w:ascii="Times New Roman" w:hAnsi="Times New Roman"/>
                <w:color w:val="2D3B45"/>
                <w:sz w:val="22"/>
              </w:rPr>
              <w:t>When You Must Cite</w:t>
            </w:r>
          </w:p>
          <w:p w14:paraId="53208178" w14:textId="7777777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olor w:val="2D3B45"/>
                <w:sz w:val="22"/>
              </w:rPr>
            </w:pPr>
            <w:r w:rsidRPr="00CC0FDE">
              <w:rPr>
                <w:rFonts w:ascii="Times New Roman" w:hAnsi="Times New Roman"/>
                <w:color w:val="2D3B45"/>
                <w:sz w:val="22"/>
              </w:rPr>
              <w:t>Reference Guide for Journal Articles, Books, and Edited Book Chapters</w:t>
            </w:r>
          </w:p>
          <w:p w14:paraId="2113C3F8" w14:textId="7777777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olor w:val="2D3B45"/>
                <w:sz w:val="22"/>
              </w:rPr>
            </w:pPr>
            <w:r w:rsidRPr="00CC0FDE">
              <w:rPr>
                <w:rFonts w:ascii="Times New Roman" w:hAnsi="Times New Roman"/>
                <w:color w:val="2D3B45"/>
                <w:sz w:val="22"/>
              </w:rPr>
              <w:t>Common Reference Examples Guide</w:t>
            </w:r>
          </w:p>
          <w:p w14:paraId="0E51BFBD" w14:textId="637F0EC7" w:rsidR="002F39F3" w:rsidRPr="00CC0FDE" w:rsidRDefault="002F39F3" w:rsidP="002F39F3">
            <w:pPr>
              <w:numPr>
                <w:ilvl w:val="0"/>
                <w:numId w:val="42"/>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olor w:val="2D3B45"/>
                <w:sz w:val="22"/>
              </w:rPr>
            </w:pPr>
            <w:r w:rsidRPr="00CC0FDE">
              <w:rPr>
                <w:rFonts w:ascii="Times New Roman" w:hAnsi="Times New Roman"/>
                <w:color w:val="2D3B45"/>
                <w:sz w:val="22"/>
              </w:rPr>
              <w:t>Reference Examples</w:t>
            </w:r>
            <w:r w:rsidRPr="00CC0FDE">
              <w:rPr>
                <w:rFonts w:ascii="Times New Roman" w:hAnsi="Times New Roman"/>
                <w:color w:val="2D3B45"/>
                <w:sz w:val="22"/>
              </w:rPr>
              <w:br/>
              <w:t xml:space="preserve"> </w:t>
            </w:r>
          </w:p>
        </w:tc>
        <w:tc>
          <w:tcPr>
            <w:tcW w:w="3400" w:type="dxa"/>
          </w:tcPr>
          <w:p w14:paraId="71356370" w14:textId="2AE1DFE2"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Writing Assignment</w:t>
            </w:r>
            <w:r w:rsidRPr="00CC0FDE">
              <w:rPr>
                <w:rFonts w:ascii="Times New Roman" w:hAnsi="Times New Roman"/>
                <w:sz w:val="22"/>
              </w:rPr>
              <w:t xml:space="preserve"> - #</w:t>
            </w:r>
            <w:r w:rsidR="00E802FA" w:rsidRPr="00CC0FDE">
              <w:rPr>
                <w:rFonts w:ascii="Times New Roman" w:hAnsi="Times New Roman"/>
                <w:sz w:val="22"/>
              </w:rPr>
              <w:t>6</w:t>
            </w:r>
            <w:r w:rsidRPr="00CC0FDE">
              <w:rPr>
                <w:rFonts w:ascii="Times New Roman" w:hAnsi="Times New Roman"/>
                <w:sz w:val="22"/>
              </w:rPr>
              <w:t>-Part B: Analyze Generative AI Output</w:t>
            </w:r>
            <w:r w:rsidRPr="00CC0FDE">
              <w:rPr>
                <w:rFonts w:ascii="Times New Roman" w:hAnsi="Times New Roman"/>
                <w:sz w:val="22"/>
              </w:rPr>
              <w:br/>
            </w:r>
          </w:p>
          <w:p w14:paraId="2834BF38" w14:textId="6CBFF5F8"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1st Reference List Check-in</w:t>
            </w:r>
            <w:r w:rsidRPr="00CC0FDE">
              <w:rPr>
                <w:rFonts w:ascii="Times New Roman" w:hAnsi="Times New Roman"/>
                <w:sz w:val="22"/>
              </w:rPr>
              <w:br/>
            </w:r>
          </w:p>
          <w:p w14:paraId="0A9880AB"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Knowledge Check</w:t>
            </w:r>
          </w:p>
        </w:tc>
      </w:tr>
      <w:tr w:rsidR="002F39F3" w:rsidRPr="00BF0B3C" w14:paraId="1AABCCB7" w14:textId="7777777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00" w:type="dxa"/>
          </w:tcPr>
          <w:p w14:paraId="7DB0C3BC" w14:textId="77777777" w:rsidR="002F39F3" w:rsidRPr="00CC0FDE" w:rsidRDefault="002F39F3" w:rsidP="002F39F3">
            <w:pPr>
              <w:rPr>
                <w:rFonts w:ascii="Times New Roman" w:hAnsi="Times New Roman"/>
                <w:sz w:val="22"/>
              </w:rPr>
            </w:pPr>
            <w:r w:rsidRPr="00CC0FDE">
              <w:rPr>
                <w:rFonts w:ascii="Times New Roman" w:hAnsi="Times New Roman"/>
              </w:rPr>
              <w:t>9</w:t>
            </w:r>
            <w:r w:rsidRPr="00CC0FDE">
              <w:rPr>
                <w:rFonts w:ascii="Times New Roman" w:hAnsi="Times New Roman"/>
                <w:sz w:val="22"/>
              </w:rPr>
              <w:t xml:space="preserve"> – Science Communication, Issue Analysis, &amp; Brainstorming</w:t>
            </w:r>
          </w:p>
          <w:p w14:paraId="01520B7C" w14:textId="77777777" w:rsidR="002F39F3" w:rsidRPr="00CC0FDE" w:rsidRDefault="002F39F3" w:rsidP="002F39F3">
            <w:pPr>
              <w:rPr>
                <w:rFonts w:ascii="Times New Roman" w:hAnsi="Times New Roman"/>
                <w:sz w:val="22"/>
              </w:rPr>
            </w:pPr>
          </w:p>
        </w:tc>
        <w:tc>
          <w:tcPr>
            <w:tcW w:w="2520" w:type="dxa"/>
          </w:tcPr>
          <w:p w14:paraId="438F3970"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Communicating Science Parts 1, 2, &amp; 3</w:t>
            </w:r>
          </w:p>
          <w:p w14:paraId="689B49AA"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Flat Earthers vs. Scientists: Can We Trust Scientists?</w:t>
            </w:r>
          </w:p>
        </w:tc>
        <w:tc>
          <w:tcPr>
            <w:tcW w:w="2430" w:type="dxa"/>
          </w:tcPr>
          <w:p w14:paraId="2865EB1B" w14:textId="77777777" w:rsidR="002F39F3" w:rsidRPr="00CC0FDE" w:rsidRDefault="002F39F3" w:rsidP="002F39F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Chapters 1 (pages 4-11) and 3 (pages 49-56), Technical Communication Today</w:t>
            </w:r>
          </w:p>
          <w:p w14:paraId="68F9374F" w14:textId="77777777" w:rsidR="002F39F3" w:rsidRPr="00CC0FDE" w:rsidRDefault="002F39F3" w:rsidP="002F39F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Communication Fundamentals</w:t>
            </w:r>
          </w:p>
          <w:p w14:paraId="3BCBBCFF" w14:textId="2FC1C68A" w:rsidR="002F39F3" w:rsidRPr="00CC0FDE" w:rsidRDefault="002F39F3" w:rsidP="002F39F3">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Communicating Science Online</w:t>
            </w:r>
            <w:r w:rsidRPr="00CC0FDE">
              <w:rPr>
                <w:rFonts w:ascii="Times New Roman" w:hAnsi="Times New Roman"/>
                <w:sz w:val="22"/>
              </w:rPr>
              <w:br/>
            </w:r>
          </w:p>
        </w:tc>
        <w:tc>
          <w:tcPr>
            <w:tcW w:w="3400" w:type="dxa"/>
          </w:tcPr>
          <w:p w14:paraId="7B09B16B" w14:textId="57659A9F"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Discussion</w:t>
            </w:r>
            <w:r w:rsidRPr="00CC0FDE">
              <w:rPr>
                <w:rFonts w:ascii="Times New Roman" w:hAnsi="Times New Roman"/>
                <w:sz w:val="22"/>
              </w:rPr>
              <w:t>: What is EDIS?</w:t>
            </w:r>
            <w:r w:rsidRPr="00CC0FDE">
              <w:rPr>
                <w:rFonts w:ascii="Times New Roman" w:hAnsi="Times New Roman"/>
                <w:sz w:val="22"/>
              </w:rPr>
              <w:br/>
            </w:r>
          </w:p>
          <w:p w14:paraId="326F7EC0" w14:textId="4A05B10A"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C0FDE">
              <w:rPr>
                <w:rFonts w:ascii="Times New Roman" w:hAnsi="Times New Roman"/>
                <w:sz w:val="22"/>
              </w:rPr>
              <w:t>APA Formatting Quiz #2</w:t>
            </w:r>
            <w:r w:rsidRPr="00CC0FDE">
              <w:rPr>
                <w:rFonts w:ascii="Times New Roman" w:hAnsi="Times New Roman"/>
                <w:sz w:val="22"/>
              </w:rPr>
              <w:br/>
            </w:r>
          </w:p>
          <w:p w14:paraId="7A5E6489" w14:textId="0C6CEE7C"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rPr>
              <w:t>#7 Issue Guide</w:t>
            </w:r>
            <w:r w:rsidRPr="00CC0FDE">
              <w:rPr>
                <w:rFonts w:ascii="Times New Roman" w:hAnsi="Times New Roman"/>
              </w:rPr>
              <w:br/>
            </w:r>
          </w:p>
          <w:p w14:paraId="1243E557" w14:textId="77777777"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Knowledge Check</w:t>
            </w:r>
          </w:p>
          <w:p w14:paraId="51C200F6" w14:textId="77777777" w:rsidR="002F39F3" w:rsidRPr="00CC0FDE" w:rsidRDefault="002F39F3" w:rsidP="002F39F3">
            <w:p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p>
        </w:tc>
      </w:tr>
      <w:tr w:rsidR="002F39F3" w:rsidRPr="00BF0B3C" w14:paraId="69018756" w14:textId="77777777">
        <w:trPr>
          <w:trHeight w:val="532"/>
        </w:trPr>
        <w:tc>
          <w:tcPr>
            <w:cnfStyle w:val="001000000000" w:firstRow="0" w:lastRow="0" w:firstColumn="1" w:lastColumn="0" w:oddVBand="0" w:evenVBand="0" w:oddHBand="0" w:evenHBand="0" w:firstRowFirstColumn="0" w:firstRowLastColumn="0" w:lastRowFirstColumn="0" w:lastRowLastColumn="0"/>
            <w:tcW w:w="1800" w:type="dxa"/>
          </w:tcPr>
          <w:p w14:paraId="4BD938CF" w14:textId="77777777" w:rsidR="002F39F3" w:rsidRPr="00CC0FDE" w:rsidRDefault="002F39F3" w:rsidP="002F39F3">
            <w:pPr>
              <w:rPr>
                <w:rFonts w:ascii="Times New Roman" w:hAnsi="Times New Roman"/>
                <w:sz w:val="22"/>
              </w:rPr>
            </w:pPr>
            <w:r w:rsidRPr="00CC0FDE">
              <w:rPr>
                <w:rFonts w:ascii="Times New Roman" w:hAnsi="Times New Roman"/>
              </w:rPr>
              <w:t>10</w:t>
            </w:r>
            <w:r w:rsidRPr="00CC0FDE">
              <w:rPr>
                <w:rFonts w:ascii="Times New Roman" w:hAnsi="Times New Roman"/>
                <w:sz w:val="22"/>
              </w:rPr>
              <w:t xml:space="preserve"> – Persuasive Writing</w:t>
            </w:r>
          </w:p>
        </w:tc>
        <w:tc>
          <w:tcPr>
            <w:tcW w:w="2520" w:type="dxa"/>
          </w:tcPr>
          <w:p w14:paraId="67653D1B"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Persuasive Writing Parts 1, 2, &amp; 3</w:t>
            </w:r>
          </w:p>
          <w:p w14:paraId="31E621D5" w14:textId="77777777" w:rsidR="002F39F3" w:rsidRPr="00CC0FDE" w:rsidRDefault="002F39F3" w:rsidP="002F39F3">
            <w:pPr>
              <w:pStyle w:val="ListParagraph"/>
              <w:spacing w:afterLines="120" w:after="288"/>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2430" w:type="dxa"/>
          </w:tcPr>
          <w:p w14:paraId="4E8A7F38" w14:textId="61BAFB2C" w:rsidR="002F39F3" w:rsidRPr="00CC0FDE" w:rsidRDefault="002F39F3" w:rsidP="00EC7551">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Chapters 14, 16, and 17 (pages 514-522), Technical Communication Today.</w:t>
            </w:r>
            <w:r w:rsidRPr="00CC0FDE">
              <w:rPr>
                <w:rFonts w:ascii="Times New Roman" w:hAnsi="Times New Roman"/>
                <w:sz w:val="22"/>
              </w:rPr>
              <w:br/>
            </w:r>
          </w:p>
        </w:tc>
        <w:tc>
          <w:tcPr>
            <w:tcW w:w="3400" w:type="dxa"/>
          </w:tcPr>
          <w:p w14:paraId="323F68C0" w14:textId="024782AE"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C0FDE">
              <w:rPr>
                <w:rFonts w:ascii="Times New Roman" w:hAnsi="Times New Roman"/>
                <w:sz w:val="22"/>
              </w:rPr>
              <w:t xml:space="preserve">Packback </w:t>
            </w:r>
            <w:r w:rsidRPr="00CC0FDE">
              <w:rPr>
                <w:rFonts w:ascii="Times New Roman" w:hAnsi="Times New Roman"/>
                <w:sz w:val="22"/>
                <w:u w:val="single"/>
              </w:rPr>
              <w:t>Discussion</w:t>
            </w:r>
            <w:r w:rsidRPr="00CC0FDE">
              <w:rPr>
                <w:rFonts w:ascii="Times New Roman" w:hAnsi="Times New Roman"/>
                <w:sz w:val="22"/>
              </w:rPr>
              <w:t>: Brainstorm and vote</w:t>
            </w:r>
            <w:r w:rsidRPr="00CC0FDE">
              <w:rPr>
                <w:rFonts w:ascii="Times New Roman" w:hAnsi="Times New Roman"/>
                <w:sz w:val="22"/>
              </w:rPr>
              <w:br/>
            </w:r>
          </w:p>
          <w:p w14:paraId="45A26CAF" w14:textId="4D0635B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 xml:space="preserve">Packback </w:t>
            </w:r>
            <w:r w:rsidRPr="00CC0FDE">
              <w:rPr>
                <w:rFonts w:ascii="Times New Roman" w:hAnsi="Times New Roman"/>
                <w:sz w:val="22"/>
                <w:u w:val="single"/>
              </w:rPr>
              <w:t>Writing Assignment</w:t>
            </w:r>
            <w:r w:rsidRPr="00CC0FDE">
              <w:rPr>
                <w:rFonts w:ascii="Times New Roman" w:hAnsi="Times New Roman"/>
                <w:sz w:val="22"/>
              </w:rPr>
              <w:t xml:space="preserve"> - #8 Situation Analysis Report</w:t>
            </w:r>
            <w:r w:rsidRPr="00CC0FDE">
              <w:rPr>
                <w:rFonts w:ascii="Times New Roman" w:hAnsi="Times New Roman"/>
                <w:sz w:val="22"/>
              </w:rPr>
              <w:br/>
            </w:r>
          </w:p>
          <w:p w14:paraId="033054BD" w14:textId="77777777" w:rsidR="002F39F3" w:rsidRPr="00CC0FDE"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CC0FDE">
              <w:rPr>
                <w:rFonts w:ascii="Times New Roman" w:hAnsi="Times New Roman"/>
                <w:sz w:val="22"/>
              </w:rPr>
              <w:t>Knowledge Check</w:t>
            </w:r>
          </w:p>
          <w:p w14:paraId="702F7DFF" w14:textId="77777777" w:rsidR="002F39F3" w:rsidRPr="00CC0FDE" w:rsidRDefault="002F39F3" w:rsidP="002F39F3">
            <w:pPr>
              <w:pStyle w:val="ListParagraph"/>
              <w:spacing w:afterLines="120" w:after="288"/>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r>
      <w:tr w:rsidR="002F39F3" w:rsidRPr="00BF0B3C" w14:paraId="36FA774F" w14:textId="7777777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00" w:type="dxa"/>
          </w:tcPr>
          <w:p w14:paraId="7F3D85E5" w14:textId="34E9DDCC" w:rsidR="002F39F3" w:rsidRPr="00CC0FDE" w:rsidRDefault="002F39F3" w:rsidP="002F39F3">
            <w:pPr>
              <w:rPr>
                <w:rFonts w:ascii="Times New Roman" w:hAnsi="Times New Roman"/>
                <w:sz w:val="22"/>
              </w:rPr>
            </w:pPr>
            <w:r w:rsidRPr="00CC0FDE">
              <w:rPr>
                <w:rFonts w:ascii="Times New Roman" w:hAnsi="Times New Roman"/>
                <w:sz w:val="22"/>
              </w:rPr>
              <w:t>11 – Peer Review</w:t>
            </w:r>
          </w:p>
        </w:tc>
        <w:tc>
          <w:tcPr>
            <w:tcW w:w="2520" w:type="dxa"/>
          </w:tcPr>
          <w:p w14:paraId="7646A1A4" w14:textId="4034FFF1"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None</w:t>
            </w:r>
          </w:p>
        </w:tc>
        <w:tc>
          <w:tcPr>
            <w:tcW w:w="2430" w:type="dxa"/>
          </w:tcPr>
          <w:p w14:paraId="0EB40FBC" w14:textId="0B6DC189"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None</w:t>
            </w:r>
          </w:p>
        </w:tc>
        <w:tc>
          <w:tcPr>
            <w:tcW w:w="3400" w:type="dxa"/>
          </w:tcPr>
          <w:p w14:paraId="508FAD3F" w14:textId="49FB6414" w:rsidR="002F39F3" w:rsidRPr="00CC0FDE"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Peer Review of Situation Analysis Report</w:t>
            </w:r>
            <w:r w:rsidR="00780F36" w:rsidRPr="00CC0FDE">
              <w:rPr>
                <w:rFonts w:ascii="Times New Roman" w:hAnsi="Times New Roman"/>
                <w:sz w:val="22"/>
              </w:rPr>
              <w:br/>
            </w:r>
          </w:p>
          <w:p w14:paraId="2CCC5C37" w14:textId="32F61E55" w:rsidR="00780F36" w:rsidRPr="00CC0FDE" w:rsidRDefault="00780F36"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CC0FDE">
              <w:rPr>
                <w:rFonts w:ascii="Times New Roman" w:hAnsi="Times New Roman"/>
                <w:sz w:val="22"/>
              </w:rPr>
              <w:t>2</w:t>
            </w:r>
            <w:r w:rsidRPr="00CC0FDE">
              <w:rPr>
                <w:rFonts w:ascii="Times New Roman" w:hAnsi="Times New Roman"/>
                <w:sz w:val="22"/>
                <w:vertAlign w:val="superscript"/>
              </w:rPr>
              <w:t>nd</w:t>
            </w:r>
            <w:r w:rsidRPr="00CC0FDE">
              <w:rPr>
                <w:rFonts w:ascii="Times New Roman" w:hAnsi="Times New Roman"/>
                <w:sz w:val="22"/>
              </w:rPr>
              <w:t xml:space="preserve"> Reference List Check in</w:t>
            </w:r>
          </w:p>
        </w:tc>
      </w:tr>
      <w:tr w:rsidR="002F39F3" w:rsidRPr="00BF0B3C" w14:paraId="4A191161" w14:textId="77777777">
        <w:trPr>
          <w:trHeight w:val="1241"/>
        </w:trPr>
        <w:tc>
          <w:tcPr>
            <w:cnfStyle w:val="001000000000" w:firstRow="0" w:lastRow="0" w:firstColumn="1" w:lastColumn="0" w:oddVBand="0" w:evenVBand="0" w:oddHBand="0" w:evenHBand="0" w:firstRowFirstColumn="0" w:firstRowLastColumn="0" w:lastRowFirstColumn="0" w:lastRowLastColumn="0"/>
            <w:tcW w:w="1800" w:type="dxa"/>
          </w:tcPr>
          <w:p w14:paraId="7AB1EDFE" w14:textId="6E61F452" w:rsidR="002F39F3" w:rsidRPr="00BF0B3C" w:rsidRDefault="002F39F3" w:rsidP="002F39F3">
            <w:pPr>
              <w:rPr>
                <w:rFonts w:ascii="Times New Roman" w:hAnsi="Times New Roman"/>
                <w:sz w:val="22"/>
              </w:rPr>
            </w:pPr>
            <w:r w:rsidRPr="00BF0B3C">
              <w:rPr>
                <w:rFonts w:ascii="Times New Roman" w:hAnsi="Times New Roman"/>
                <w:sz w:val="22"/>
              </w:rPr>
              <w:t>1</w:t>
            </w:r>
            <w:r>
              <w:rPr>
                <w:rFonts w:ascii="Times New Roman" w:hAnsi="Times New Roman"/>
              </w:rPr>
              <w:t>2</w:t>
            </w:r>
            <w:r w:rsidRPr="00BF0B3C">
              <w:rPr>
                <w:rFonts w:ascii="Times New Roman" w:hAnsi="Times New Roman"/>
                <w:sz w:val="22"/>
              </w:rPr>
              <w:t xml:space="preserve"> </w:t>
            </w:r>
            <w:r>
              <w:rPr>
                <w:rFonts w:ascii="Times New Roman" w:hAnsi="Times New Roman"/>
                <w:sz w:val="22"/>
              </w:rPr>
              <w:t>–</w:t>
            </w:r>
            <w:r w:rsidRPr="00BF0B3C">
              <w:rPr>
                <w:rFonts w:ascii="Times New Roman" w:hAnsi="Times New Roman"/>
                <w:sz w:val="22"/>
              </w:rPr>
              <w:t xml:space="preserve"> </w:t>
            </w:r>
            <w:r>
              <w:rPr>
                <w:rFonts w:ascii="Times New Roman" w:hAnsi="Times New Roman"/>
                <w:sz w:val="22"/>
              </w:rPr>
              <w:t>Research Reports and Proposals</w:t>
            </w:r>
          </w:p>
        </w:tc>
        <w:tc>
          <w:tcPr>
            <w:tcW w:w="2520" w:type="dxa"/>
          </w:tcPr>
          <w:p w14:paraId="521307F5" w14:textId="77777777" w:rsidR="002F39F3"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Research Reports</w:t>
            </w:r>
          </w:p>
          <w:p w14:paraId="17041DDD" w14:textId="26C8D940" w:rsidR="002F39F3" w:rsidRPr="00BF0B3C"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Research Proposals</w:t>
            </w:r>
          </w:p>
        </w:tc>
        <w:tc>
          <w:tcPr>
            <w:tcW w:w="2430" w:type="dxa"/>
          </w:tcPr>
          <w:p w14:paraId="13FA730A" w14:textId="77777777" w:rsidR="002F39F3" w:rsidRPr="00D01225"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D01225">
              <w:rPr>
                <w:rFonts w:ascii="Times New Roman" w:hAnsi="Times New Roman"/>
                <w:sz w:val="22"/>
              </w:rPr>
              <w:t xml:space="preserve">Chapters </w:t>
            </w:r>
            <w:r>
              <w:rPr>
                <w:rFonts w:ascii="Times New Roman" w:hAnsi="Times New Roman"/>
                <w:sz w:val="22"/>
              </w:rPr>
              <w:t>9, 11, &amp; 15</w:t>
            </w:r>
            <w:r w:rsidRPr="00D01225">
              <w:rPr>
                <w:rFonts w:ascii="Times New Roman" w:hAnsi="Times New Roman"/>
                <w:sz w:val="22"/>
              </w:rPr>
              <w:t>, Technical Communication Today.</w:t>
            </w:r>
          </w:p>
          <w:p w14:paraId="0A1C129D" w14:textId="77777777" w:rsidR="002F39F3" w:rsidRPr="00723F95" w:rsidRDefault="002F39F3" w:rsidP="002F39F3">
            <w:p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p>
        </w:tc>
        <w:tc>
          <w:tcPr>
            <w:tcW w:w="3400" w:type="dxa"/>
          </w:tcPr>
          <w:p w14:paraId="078DCE3C" w14:textId="413C9AAA" w:rsidR="002F39F3"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 xml:space="preserve">Packback </w:t>
            </w:r>
            <w:r w:rsidRPr="00A5782E">
              <w:rPr>
                <w:rFonts w:ascii="Times New Roman" w:hAnsi="Times New Roman"/>
                <w:sz w:val="22"/>
                <w:u w:val="single"/>
              </w:rPr>
              <w:t>Discussion</w:t>
            </w:r>
            <w:r>
              <w:rPr>
                <w:rFonts w:ascii="Times New Roman" w:hAnsi="Times New Roman"/>
                <w:sz w:val="22"/>
              </w:rPr>
              <w:t>: Why does citation format matter?</w:t>
            </w:r>
            <w:r>
              <w:rPr>
                <w:rFonts w:ascii="Times New Roman" w:hAnsi="Times New Roman"/>
                <w:sz w:val="22"/>
              </w:rPr>
              <w:br/>
            </w:r>
          </w:p>
          <w:p w14:paraId="0FAD7074" w14:textId="79A156CA" w:rsidR="002F39F3" w:rsidRPr="005A6AFB"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APA Formatting Quiz #3</w:t>
            </w:r>
            <w:r w:rsidRPr="005A6AFB">
              <w:rPr>
                <w:rFonts w:ascii="Times New Roman" w:hAnsi="Times New Roman"/>
                <w:sz w:val="22"/>
              </w:rPr>
              <w:br/>
            </w:r>
          </w:p>
          <w:p w14:paraId="5A996734" w14:textId="5CFC5E24" w:rsidR="002F39F3" w:rsidRPr="0063207C" w:rsidRDefault="002F39F3" w:rsidP="0063207C">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sz w:val="22"/>
              </w:rPr>
              <w:t>Knowledge Check</w:t>
            </w:r>
          </w:p>
        </w:tc>
      </w:tr>
      <w:tr w:rsidR="002F39F3" w:rsidRPr="00BF0B3C" w14:paraId="17DEE687" w14:textId="77777777">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800" w:type="dxa"/>
          </w:tcPr>
          <w:p w14:paraId="4901DB78" w14:textId="6413DF0A" w:rsidR="002F39F3" w:rsidRPr="00BF0B3C" w:rsidRDefault="002F39F3" w:rsidP="002F39F3">
            <w:pPr>
              <w:rPr>
                <w:rFonts w:ascii="Times New Roman" w:hAnsi="Times New Roman"/>
                <w:sz w:val="22"/>
              </w:rPr>
            </w:pPr>
            <w:r>
              <w:rPr>
                <w:rFonts w:ascii="Times New Roman" w:hAnsi="Times New Roman"/>
                <w:sz w:val="22"/>
              </w:rPr>
              <w:lastRenderedPageBreak/>
              <w:t>13 – Research Proposal &amp; Peer Review</w:t>
            </w:r>
          </w:p>
        </w:tc>
        <w:tc>
          <w:tcPr>
            <w:tcW w:w="2520" w:type="dxa"/>
          </w:tcPr>
          <w:p w14:paraId="674D633B" w14:textId="422AD3AE" w:rsidR="002F39F3"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None</w:t>
            </w:r>
          </w:p>
        </w:tc>
        <w:tc>
          <w:tcPr>
            <w:tcW w:w="2430" w:type="dxa"/>
          </w:tcPr>
          <w:p w14:paraId="1EE4CA11" w14:textId="028E5FFC" w:rsidR="002F39F3" w:rsidRPr="00D01225"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None</w:t>
            </w:r>
          </w:p>
        </w:tc>
        <w:tc>
          <w:tcPr>
            <w:tcW w:w="3400" w:type="dxa"/>
          </w:tcPr>
          <w:p w14:paraId="396D08E0" w14:textId="14D44A97" w:rsidR="002F39F3"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Research Proposal (Due Thursday 11:59pm)</w:t>
            </w:r>
            <w:r>
              <w:rPr>
                <w:rFonts w:ascii="Times New Roman" w:hAnsi="Times New Roman"/>
                <w:sz w:val="22"/>
              </w:rPr>
              <w:br/>
            </w:r>
          </w:p>
          <w:p w14:paraId="4A28BCC6" w14:textId="3B4E15D4" w:rsidR="002F39F3" w:rsidRDefault="002F39F3" w:rsidP="002F39F3">
            <w:pPr>
              <w:pStyle w:val="ListParagraph"/>
              <w:numPr>
                <w:ilvl w:val="0"/>
                <w:numId w:val="42"/>
              </w:numPr>
              <w:spacing w:afterLines="120" w:after="288"/>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Peer Review (Due Sunday 11:59pm)</w:t>
            </w:r>
          </w:p>
        </w:tc>
      </w:tr>
      <w:tr w:rsidR="002F39F3" w:rsidRPr="00BF0B3C" w14:paraId="6EDE9D84" w14:textId="77777777">
        <w:trPr>
          <w:trHeight w:val="532"/>
        </w:trPr>
        <w:tc>
          <w:tcPr>
            <w:cnfStyle w:val="001000000000" w:firstRow="0" w:lastRow="0" w:firstColumn="1" w:lastColumn="0" w:oddVBand="0" w:evenVBand="0" w:oddHBand="0" w:evenHBand="0" w:firstRowFirstColumn="0" w:firstRowLastColumn="0" w:lastRowFirstColumn="0" w:lastRowLastColumn="0"/>
            <w:tcW w:w="1800" w:type="dxa"/>
          </w:tcPr>
          <w:p w14:paraId="3EBC87C3" w14:textId="71B395F2" w:rsidR="002F39F3" w:rsidRPr="00BF0B3C" w:rsidRDefault="002F39F3" w:rsidP="002F39F3">
            <w:pPr>
              <w:rPr>
                <w:rFonts w:ascii="Times New Roman" w:hAnsi="Times New Roman"/>
                <w:sz w:val="22"/>
              </w:rPr>
            </w:pPr>
            <w:r w:rsidRPr="00BF0B3C">
              <w:rPr>
                <w:rFonts w:ascii="Times New Roman" w:hAnsi="Times New Roman"/>
                <w:sz w:val="22"/>
              </w:rPr>
              <w:t>1</w:t>
            </w:r>
            <w:r>
              <w:rPr>
                <w:rFonts w:ascii="Times New Roman" w:hAnsi="Times New Roman"/>
              </w:rPr>
              <w:t>4</w:t>
            </w:r>
            <w:r w:rsidRPr="00BF0B3C">
              <w:rPr>
                <w:rFonts w:ascii="Times New Roman" w:hAnsi="Times New Roman"/>
                <w:sz w:val="22"/>
              </w:rPr>
              <w:t xml:space="preserve"> </w:t>
            </w:r>
            <w:r>
              <w:rPr>
                <w:rFonts w:ascii="Times New Roman" w:hAnsi="Times New Roman"/>
                <w:sz w:val="22"/>
              </w:rPr>
              <w:t>–</w:t>
            </w:r>
            <w:r w:rsidRPr="00BF0B3C">
              <w:rPr>
                <w:rFonts w:ascii="Times New Roman" w:hAnsi="Times New Roman"/>
                <w:sz w:val="22"/>
              </w:rPr>
              <w:t xml:space="preserve"> </w:t>
            </w:r>
            <w:r>
              <w:rPr>
                <w:rFonts w:ascii="Times New Roman" w:hAnsi="Times New Roman"/>
                <w:sz w:val="22"/>
              </w:rPr>
              <w:t>Intercultural Communication</w:t>
            </w:r>
          </w:p>
        </w:tc>
        <w:tc>
          <w:tcPr>
            <w:tcW w:w="2520" w:type="dxa"/>
          </w:tcPr>
          <w:p w14:paraId="61B10F4A" w14:textId="77777777" w:rsidR="002F39F3" w:rsidRPr="00BF0B3C"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694279">
              <w:rPr>
                <w:rFonts w:ascii="Times New Roman" w:hAnsi="Times New Roman"/>
                <w:sz w:val="22"/>
              </w:rPr>
              <w:t>Intercultural Communication</w:t>
            </w:r>
          </w:p>
        </w:tc>
        <w:tc>
          <w:tcPr>
            <w:tcW w:w="2430" w:type="dxa"/>
          </w:tcPr>
          <w:p w14:paraId="60A486B6" w14:textId="77777777" w:rsidR="002F39F3" w:rsidRPr="00CB67D2"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D01225">
              <w:rPr>
                <w:rFonts w:ascii="Times New Roman" w:hAnsi="Times New Roman"/>
                <w:sz w:val="22"/>
              </w:rPr>
              <w:t xml:space="preserve">Chapter </w:t>
            </w:r>
            <w:r>
              <w:rPr>
                <w:rFonts w:ascii="Times New Roman" w:hAnsi="Times New Roman"/>
                <w:sz w:val="22"/>
              </w:rPr>
              <w:t>2 (pages 33-40)</w:t>
            </w:r>
            <w:r w:rsidRPr="00D01225">
              <w:rPr>
                <w:rFonts w:ascii="Times New Roman" w:hAnsi="Times New Roman"/>
                <w:sz w:val="22"/>
              </w:rPr>
              <w:t>, Technical Communication Today.</w:t>
            </w:r>
          </w:p>
        </w:tc>
        <w:tc>
          <w:tcPr>
            <w:tcW w:w="3400" w:type="dxa"/>
          </w:tcPr>
          <w:p w14:paraId="43009911" w14:textId="07C39DFE" w:rsidR="002F39F3" w:rsidRPr="005317B1"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 xml:space="preserve">Packback </w:t>
            </w:r>
            <w:r w:rsidRPr="00A5782E">
              <w:rPr>
                <w:rFonts w:ascii="Times New Roman" w:hAnsi="Times New Roman"/>
                <w:sz w:val="22"/>
                <w:u w:val="single"/>
              </w:rPr>
              <w:t>Discussion</w:t>
            </w:r>
            <w:r>
              <w:rPr>
                <w:rFonts w:ascii="Times New Roman" w:hAnsi="Times New Roman"/>
                <w:sz w:val="22"/>
              </w:rPr>
              <w:t>: What did you learn?</w:t>
            </w:r>
            <w:r w:rsidR="00D30AE8">
              <w:rPr>
                <w:rFonts w:ascii="Times New Roman" w:hAnsi="Times New Roman"/>
                <w:sz w:val="22"/>
              </w:rPr>
              <w:br/>
            </w:r>
          </w:p>
          <w:p w14:paraId="08FD04E9" w14:textId="7690CF38" w:rsidR="002F39F3" w:rsidRPr="00553788"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553788">
              <w:rPr>
                <w:rFonts w:ascii="Times New Roman" w:hAnsi="Times New Roman"/>
                <w:sz w:val="22"/>
              </w:rPr>
              <w:t xml:space="preserve">Packback </w:t>
            </w:r>
            <w:r w:rsidRPr="00553788">
              <w:rPr>
                <w:rFonts w:ascii="Times New Roman" w:hAnsi="Times New Roman"/>
                <w:sz w:val="22"/>
                <w:u w:val="single"/>
              </w:rPr>
              <w:t>Writing Assignment</w:t>
            </w:r>
            <w:r w:rsidRPr="00553788">
              <w:rPr>
                <w:rFonts w:ascii="Times New Roman" w:hAnsi="Times New Roman"/>
                <w:sz w:val="22"/>
              </w:rPr>
              <w:t xml:space="preserve"> - </w:t>
            </w:r>
            <w:r w:rsidRPr="00AF7B52">
              <w:rPr>
                <w:rFonts w:ascii="Times New Roman" w:hAnsi="Times New Roman"/>
                <w:sz w:val="22"/>
              </w:rPr>
              <w:t>#9 Research Proposal</w:t>
            </w:r>
            <w:r w:rsidR="00D30AE8">
              <w:rPr>
                <w:rFonts w:ascii="Times New Roman" w:hAnsi="Times New Roman"/>
                <w:sz w:val="22"/>
              </w:rPr>
              <w:br/>
            </w:r>
          </w:p>
          <w:p w14:paraId="6DB2090D" w14:textId="2C6A8F28" w:rsidR="002F39F3"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Final Formatted Submission</w:t>
            </w:r>
            <w:r w:rsidR="00D30AE8">
              <w:rPr>
                <w:rFonts w:ascii="Times New Roman" w:hAnsi="Times New Roman"/>
                <w:sz w:val="22"/>
              </w:rPr>
              <w:br/>
            </w:r>
            <w:r>
              <w:rPr>
                <w:rFonts w:ascii="Times New Roman" w:hAnsi="Times New Roman"/>
                <w:sz w:val="22"/>
              </w:rPr>
              <w:t xml:space="preserve"> </w:t>
            </w:r>
          </w:p>
          <w:p w14:paraId="62123095" w14:textId="77777777" w:rsidR="002F39F3" w:rsidRPr="005317B1" w:rsidRDefault="002F39F3" w:rsidP="002F39F3">
            <w:pPr>
              <w:pStyle w:val="ListParagraph"/>
              <w:numPr>
                <w:ilvl w:val="0"/>
                <w:numId w:val="42"/>
              </w:numPr>
              <w:spacing w:afterLines="120" w:after="288"/>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Knowledge Check</w:t>
            </w:r>
          </w:p>
        </w:tc>
      </w:tr>
    </w:tbl>
    <w:p w14:paraId="6D4DC58A" w14:textId="77777777" w:rsidR="00B02712" w:rsidRDefault="00B02712" w:rsidP="00652FB1"/>
    <w:p w14:paraId="5BA0313F" w14:textId="77777777" w:rsidR="00D4728A" w:rsidRDefault="00D4728A" w:rsidP="00652FB1"/>
    <w:p w14:paraId="2B8E304E" w14:textId="77777777" w:rsidR="00D4728A" w:rsidRDefault="00D4728A" w:rsidP="00D4728A">
      <w:pPr>
        <w:pStyle w:val="Heading2"/>
        <w:spacing w:before="0"/>
      </w:pPr>
      <w:r>
        <w:t>Packback:</w:t>
      </w:r>
    </w:p>
    <w:p w14:paraId="08DFE1D4" w14:textId="4A57BC7F" w:rsidR="00D4728A" w:rsidRDefault="00D4728A" w:rsidP="00D4728A">
      <w:pPr>
        <w:pStyle w:val="BodyText"/>
        <w:ind w:left="0" w:right="163"/>
      </w:pPr>
      <w:r>
        <w:t>Participation is</w:t>
      </w:r>
      <w:r>
        <w:rPr>
          <w:spacing w:val="-7"/>
        </w:rPr>
        <w:t xml:space="preserve"> </w:t>
      </w:r>
      <w:r>
        <w:t>a</w:t>
      </w:r>
      <w:r>
        <w:rPr>
          <w:spacing w:val="-5"/>
        </w:rPr>
        <w:t xml:space="preserve"> </w:t>
      </w:r>
      <w:r>
        <w:t>requirement</w:t>
      </w:r>
      <w:r>
        <w:rPr>
          <w:spacing w:val="-4"/>
        </w:rPr>
        <w:t xml:space="preserve"> </w:t>
      </w:r>
      <w:r>
        <w:t>for</w:t>
      </w:r>
      <w:r>
        <w:rPr>
          <w:spacing w:val="-9"/>
        </w:rPr>
        <w:t xml:space="preserve"> </w:t>
      </w:r>
      <w:r>
        <w:t>this</w:t>
      </w:r>
      <w:r>
        <w:rPr>
          <w:spacing w:val="-2"/>
        </w:rPr>
        <w:t xml:space="preserve"> </w:t>
      </w:r>
      <w:r>
        <w:t>course,</w:t>
      </w:r>
      <w:r>
        <w:rPr>
          <w:spacing w:val="-6"/>
        </w:rPr>
        <w:t xml:space="preserve"> </w:t>
      </w:r>
      <w:r>
        <w:t>and</w:t>
      </w:r>
      <w:r>
        <w:rPr>
          <w:spacing w:val="-3"/>
        </w:rPr>
        <w:t xml:space="preserve"> </w:t>
      </w:r>
      <w:r>
        <w:t>the</w:t>
      </w:r>
      <w:r>
        <w:rPr>
          <w:spacing w:val="-5"/>
        </w:rPr>
        <w:t xml:space="preserve"> </w:t>
      </w:r>
      <w:r>
        <w:t>Packback</w:t>
      </w:r>
      <w:r>
        <w:rPr>
          <w:spacing w:val="-6"/>
        </w:rPr>
        <w:t xml:space="preserve"> </w:t>
      </w:r>
      <w:r>
        <w:t>Questions</w:t>
      </w:r>
      <w:r>
        <w:rPr>
          <w:spacing w:val="-5"/>
        </w:rPr>
        <w:t xml:space="preserve"> </w:t>
      </w:r>
      <w:r>
        <w:t>platform will</w:t>
      </w:r>
      <w:r>
        <w:rPr>
          <w:spacing w:val="-1"/>
        </w:rPr>
        <w:t xml:space="preserve"> </w:t>
      </w:r>
      <w:r>
        <w:t>be used</w:t>
      </w:r>
      <w:r>
        <w:rPr>
          <w:spacing w:val="-4"/>
        </w:rPr>
        <w:t xml:space="preserve"> </w:t>
      </w:r>
      <w:r>
        <w:t>for</w:t>
      </w:r>
      <w:r>
        <w:rPr>
          <w:spacing w:val="-9"/>
        </w:rPr>
        <w:t xml:space="preserve"> </w:t>
      </w:r>
      <w:r>
        <w:t>online</w:t>
      </w:r>
      <w:r>
        <w:rPr>
          <w:spacing w:val="-4"/>
        </w:rPr>
        <w:t xml:space="preserve"> </w:t>
      </w:r>
      <w:r>
        <w:t>discussion</w:t>
      </w:r>
      <w:r>
        <w:rPr>
          <w:spacing w:val="-9"/>
        </w:rPr>
        <w:t xml:space="preserve"> </w:t>
      </w:r>
      <w:r>
        <w:t>about</w:t>
      </w:r>
      <w:r>
        <w:rPr>
          <w:spacing w:val="-5"/>
        </w:rPr>
        <w:t xml:space="preserve"> </w:t>
      </w:r>
      <w:r>
        <w:t>class</w:t>
      </w:r>
      <w:r>
        <w:rPr>
          <w:spacing w:val="-7"/>
        </w:rPr>
        <w:t xml:space="preserve"> </w:t>
      </w:r>
      <w:r>
        <w:t>topics.</w:t>
      </w:r>
      <w:r>
        <w:rPr>
          <w:spacing w:val="-6"/>
        </w:rPr>
        <w:t xml:space="preserve"> </w:t>
      </w:r>
      <w:r>
        <w:t>Packback</w:t>
      </w:r>
      <w:r>
        <w:rPr>
          <w:spacing w:val="-5"/>
        </w:rPr>
        <w:t xml:space="preserve"> </w:t>
      </w:r>
      <w:r>
        <w:t>Questions</w:t>
      </w:r>
      <w:r>
        <w:rPr>
          <w:spacing w:val="-6"/>
        </w:rPr>
        <w:t xml:space="preserve"> </w:t>
      </w:r>
      <w:r>
        <w:t>is</w:t>
      </w:r>
      <w:r>
        <w:rPr>
          <w:spacing w:val="-7"/>
        </w:rPr>
        <w:t xml:space="preserve"> </w:t>
      </w:r>
      <w:r>
        <w:t>an</w:t>
      </w:r>
      <w:r>
        <w:rPr>
          <w:spacing w:val="-10"/>
        </w:rPr>
        <w:t xml:space="preserve"> </w:t>
      </w:r>
      <w:r>
        <w:t>online</w:t>
      </w:r>
      <w:r>
        <w:rPr>
          <w:spacing w:val="-4"/>
        </w:rPr>
        <w:t xml:space="preserve"> </w:t>
      </w:r>
      <w:r>
        <w:t xml:space="preserve">community where you can be fearlessly curious and ask open-ended questions to build on what we cover in class and relate topics to real-world applications. Watch this </w:t>
      </w:r>
      <w:hyperlink r:id="rId48">
        <w:r>
          <w:rPr>
            <w:color w:val="0000FF"/>
            <w:u w:val="single" w:color="0000FF"/>
          </w:rPr>
          <w:t>video</w:t>
        </w:r>
      </w:hyperlink>
      <w:r>
        <w:rPr>
          <w:color w:val="0000FF"/>
        </w:rPr>
        <w:t xml:space="preserve"> </w:t>
      </w:r>
      <w:r>
        <w:t xml:space="preserve">for a brief introduction to Packback Questions and </w:t>
      </w:r>
      <w:r w:rsidR="00CF1C53">
        <w:t xml:space="preserve">an explanation of </w:t>
      </w:r>
      <w:r>
        <w:t>why we use it in this class.</w:t>
      </w:r>
    </w:p>
    <w:p w14:paraId="0FE72C0E" w14:textId="77777777" w:rsidR="00D4728A" w:rsidRDefault="00D4728A" w:rsidP="00D4728A">
      <w:pPr>
        <w:pStyle w:val="BodyText"/>
        <w:spacing w:before="11"/>
        <w:ind w:left="0"/>
      </w:pPr>
    </w:p>
    <w:p w14:paraId="3291C4BE" w14:textId="77777777" w:rsidR="00D4728A" w:rsidRDefault="00D4728A" w:rsidP="00D4728A">
      <w:pPr>
        <w:pStyle w:val="Heading3"/>
      </w:pPr>
      <w:r>
        <w:t>Packback</w:t>
      </w:r>
      <w:r>
        <w:rPr>
          <w:spacing w:val="-10"/>
        </w:rPr>
        <w:t xml:space="preserve"> </w:t>
      </w:r>
      <w:r>
        <w:t>Questions</w:t>
      </w:r>
      <w:r>
        <w:rPr>
          <w:spacing w:val="-11"/>
        </w:rPr>
        <w:t xml:space="preserve"> </w:t>
      </w:r>
      <w:r>
        <w:rPr>
          <w:spacing w:val="-2"/>
        </w:rPr>
        <w:t>Requirements:</w:t>
      </w:r>
    </w:p>
    <w:p w14:paraId="1D357495" w14:textId="1B6A7E96" w:rsidR="00D4728A" w:rsidRDefault="00D4728A" w:rsidP="00D4728A">
      <w:pPr>
        <w:pStyle w:val="BodyText"/>
        <w:spacing w:line="259" w:lineRule="auto"/>
        <w:ind w:left="0" w:right="227"/>
      </w:pPr>
      <w:r>
        <w:t>Participation</w:t>
      </w:r>
      <w:r>
        <w:rPr>
          <w:spacing w:val="-4"/>
        </w:rPr>
        <w:t xml:space="preserve"> </w:t>
      </w:r>
      <w:r>
        <w:t>in/on</w:t>
      </w:r>
      <w:r>
        <w:rPr>
          <w:spacing w:val="-10"/>
        </w:rPr>
        <w:t xml:space="preserve"> </w:t>
      </w:r>
      <w:r>
        <w:t>Packback</w:t>
      </w:r>
      <w:r>
        <w:rPr>
          <w:spacing w:val="-7"/>
        </w:rPr>
        <w:t xml:space="preserve"> </w:t>
      </w:r>
      <w:r>
        <w:t>will</w:t>
      </w:r>
      <w:r>
        <w:rPr>
          <w:spacing w:val="-9"/>
        </w:rPr>
        <w:t xml:space="preserve"> </w:t>
      </w:r>
      <w:r>
        <w:t>count</w:t>
      </w:r>
      <w:r>
        <w:rPr>
          <w:spacing w:val="-6"/>
        </w:rPr>
        <w:t xml:space="preserve"> </w:t>
      </w:r>
      <w:r>
        <w:t>toward</w:t>
      </w:r>
      <w:r>
        <w:rPr>
          <w:spacing w:val="-11"/>
        </w:rPr>
        <w:t xml:space="preserve"> </w:t>
      </w:r>
      <w:r>
        <w:t>10%</w:t>
      </w:r>
      <w:r>
        <w:rPr>
          <w:spacing w:val="-7"/>
        </w:rPr>
        <w:t xml:space="preserve"> </w:t>
      </w:r>
      <w:r>
        <w:t>of</w:t>
      </w:r>
      <w:r>
        <w:rPr>
          <w:spacing w:val="-2"/>
        </w:rPr>
        <w:t xml:space="preserve"> </w:t>
      </w:r>
      <w:r>
        <w:t>your</w:t>
      </w:r>
      <w:r>
        <w:rPr>
          <w:spacing w:val="-9"/>
        </w:rPr>
        <w:t xml:space="preserve"> </w:t>
      </w:r>
      <w:r>
        <w:t>overall</w:t>
      </w:r>
      <w:r>
        <w:rPr>
          <w:spacing w:val="-8"/>
        </w:rPr>
        <w:t xml:space="preserve"> </w:t>
      </w:r>
      <w:r>
        <w:t>course</w:t>
      </w:r>
      <w:r>
        <w:rPr>
          <w:spacing w:val="-2"/>
        </w:rPr>
        <w:t xml:space="preserve"> </w:t>
      </w:r>
      <w:r>
        <w:t>grade.</w:t>
      </w:r>
      <w:r>
        <w:rPr>
          <w:spacing w:val="-5"/>
        </w:rPr>
        <w:t xml:space="preserve"> </w:t>
      </w:r>
      <w:r w:rsidR="005208BB">
        <w:t>Packback</w:t>
      </w:r>
      <w:r>
        <w:t xml:space="preserve"> Discussions have different requirements than the ‘Introduce yourself,’ </w:t>
      </w:r>
      <w:r w:rsidR="00CF1C53">
        <w:t>‘</w:t>
      </w:r>
      <w:r>
        <w:t xml:space="preserve">Analyze </w:t>
      </w:r>
      <w:r w:rsidR="00CF1C53">
        <w:t>Y</w:t>
      </w:r>
      <w:r>
        <w:t xml:space="preserve">our </w:t>
      </w:r>
      <w:r w:rsidR="00CF1C53">
        <w:t>A</w:t>
      </w:r>
      <w:r>
        <w:t xml:space="preserve">udience,’ and ‘Brainstorm </w:t>
      </w:r>
      <w:r w:rsidR="00CF1C53">
        <w:t>C</w:t>
      </w:r>
      <w:r>
        <w:t xml:space="preserve">ommunication </w:t>
      </w:r>
      <w:r w:rsidR="00CF1C53">
        <w:t>S</w:t>
      </w:r>
      <w:r>
        <w:t>olutions’ discussions, so please pay close attention</w:t>
      </w:r>
      <w:r>
        <w:rPr>
          <w:spacing w:val="-5"/>
        </w:rPr>
        <w:t xml:space="preserve"> </w:t>
      </w:r>
      <w:r>
        <w:t>to</w:t>
      </w:r>
      <w:r>
        <w:rPr>
          <w:spacing w:val="-11"/>
        </w:rPr>
        <w:t xml:space="preserve"> </w:t>
      </w:r>
      <w:r>
        <w:t>the</w:t>
      </w:r>
      <w:r>
        <w:rPr>
          <w:spacing w:val="-5"/>
        </w:rPr>
        <w:t xml:space="preserve"> </w:t>
      </w:r>
      <w:r>
        <w:t>assignment</w:t>
      </w:r>
      <w:r>
        <w:rPr>
          <w:spacing w:val="-6"/>
        </w:rPr>
        <w:t xml:space="preserve"> </w:t>
      </w:r>
      <w:r>
        <w:t>details.</w:t>
      </w:r>
      <w:r>
        <w:rPr>
          <w:spacing w:val="-3"/>
        </w:rPr>
        <w:t xml:space="preserve"> </w:t>
      </w:r>
      <w:r>
        <w:t>Discussions will</w:t>
      </w:r>
      <w:r>
        <w:rPr>
          <w:spacing w:val="-9"/>
        </w:rPr>
        <w:t xml:space="preserve"> </w:t>
      </w:r>
      <w:r>
        <w:t>become</w:t>
      </w:r>
      <w:r>
        <w:rPr>
          <w:spacing w:val="-10"/>
        </w:rPr>
        <w:t xml:space="preserve"> </w:t>
      </w:r>
      <w:r>
        <w:t>available</w:t>
      </w:r>
      <w:r>
        <w:rPr>
          <w:spacing w:val="-5"/>
        </w:rPr>
        <w:t xml:space="preserve"> </w:t>
      </w:r>
      <w:r w:rsidR="004224AD">
        <w:rPr>
          <w:spacing w:val="-5"/>
        </w:rPr>
        <w:t xml:space="preserve">first thing </w:t>
      </w:r>
      <w:r>
        <w:t>on</w:t>
      </w:r>
      <w:r>
        <w:rPr>
          <w:spacing w:val="-11"/>
        </w:rPr>
        <w:t xml:space="preserve"> </w:t>
      </w:r>
      <w:r>
        <w:t>Sunday</w:t>
      </w:r>
      <w:r>
        <w:rPr>
          <w:spacing w:val="-16"/>
        </w:rPr>
        <w:t xml:space="preserve"> </w:t>
      </w:r>
      <w:r>
        <w:t>mornings at 12:00 a</w:t>
      </w:r>
      <w:r w:rsidR="00CF1C53">
        <w:t>.</w:t>
      </w:r>
      <w:r>
        <w:t>m. There are bi-weekly deadlines of Thursday and Sunday for submissions unless otherwise stated in Packback. To receive full credit, you must submit the following:</w:t>
      </w:r>
    </w:p>
    <w:p w14:paraId="26C63D84" w14:textId="77777777" w:rsidR="00D4728A" w:rsidRPr="00D4728A" w:rsidRDefault="00D4728A" w:rsidP="00CB67D2">
      <w:pPr>
        <w:pStyle w:val="ListParagraph"/>
        <w:widowControl w:val="0"/>
        <w:numPr>
          <w:ilvl w:val="0"/>
          <w:numId w:val="36"/>
        </w:numPr>
        <w:tabs>
          <w:tab w:val="left" w:pos="860"/>
        </w:tabs>
        <w:autoSpaceDE w:val="0"/>
        <w:autoSpaceDN w:val="0"/>
        <w:spacing w:line="258" w:lineRule="exact"/>
      </w:pPr>
      <w:r>
        <w:t>One</w:t>
      </w:r>
      <w:r w:rsidRPr="00D4728A">
        <w:rPr>
          <w:spacing w:val="-6"/>
        </w:rPr>
        <w:t xml:space="preserve"> </w:t>
      </w:r>
      <w:r>
        <w:t>question</w:t>
      </w:r>
      <w:r w:rsidRPr="00D4728A">
        <w:rPr>
          <w:spacing w:val="-4"/>
        </w:rPr>
        <w:t xml:space="preserve"> </w:t>
      </w:r>
      <w:r>
        <w:t>by</w:t>
      </w:r>
      <w:r w:rsidRPr="00D4728A">
        <w:rPr>
          <w:spacing w:val="-7"/>
        </w:rPr>
        <w:t xml:space="preserve"> </w:t>
      </w:r>
      <w:r>
        <w:t>Thursday</w:t>
      </w:r>
      <w:r w:rsidRPr="00D4728A">
        <w:rPr>
          <w:spacing w:val="-11"/>
        </w:rPr>
        <w:t xml:space="preserve"> </w:t>
      </w:r>
      <w:r>
        <w:t>@</w:t>
      </w:r>
      <w:r w:rsidRPr="00D4728A">
        <w:rPr>
          <w:spacing w:val="-6"/>
        </w:rPr>
        <w:t xml:space="preserve"> </w:t>
      </w:r>
      <w:r>
        <w:t>11:59</w:t>
      </w:r>
      <w:r w:rsidRPr="00D4728A">
        <w:rPr>
          <w:spacing w:val="-4"/>
        </w:rPr>
        <w:t xml:space="preserve"> p.m.</w:t>
      </w:r>
    </w:p>
    <w:p w14:paraId="1E32AC13" w14:textId="77777777" w:rsidR="00D4728A" w:rsidRPr="00D4728A" w:rsidRDefault="00D4728A" w:rsidP="00CB67D2">
      <w:pPr>
        <w:pStyle w:val="ListParagraph"/>
        <w:widowControl w:val="0"/>
        <w:numPr>
          <w:ilvl w:val="0"/>
          <w:numId w:val="36"/>
        </w:numPr>
        <w:tabs>
          <w:tab w:val="left" w:pos="860"/>
        </w:tabs>
        <w:autoSpaceDE w:val="0"/>
        <w:autoSpaceDN w:val="0"/>
        <w:spacing w:line="258" w:lineRule="exact"/>
      </w:pPr>
      <w:r>
        <w:t>Two</w:t>
      </w:r>
      <w:r w:rsidRPr="00D4728A">
        <w:rPr>
          <w:spacing w:val="-5"/>
        </w:rPr>
        <w:t xml:space="preserve"> </w:t>
      </w:r>
      <w:r>
        <w:t>responses</w:t>
      </w:r>
      <w:r w:rsidRPr="00D4728A">
        <w:rPr>
          <w:spacing w:val="-5"/>
        </w:rPr>
        <w:t xml:space="preserve"> </w:t>
      </w:r>
      <w:r>
        <w:t>by</w:t>
      </w:r>
      <w:r w:rsidRPr="00D4728A">
        <w:rPr>
          <w:spacing w:val="-7"/>
        </w:rPr>
        <w:t xml:space="preserve"> </w:t>
      </w:r>
      <w:r>
        <w:t>Sunday</w:t>
      </w:r>
      <w:r w:rsidRPr="00D4728A">
        <w:rPr>
          <w:spacing w:val="-6"/>
        </w:rPr>
        <w:t xml:space="preserve"> </w:t>
      </w:r>
      <w:r>
        <w:t>@</w:t>
      </w:r>
      <w:r w:rsidRPr="00D4728A">
        <w:rPr>
          <w:spacing w:val="-6"/>
        </w:rPr>
        <w:t xml:space="preserve"> </w:t>
      </w:r>
      <w:r>
        <w:t>11:59</w:t>
      </w:r>
      <w:r w:rsidRPr="00D4728A">
        <w:rPr>
          <w:spacing w:val="-4"/>
        </w:rPr>
        <w:t xml:space="preserve"> </w:t>
      </w:r>
      <w:r>
        <w:t>p.m.</w:t>
      </w:r>
      <w:r w:rsidRPr="00D4728A">
        <w:rPr>
          <w:spacing w:val="-6"/>
        </w:rPr>
        <w:t xml:space="preserve"> </w:t>
      </w:r>
      <w:r>
        <w:t>(or</w:t>
      </w:r>
      <w:r w:rsidRPr="00D4728A">
        <w:rPr>
          <w:spacing w:val="-8"/>
        </w:rPr>
        <w:t xml:space="preserve"> </w:t>
      </w:r>
      <w:r>
        <w:t>5</w:t>
      </w:r>
      <w:r w:rsidRPr="00D4728A">
        <w:rPr>
          <w:spacing w:val="-5"/>
        </w:rPr>
        <w:t xml:space="preserve"> </w:t>
      </w:r>
      <w:r>
        <w:t>responses</w:t>
      </w:r>
      <w:r w:rsidRPr="00D4728A">
        <w:rPr>
          <w:spacing w:val="-5"/>
        </w:rPr>
        <w:t xml:space="preserve"> </w:t>
      </w:r>
      <w:r>
        <w:t>for</w:t>
      </w:r>
      <w:r w:rsidRPr="00D4728A">
        <w:rPr>
          <w:spacing w:val="-9"/>
        </w:rPr>
        <w:t xml:space="preserve"> </w:t>
      </w:r>
      <w:r>
        <w:t>the</w:t>
      </w:r>
      <w:r w:rsidRPr="00D4728A">
        <w:rPr>
          <w:spacing w:val="-5"/>
        </w:rPr>
        <w:t xml:space="preserve"> </w:t>
      </w:r>
      <w:r>
        <w:t>3</w:t>
      </w:r>
      <w:r w:rsidRPr="00D4728A">
        <w:rPr>
          <w:spacing w:val="-5"/>
        </w:rPr>
        <w:t xml:space="preserve"> </w:t>
      </w:r>
      <w:r>
        <w:t xml:space="preserve">‘issue-related’ </w:t>
      </w:r>
      <w:r w:rsidRPr="00D4728A">
        <w:rPr>
          <w:spacing w:val="-2"/>
        </w:rPr>
        <w:t>discussions)</w:t>
      </w:r>
    </w:p>
    <w:p w14:paraId="19001472" w14:textId="77777777" w:rsidR="00D4728A" w:rsidRPr="00D4728A" w:rsidRDefault="00D4728A" w:rsidP="00CB67D2">
      <w:pPr>
        <w:pStyle w:val="ListParagraph"/>
        <w:widowControl w:val="0"/>
        <w:numPr>
          <w:ilvl w:val="0"/>
          <w:numId w:val="36"/>
        </w:numPr>
        <w:tabs>
          <w:tab w:val="left" w:pos="860"/>
        </w:tabs>
        <w:autoSpaceDE w:val="0"/>
        <w:autoSpaceDN w:val="0"/>
        <w:spacing w:line="258" w:lineRule="exact"/>
      </w:pPr>
      <w:r>
        <w:t>Achieve</w:t>
      </w:r>
      <w:r w:rsidRPr="00D4728A">
        <w:rPr>
          <w:spacing w:val="-8"/>
        </w:rPr>
        <w:t xml:space="preserve"> </w:t>
      </w:r>
      <w:r>
        <w:t>a</w:t>
      </w:r>
      <w:r w:rsidRPr="00D4728A">
        <w:rPr>
          <w:spacing w:val="-4"/>
        </w:rPr>
        <w:t xml:space="preserve"> </w:t>
      </w:r>
      <w:r>
        <w:t>Curiosity</w:t>
      </w:r>
      <w:r w:rsidRPr="00D4728A">
        <w:rPr>
          <w:spacing w:val="-5"/>
        </w:rPr>
        <w:t xml:space="preserve"> </w:t>
      </w:r>
      <w:r>
        <w:t>Score</w:t>
      </w:r>
      <w:r w:rsidRPr="00D4728A">
        <w:rPr>
          <w:spacing w:val="-4"/>
        </w:rPr>
        <w:t xml:space="preserve"> </w:t>
      </w:r>
      <w:r>
        <w:t>of</w:t>
      </w:r>
      <w:r w:rsidRPr="00D4728A">
        <w:rPr>
          <w:spacing w:val="-4"/>
        </w:rPr>
        <w:t xml:space="preserve"> </w:t>
      </w:r>
      <w:r>
        <w:t>65</w:t>
      </w:r>
      <w:r w:rsidRPr="00D4728A">
        <w:rPr>
          <w:spacing w:val="-9"/>
        </w:rPr>
        <w:t xml:space="preserve"> </w:t>
      </w:r>
      <w:r>
        <w:t>or</w:t>
      </w:r>
      <w:r w:rsidRPr="00D4728A">
        <w:rPr>
          <w:spacing w:val="-8"/>
        </w:rPr>
        <w:t xml:space="preserve"> </w:t>
      </w:r>
      <w:r w:rsidRPr="00D4728A">
        <w:rPr>
          <w:spacing w:val="-2"/>
        </w:rPr>
        <w:t>greater.</w:t>
      </w:r>
    </w:p>
    <w:p w14:paraId="331D0E17" w14:textId="77777777" w:rsidR="00D4728A" w:rsidRDefault="00D4728A" w:rsidP="00D4728A">
      <w:pPr>
        <w:widowControl w:val="0"/>
        <w:tabs>
          <w:tab w:val="left" w:pos="860"/>
        </w:tabs>
        <w:autoSpaceDE w:val="0"/>
        <w:autoSpaceDN w:val="0"/>
        <w:spacing w:line="258" w:lineRule="exact"/>
      </w:pPr>
    </w:p>
    <w:p w14:paraId="7CB2566D" w14:textId="77777777" w:rsidR="00D4728A" w:rsidRPr="00D4728A" w:rsidRDefault="00D4728A" w:rsidP="00D4728A">
      <w:pPr>
        <w:pStyle w:val="Heading3"/>
        <w:rPr>
          <w:rStyle w:val="Heading3Char"/>
        </w:rPr>
      </w:pPr>
      <w:r>
        <w:t>Packback</w:t>
      </w:r>
      <w:r>
        <w:rPr>
          <w:spacing w:val="-9"/>
        </w:rPr>
        <w:t xml:space="preserve"> </w:t>
      </w:r>
      <w:r>
        <w:t>Writing</w:t>
      </w:r>
      <w:r>
        <w:rPr>
          <w:spacing w:val="-6"/>
        </w:rPr>
        <w:t xml:space="preserve"> </w:t>
      </w:r>
      <w:r>
        <w:t>Assignments</w:t>
      </w:r>
      <w:r>
        <w:rPr>
          <w:spacing w:val="-8"/>
        </w:rPr>
        <w:t xml:space="preserve"> </w:t>
      </w:r>
      <w:r>
        <w:t>(Deep</w:t>
      </w:r>
      <w:r>
        <w:rPr>
          <w:spacing w:val="-6"/>
        </w:rPr>
        <w:t xml:space="preserve"> </w:t>
      </w:r>
      <w:r>
        <w:rPr>
          <w:spacing w:val="-2"/>
        </w:rPr>
        <w:t>Dives)</w:t>
      </w:r>
    </w:p>
    <w:p w14:paraId="60AA9E23" w14:textId="66CD8A2A" w:rsidR="00D4728A" w:rsidRDefault="00D4728A" w:rsidP="00D4728A">
      <w:pPr>
        <w:pStyle w:val="BodyText"/>
        <w:ind w:left="0" w:right="163"/>
      </w:pPr>
      <w:r>
        <w:t>Packback Deep Dives will be used to assess independent research skills and improve academic communication through long-form writing assignments such as essays, papers, and</w:t>
      </w:r>
      <w:r>
        <w:rPr>
          <w:spacing w:val="-7"/>
        </w:rPr>
        <w:t xml:space="preserve"> </w:t>
      </w:r>
      <w:r>
        <w:t>case</w:t>
      </w:r>
      <w:r>
        <w:rPr>
          <w:spacing w:val="-7"/>
        </w:rPr>
        <w:t xml:space="preserve"> </w:t>
      </w:r>
      <w:r>
        <w:t>studies.</w:t>
      </w:r>
      <w:r>
        <w:rPr>
          <w:spacing w:val="-7"/>
        </w:rPr>
        <w:t xml:space="preserve"> </w:t>
      </w:r>
      <w:r>
        <w:t>While</w:t>
      </w:r>
      <w:r>
        <w:rPr>
          <w:spacing w:val="-7"/>
        </w:rPr>
        <w:t xml:space="preserve"> </w:t>
      </w:r>
      <w:r>
        <w:t>completing</w:t>
      </w:r>
      <w:r>
        <w:rPr>
          <w:spacing w:val="-6"/>
        </w:rPr>
        <w:t xml:space="preserve"> </w:t>
      </w:r>
      <w:r>
        <w:t>the</w:t>
      </w:r>
      <w:r>
        <w:rPr>
          <w:spacing w:val="-6"/>
        </w:rPr>
        <w:t xml:space="preserve"> </w:t>
      </w:r>
      <w:r>
        <w:t>summative</w:t>
      </w:r>
      <w:r>
        <w:rPr>
          <w:spacing w:val="-1"/>
        </w:rPr>
        <w:t xml:space="preserve"> </w:t>
      </w:r>
      <w:r>
        <w:t>writing</w:t>
      </w:r>
      <w:r>
        <w:rPr>
          <w:spacing w:val="-7"/>
        </w:rPr>
        <w:t xml:space="preserve"> </w:t>
      </w:r>
      <w:r>
        <w:t>prompts</w:t>
      </w:r>
      <w:r>
        <w:rPr>
          <w:spacing w:val="-8"/>
        </w:rPr>
        <w:t xml:space="preserve"> </w:t>
      </w:r>
      <w:r>
        <w:t>on</w:t>
      </w:r>
      <w:r>
        <w:rPr>
          <w:spacing w:val="-11"/>
        </w:rPr>
        <w:t xml:space="preserve"> </w:t>
      </w:r>
      <w:r>
        <w:t>Deep</w:t>
      </w:r>
      <w:r>
        <w:rPr>
          <w:spacing w:val="-6"/>
        </w:rPr>
        <w:t xml:space="preserve"> </w:t>
      </w:r>
      <w:r>
        <w:t>Dives,</w:t>
      </w:r>
      <w:r>
        <w:rPr>
          <w:spacing w:val="-8"/>
        </w:rPr>
        <w:t xml:space="preserve"> </w:t>
      </w:r>
      <w:r>
        <w:t>you</w:t>
      </w:r>
      <w:r>
        <w:rPr>
          <w:spacing w:val="-7"/>
        </w:rPr>
        <w:t xml:space="preserve"> </w:t>
      </w:r>
      <w:r>
        <w:t>will interact with an AI Research Assistant who will help you gather your notes and cite your sources</w:t>
      </w:r>
      <w:r w:rsidR="00CE7C75">
        <w:t>,</w:t>
      </w:r>
      <w:r>
        <w:t xml:space="preserve"> and a Digital Writing Assistant for in-the-moment feedback and guidance on your </w:t>
      </w:r>
      <w:r>
        <w:rPr>
          <w:spacing w:val="-2"/>
        </w:rPr>
        <w:t>writing.</w:t>
      </w:r>
    </w:p>
    <w:p w14:paraId="0C819F60" w14:textId="77777777" w:rsidR="00D4728A" w:rsidRDefault="00D4728A" w:rsidP="00D4728A">
      <w:pPr>
        <w:pStyle w:val="Heading3"/>
      </w:pPr>
      <w:r>
        <w:t>Deep Dives</w:t>
      </w:r>
      <w:r>
        <w:rPr>
          <w:spacing w:val="-3"/>
        </w:rPr>
        <w:t xml:space="preserve"> </w:t>
      </w:r>
      <w:r>
        <w:t>Requirements:</w:t>
      </w:r>
    </w:p>
    <w:p w14:paraId="63CBE69C" w14:textId="77777777" w:rsidR="00D4728A" w:rsidRDefault="00D4728A" w:rsidP="005F1727">
      <w:pPr>
        <w:pStyle w:val="BodyText"/>
        <w:spacing w:line="261" w:lineRule="exact"/>
        <w:ind w:left="0"/>
      </w:pPr>
      <w:r>
        <w:t>Here</w:t>
      </w:r>
      <w:r>
        <w:rPr>
          <w:spacing w:val="-6"/>
        </w:rPr>
        <w:t xml:space="preserve"> </w:t>
      </w:r>
      <w:r>
        <w:t>are</w:t>
      </w:r>
      <w:r>
        <w:rPr>
          <w:spacing w:val="-6"/>
        </w:rPr>
        <w:t xml:space="preserve"> </w:t>
      </w:r>
      <w:r>
        <w:t>your</w:t>
      </w:r>
      <w:r>
        <w:rPr>
          <w:spacing w:val="-5"/>
        </w:rPr>
        <w:t xml:space="preserve"> </w:t>
      </w:r>
      <w:r>
        <w:t>Deep</w:t>
      </w:r>
      <w:r>
        <w:rPr>
          <w:spacing w:val="-5"/>
        </w:rPr>
        <w:t xml:space="preserve"> </w:t>
      </w:r>
      <w:r>
        <w:t>Dives</w:t>
      </w:r>
      <w:r>
        <w:rPr>
          <w:spacing w:val="-8"/>
        </w:rPr>
        <w:t xml:space="preserve"> </w:t>
      </w:r>
      <w:r>
        <w:t>assignments</w:t>
      </w:r>
      <w:r>
        <w:rPr>
          <w:spacing w:val="-7"/>
        </w:rPr>
        <w:t xml:space="preserve"> </w:t>
      </w:r>
      <w:r>
        <w:t>for</w:t>
      </w:r>
      <w:r>
        <w:rPr>
          <w:spacing w:val="-9"/>
        </w:rPr>
        <w:t xml:space="preserve"> </w:t>
      </w:r>
      <w:r>
        <w:t>this</w:t>
      </w:r>
      <w:r>
        <w:rPr>
          <w:spacing w:val="-8"/>
        </w:rPr>
        <w:t xml:space="preserve"> </w:t>
      </w:r>
      <w:r>
        <w:rPr>
          <w:spacing w:val="-2"/>
        </w:rPr>
        <w:t>course:</w:t>
      </w:r>
    </w:p>
    <w:p w14:paraId="4C46E833" w14:textId="77777777" w:rsidR="003E2F30" w:rsidRDefault="003E2F30" w:rsidP="003E2F30">
      <w:pPr>
        <w:pStyle w:val="ListParagraph"/>
        <w:widowControl w:val="0"/>
        <w:numPr>
          <w:ilvl w:val="1"/>
          <w:numId w:val="40"/>
        </w:numPr>
        <w:tabs>
          <w:tab w:val="left" w:pos="1025"/>
        </w:tabs>
        <w:autoSpaceDE w:val="0"/>
        <w:autoSpaceDN w:val="0"/>
        <w:spacing w:line="267" w:lineRule="exact"/>
        <w:ind w:left="1025" w:hanging="359"/>
        <w:contextualSpacing w:val="0"/>
      </w:pPr>
      <w:r>
        <w:lastRenderedPageBreak/>
        <w:t>Personal</w:t>
      </w:r>
      <w:r>
        <w:rPr>
          <w:spacing w:val="-12"/>
        </w:rPr>
        <w:t xml:space="preserve"> </w:t>
      </w:r>
      <w:r>
        <w:rPr>
          <w:spacing w:val="-2"/>
        </w:rPr>
        <w:t>Statement</w:t>
      </w:r>
    </w:p>
    <w:p w14:paraId="4D8A3292" w14:textId="77777777" w:rsidR="003E2F30" w:rsidRDefault="003E2F30" w:rsidP="003E2F30">
      <w:pPr>
        <w:pStyle w:val="ListParagraph"/>
        <w:widowControl w:val="0"/>
        <w:numPr>
          <w:ilvl w:val="1"/>
          <w:numId w:val="40"/>
        </w:numPr>
        <w:tabs>
          <w:tab w:val="left" w:pos="1025"/>
        </w:tabs>
        <w:autoSpaceDE w:val="0"/>
        <w:autoSpaceDN w:val="0"/>
        <w:spacing w:line="267" w:lineRule="exact"/>
        <w:ind w:left="1025" w:hanging="359"/>
        <w:contextualSpacing w:val="0"/>
      </w:pPr>
      <w:r>
        <w:t>Cover</w:t>
      </w:r>
      <w:r>
        <w:rPr>
          <w:spacing w:val="-13"/>
        </w:rPr>
        <w:t xml:space="preserve"> </w:t>
      </w:r>
      <w:r>
        <w:rPr>
          <w:spacing w:val="-2"/>
        </w:rPr>
        <w:t>Letter</w:t>
      </w:r>
    </w:p>
    <w:p w14:paraId="319140A7" w14:textId="2FB0A1D2" w:rsidR="009B57CC" w:rsidRDefault="009B57CC" w:rsidP="00CB67D2">
      <w:pPr>
        <w:pStyle w:val="ListParagraph"/>
        <w:widowControl w:val="0"/>
        <w:numPr>
          <w:ilvl w:val="1"/>
          <w:numId w:val="40"/>
        </w:numPr>
        <w:tabs>
          <w:tab w:val="left" w:pos="1025"/>
        </w:tabs>
        <w:autoSpaceDE w:val="0"/>
        <w:autoSpaceDN w:val="0"/>
        <w:ind w:left="1025" w:hanging="359"/>
        <w:contextualSpacing w:val="0"/>
      </w:pPr>
      <w:r>
        <w:t>Media Critique</w:t>
      </w:r>
    </w:p>
    <w:p w14:paraId="205AEC7B" w14:textId="6AD211D8" w:rsidR="00D4728A" w:rsidRPr="00C86A2F" w:rsidRDefault="00D4728A" w:rsidP="00CB67D2">
      <w:pPr>
        <w:pStyle w:val="ListParagraph"/>
        <w:widowControl w:val="0"/>
        <w:numPr>
          <w:ilvl w:val="1"/>
          <w:numId w:val="40"/>
        </w:numPr>
        <w:tabs>
          <w:tab w:val="left" w:pos="1025"/>
        </w:tabs>
        <w:autoSpaceDE w:val="0"/>
        <w:autoSpaceDN w:val="0"/>
        <w:ind w:left="1025" w:hanging="359"/>
        <w:contextualSpacing w:val="0"/>
      </w:pPr>
      <w:r>
        <w:t>Analyze</w:t>
      </w:r>
      <w:r>
        <w:rPr>
          <w:spacing w:val="-8"/>
        </w:rPr>
        <w:t xml:space="preserve"> </w:t>
      </w:r>
      <w:r>
        <w:t>Gen-AI</w:t>
      </w:r>
      <w:r>
        <w:rPr>
          <w:spacing w:val="-5"/>
        </w:rPr>
        <w:t xml:space="preserve"> </w:t>
      </w:r>
      <w:r>
        <w:rPr>
          <w:spacing w:val="-2"/>
        </w:rPr>
        <w:t>Output</w:t>
      </w:r>
      <w:r w:rsidR="00C86A2F">
        <w:rPr>
          <w:spacing w:val="-2"/>
        </w:rPr>
        <w:t>: Part A</w:t>
      </w:r>
    </w:p>
    <w:p w14:paraId="62C5B99D" w14:textId="186B51CA" w:rsidR="00205389" w:rsidRDefault="00C86A2F" w:rsidP="00205389">
      <w:pPr>
        <w:pStyle w:val="ListParagraph"/>
        <w:widowControl w:val="0"/>
        <w:numPr>
          <w:ilvl w:val="1"/>
          <w:numId w:val="40"/>
        </w:numPr>
        <w:tabs>
          <w:tab w:val="left" w:pos="1025"/>
        </w:tabs>
        <w:autoSpaceDE w:val="0"/>
        <w:autoSpaceDN w:val="0"/>
        <w:ind w:left="1025" w:hanging="359"/>
        <w:contextualSpacing w:val="0"/>
      </w:pPr>
      <w:r>
        <w:rPr>
          <w:spacing w:val="-2"/>
        </w:rPr>
        <w:t>Analyze Gen-AI Output: Part B</w:t>
      </w:r>
    </w:p>
    <w:p w14:paraId="4F242027" w14:textId="6C0A50AC" w:rsidR="00D4728A" w:rsidRDefault="00D4728A" w:rsidP="00CB67D2">
      <w:pPr>
        <w:pStyle w:val="ListParagraph"/>
        <w:widowControl w:val="0"/>
        <w:numPr>
          <w:ilvl w:val="1"/>
          <w:numId w:val="40"/>
        </w:numPr>
        <w:tabs>
          <w:tab w:val="left" w:pos="1025"/>
        </w:tabs>
        <w:autoSpaceDE w:val="0"/>
        <w:autoSpaceDN w:val="0"/>
        <w:spacing w:line="267" w:lineRule="exact"/>
        <w:ind w:left="1025" w:hanging="359"/>
        <w:contextualSpacing w:val="0"/>
      </w:pPr>
      <w:r>
        <w:t>Situation</w:t>
      </w:r>
      <w:r>
        <w:rPr>
          <w:spacing w:val="-12"/>
        </w:rPr>
        <w:t xml:space="preserve"> </w:t>
      </w:r>
      <w:r>
        <w:t>Analysis</w:t>
      </w:r>
      <w:r>
        <w:rPr>
          <w:spacing w:val="-9"/>
        </w:rPr>
        <w:t xml:space="preserve"> </w:t>
      </w:r>
      <w:r>
        <w:rPr>
          <w:spacing w:val="-2"/>
        </w:rPr>
        <w:t>Report</w:t>
      </w:r>
    </w:p>
    <w:p w14:paraId="662149D2" w14:textId="77777777" w:rsidR="00D4728A" w:rsidRDefault="00D4728A" w:rsidP="00CB67D2">
      <w:pPr>
        <w:pStyle w:val="ListParagraph"/>
        <w:widowControl w:val="0"/>
        <w:numPr>
          <w:ilvl w:val="1"/>
          <w:numId w:val="40"/>
        </w:numPr>
        <w:tabs>
          <w:tab w:val="left" w:pos="1025"/>
        </w:tabs>
        <w:autoSpaceDE w:val="0"/>
        <w:autoSpaceDN w:val="0"/>
        <w:spacing w:line="267" w:lineRule="exact"/>
        <w:ind w:left="1025" w:hanging="359"/>
        <w:contextualSpacing w:val="0"/>
      </w:pPr>
      <w:r>
        <w:t>Research</w:t>
      </w:r>
      <w:r>
        <w:rPr>
          <w:spacing w:val="-16"/>
        </w:rPr>
        <w:t xml:space="preserve"> </w:t>
      </w:r>
      <w:r>
        <w:rPr>
          <w:spacing w:val="-2"/>
        </w:rPr>
        <w:t>Proposal</w:t>
      </w:r>
    </w:p>
    <w:p w14:paraId="4958F369" w14:textId="77777777" w:rsidR="00D4728A" w:rsidRDefault="00D4728A" w:rsidP="00D4728A">
      <w:pPr>
        <w:pStyle w:val="Heading3"/>
      </w:pPr>
      <w:r>
        <w:t>How</w:t>
      </w:r>
      <w:r>
        <w:rPr>
          <w:spacing w:val="-3"/>
        </w:rPr>
        <w:t xml:space="preserve"> </w:t>
      </w:r>
      <w:r>
        <w:t>to</w:t>
      </w:r>
      <w:r>
        <w:rPr>
          <w:spacing w:val="-5"/>
        </w:rPr>
        <w:t xml:space="preserve"> </w:t>
      </w:r>
      <w:r>
        <w:t>Register on</w:t>
      </w:r>
      <w:r>
        <w:rPr>
          <w:spacing w:val="-8"/>
        </w:rPr>
        <w:t xml:space="preserve"> </w:t>
      </w:r>
      <w:r>
        <w:rPr>
          <w:spacing w:val="-2"/>
        </w:rPr>
        <w:t>Packback:</w:t>
      </w:r>
    </w:p>
    <w:p w14:paraId="747ECF45" w14:textId="77777777" w:rsidR="00D4728A" w:rsidRDefault="00D4728A" w:rsidP="00D4728A">
      <w:pPr>
        <w:pStyle w:val="BodyText"/>
        <w:spacing w:line="259" w:lineRule="exact"/>
        <w:ind w:left="0"/>
      </w:pPr>
      <w:r>
        <w:t>Packback</w:t>
      </w:r>
      <w:r>
        <w:rPr>
          <w:spacing w:val="-7"/>
        </w:rPr>
        <w:t xml:space="preserve"> </w:t>
      </w:r>
      <w:r>
        <w:t>requires</w:t>
      </w:r>
      <w:r>
        <w:rPr>
          <w:spacing w:val="-7"/>
        </w:rPr>
        <w:t xml:space="preserve"> </w:t>
      </w:r>
      <w:r>
        <w:t>a</w:t>
      </w:r>
      <w:r>
        <w:rPr>
          <w:spacing w:val="-6"/>
        </w:rPr>
        <w:t xml:space="preserve"> </w:t>
      </w:r>
      <w:r>
        <w:t>paid</w:t>
      </w:r>
      <w:r>
        <w:rPr>
          <w:spacing w:val="-5"/>
        </w:rPr>
        <w:t xml:space="preserve"> </w:t>
      </w:r>
      <w:r>
        <w:rPr>
          <w:spacing w:val="-2"/>
        </w:rPr>
        <w:t>subscription.</w:t>
      </w:r>
    </w:p>
    <w:p w14:paraId="3FE278E3" w14:textId="77777777" w:rsidR="00D4728A" w:rsidRDefault="00D4728A" w:rsidP="00CB67D2">
      <w:pPr>
        <w:pStyle w:val="ListParagraph"/>
        <w:widowControl w:val="0"/>
        <w:numPr>
          <w:ilvl w:val="0"/>
          <w:numId w:val="41"/>
        </w:numPr>
        <w:tabs>
          <w:tab w:val="left" w:pos="1580"/>
        </w:tabs>
        <w:autoSpaceDE w:val="0"/>
        <w:autoSpaceDN w:val="0"/>
        <w:spacing w:line="262" w:lineRule="exact"/>
      </w:pPr>
      <w:r>
        <w:t>Click</w:t>
      </w:r>
      <w:r w:rsidRPr="00D4728A">
        <w:rPr>
          <w:spacing w:val="-7"/>
        </w:rPr>
        <w:t xml:space="preserve"> </w:t>
      </w:r>
      <w:r>
        <w:t>“Packback”</w:t>
      </w:r>
      <w:r w:rsidRPr="00D4728A">
        <w:rPr>
          <w:spacing w:val="-2"/>
        </w:rPr>
        <w:t xml:space="preserve"> </w:t>
      </w:r>
      <w:r>
        <w:t>within</w:t>
      </w:r>
      <w:r w:rsidRPr="00D4728A">
        <w:rPr>
          <w:spacing w:val="1"/>
        </w:rPr>
        <w:t xml:space="preserve"> </w:t>
      </w:r>
      <w:r>
        <w:t>Canvas</w:t>
      </w:r>
      <w:r w:rsidRPr="00D4728A">
        <w:rPr>
          <w:spacing w:val="-11"/>
        </w:rPr>
        <w:t xml:space="preserve"> </w:t>
      </w:r>
      <w:r>
        <w:t>to</w:t>
      </w:r>
      <w:r w:rsidRPr="00D4728A">
        <w:rPr>
          <w:spacing w:val="-9"/>
        </w:rPr>
        <w:t xml:space="preserve"> </w:t>
      </w:r>
      <w:r>
        <w:t>access</w:t>
      </w:r>
      <w:r w:rsidRPr="00D4728A">
        <w:rPr>
          <w:spacing w:val="-10"/>
        </w:rPr>
        <w:t xml:space="preserve"> </w:t>
      </w:r>
      <w:r>
        <w:t>our</w:t>
      </w:r>
      <w:r w:rsidRPr="00D4728A">
        <w:rPr>
          <w:spacing w:val="-9"/>
        </w:rPr>
        <w:t xml:space="preserve"> </w:t>
      </w:r>
      <w:r w:rsidRPr="00D4728A">
        <w:rPr>
          <w:spacing w:val="-2"/>
        </w:rPr>
        <w:t>community.</w:t>
      </w:r>
    </w:p>
    <w:p w14:paraId="6E4468D0" w14:textId="77777777" w:rsidR="00D4728A" w:rsidRDefault="00D4728A" w:rsidP="00CB67D2">
      <w:pPr>
        <w:pStyle w:val="ListParagraph"/>
        <w:widowControl w:val="0"/>
        <w:numPr>
          <w:ilvl w:val="0"/>
          <w:numId w:val="41"/>
        </w:numPr>
        <w:tabs>
          <w:tab w:val="left" w:pos="1580"/>
        </w:tabs>
        <w:autoSpaceDE w:val="0"/>
        <w:autoSpaceDN w:val="0"/>
        <w:spacing w:before="5"/>
      </w:pPr>
      <w:r>
        <w:t>Follow</w:t>
      </w:r>
      <w:r w:rsidRPr="00D4728A">
        <w:rPr>
          <w:spacing w:val="-11"/>
        </w:rPr>
        <w:t xml:space="preserve"> </w:t>
      </w:r>
      <w:r>
        <w:t>the</w:t>
      </w:r>
      <w:r w:rsidRPr="00D4728A">
        <w:rPr>
          <w:spacing w:val="-6"/>
        </w:rPr>
        <w:t xml:space="preserve"> </w:t>
      </w:r>
      <w:r>
        <w:t>instructions</w:t>
      </w:r>
      <w:r w:rsidRPr="00D4728A">
        <w:rPr>
          <w:spacing w:val="-4"/>
        </w:rPr>
        <w:t xml:space="preserve"> </w:t>
      </w:r>
      <w:r>
        <w:t>on</w:t>
      </w:r>
      <w:r w:rsidRPr="00D4728A">
        <w:rPr>
          <w:spacing w:val="-5"/>
        </w:rPr>
        <w:t xml:space="preserve"> </w:t>
      </w:r>
      <w:r>
        <w:t>your</w:t>
      </w:r>
      <w:r w:rsidRPr="00D4728A">
        <w:rPr>
          <w:spacing w:val="-5"/>
        </w:rPr>
        <w:t xml:space="preserve"> </w:t>
      </w:r>
      <w:r>
        <w:t>screen</w:t>
      </w:r>
      <w:r w:rsidRPr="00D4728A">
        <w:rPr>
          <w:spacing w:val="-5"/>
        </w:rPr>
        <w:t xml:space="preserve"> </w:t>
      </w:r>
      <w:r>
        <w:t>to</w:t>
      </w:r>
      <w:r w:rsidRPr="00D4728A">
        <w:rPr>
          <w:spacing w:val="-7"/>
        </w:rPr>
        <w:t xml:space="preserve"> </w:t>
      </w:r>
      <w:r>
        <w:t>finish</w:t>
      </w:r>
      <w:r w:rsidRPr="00D4728A">
        <w:rPr>
          <w:spacing w:val="-6"/>
        </w:rPr>
        <w:t xml:space="preserve"> </w:t>
      </w:r>
      <w:r>
        <w:t>your</w:t>
      </w:r>
      <w:r w:rsidRPr="00D4728A">
        <w:rPr>
          <w:spacing w:val="-4"/>
        </w:rPr>
        <w:t xml:space="preserve"> </w:t>
      </w:r>
      <w:r w:rsidRPr="00D4728A">
        <w:rPr>
          <w:spacing w:val="-2"/>
        </w:rPr>
        <w:t>registration.</w:t>
      </w:r>
    </w:p>
    <w:p w14:paraId="5175F749" w14:textId="77777777" w:rsidR="00D4728A" w:rsidRDefault="00D4728A" w:rsidP="00CB67D2">
      <w:pPr>
        <w:pStyle w:val="ListParagraph"/>
        <w:widowControl w:val="0"/>
        <w:numPr>
          <w:ilvl w:val="0"/>
          <w:numId w:val="41"/>
        </w:numPr>
        <w:tabs>
          <w:tab w:val="left" w:pos="1581"/>
        </w:tabs>
        <w:autoSpaceDE w:val="0"/>
        <w:autoSpaceDN w:val="0"/>
        <w:spacing w:before="10" w:line="235" w:lineRule="auto"/>
        <w:ind w:right="701"/>
      </w:pPr>
      <w:r>
        <w:t>For</w:t>
      </w:r>
      <w:r w:rsidRPr="00D4728A">
        <w:rPr>
          <w:spacing w:val="-8"/>
        </w:rPr>
        <w:t xml:space="preserve"> </w:t>
      </w:r>
      <w:r>
        <w:t>your</w:t>
      </w:r>
      <w:r w:rsidRPr="00D4728A">
        <w:rPr>
          <w:spacing w:val="-8"/>
        </w:rPr>
        <w:t xml:space="preserve"> </w:t>
      </w:r>
      <w:r>
        <w:t>grade</w:t>
      </w:r>
      <w:r w:rsidRPr="00D4728A">
        <w:rPr>
          <w:spacing w:val="-5"/>
        </w:rPr>
        <w:t xml:space="preserve"> </w:t>
      </w:r>
      <w:r>
        <w:t>to</w:t>
      </w:r>
      <w:r w:rsidRPr="00D4728A">
        <w:rPr>
          <w:spacing w:val="-10"/>
        </w:rPr>
        <w:t xml:space="preserve"> </w:t>
      </w:r>
      <w:r>
        <w:t>be</w:t>
      </w:r>
      <w:r w:rsidRPr="00D4728A">
        <w:rPr>
          <w:spacing w:val="-6"/>
        </w:rPr>
        <w:t xml:space="preserve"> </w:t>
      </w:r>
      <w:r>
        <w:t>visible</w:t>
      </w:r>
      <w:r w:rsidRPr="00D4728A">
        <w:rPr>
          <w:spacing w:val="-5"/>
        </w:rPr>
        <w:t xml:space="preserve"> </w:t>
      </w:r>
      <w:r>
        <w:t>in</w:t>
      </w:r>
      <w:r w:rsidRPr="00D4728A">
        <w:rPr>
          <w:spacing w:val="-6"/>
        </w:rPr>
        <w:t xml:space="preserve"> </w:t>
      </w:r>
      <w:r>
        <w:t>Canvas</w:t>
      </w:r>
      <w:r w:rsidRPr="00D4728A">
        <w:rPr>
          <w:spacing w:val="-11"/>
        </w:rPr>
        <w:t xml:space="preserve"> </w:t>
      </w:r>
      <w:r>
        <w:t>and</w:t>
      </w:r>
      <w:r w:rsidRPr="00D4728A">
        <w:rPr>
          <w:spacing w:val="-6"/>
        </w:rPr>
        <w:t xml:space="preserve"> </w:t>
      </w:r>
      <w:r>
        <w:t>for</w:t>
      </w:r>
      <w:r w:rsidRPr="00D4728A">
        <w:rPr>
          <w:spacing w:val="-9"/>
        </w:rPr>
        <w:t xml:space="preserve"> </w:t>
      </w:r>
      <w:r>
        <w:t>them to</w:t>
      </w:r>
      <w:r w:rsidRPr="00D4728A">
        <w:rPr>
          <w:spacing w:val="-5"/>
        </w:rPr>
        <w:t xml:space="preserve"> </w:t>
      </w:r>
      <w:r>
        <w:t>sync</w:t>
      </w:r>
      <w:r w:rsidRPr="00D4728A">
        <w:rPr>
          <w:spacing w:val="-4"/>
        </w:rPr>
        <w:t xml:space="preserve"> </w:t>
      </w:r>
      <w:r>
        <w:t>correctly, you must access Packback only directly from the Canvas page.</w:t>
      </w:r>
    </w:p>
    <w:p w14:paraId="359C91CC" w14:textId="77777777" w:rsidR="00D4728A" w:rsidRDefault="00D4728A" w:rsidP="00D4728A">
      <w:pPr>
        <w:pStyle w:val="Heading3"/>
      </w:pPr>
      <w:r>
        <w:t>How</w:t>
      </w:r>
      <w:r>
        <w:rPr>
          <w:spacing w:val="-3"/>
        </w:rPr>
        <w:t xml:space="preserve"> </w:t>
      </w:r>
      <w:r>
        <w:t>to</w:t>
      </w:r>
      <w:r>
        <w:rPr>
          <w:spacing w:val="-6"/>
        </w:rPr>
        <w:t xml:space="preserve"> </w:t>
      </w:r>
      <w:r>
        <w:t>Get</w:t>
      </w:r>
      <w:r>
        <w:rPr>
          <w:spacing w:val="-2"/>
        </w:rPr>
        <w:t xml:space="preserve"> </w:t>
      </w:r>
      <w:r>
        <w:t>Help</w:t>
      </w:r>
      <w:r>
        <w:rPr>
          <w:spacing w:val="-5"/>
        </w:rPr>
        <w:t xml:space="preserve"> </w:t>
      </w:r>
      <w:r>
        <w:t>from</w:t>
      </w:r>
      <w:r>
        <w:rPr>
          <w:spacing w:val="-6"/>
        </w:rPr>
        <w:t xml:space="preserve"> </w:t>
      </w:r>
      <w:r>
        <w:t>the</w:t>
      </w:r>
      <w:r>
        <w:rPr>
          <w:spacing w:val="-6"/>
        </w:rPr>
        <w:t xml:space="preserve"> </w:t>
      </w:r>
      <w:r>
        <w:t>Packback</w:t>
      </w:r>
      <w:r>
        <w:rPr>
          <w:spacing w:val="-3"/>
        </w:rPr>
        <w:t xml:space="preserve"> </w:t>
      </w:r>
      <w:r>
        <w:rPr>
          <w:spacing w:val="-4"/>
        </w:rPr>
        <w:t>Team:</w:t>
      </w:r>
    </w:p>
    <w:p w14:paraId="529216A0" w14:textId="257B4EC0" w:rsidR="00D4728A" w:rsidRDefault="00D4728A" w:rsidP="00D4728A">
      <w:pPr>
        <w:pStyle w:val="BodyText"/>
        <w:ind w:left="0" w:right="381"/>
      </w:pPr>
      <w:r>
        <w:t>If you have any questions or concerns about Packback throughout the semester, please read</w:t>
      </w:r>
      <w:r>
        <w:rPr>
          <w:spacing w:val="-4"/>
        </w:rPr>
        <w:t xml:space="preserve"> </w:t>
      </w:r>
      <w:r>
        <w:t>their</w:t>
      </w:r>
      <w:r>
        <w:rPr>
          <w:spacing w:val="-8"/>
        </w:rPr>
        <w:t xml:space="preserve"> </w:t>
      </w:r>
      <w:r>
        <w:t>FAQ</w:t>
      </w:r>
      <w:r>
        <w:rPr>
          <w:spacing w:val="-6"/>
        </w:rPr>
        <w:t xml:space="preserve"> </w:t>
      </w:r>
      <w:r>
        <w:t>at</w:t>
      </w:r>
      <w:r>
        <w:rPr>
          <w:spacing w:val="-6"/>
        </w:rPr>
        <w:t xml:space="preserve"> </w:t>
      </w:r>
      <w:hyperlink r:id="rId49" w:history="1">
        <w:r w:rsidRPr="00D4728A">
          <w:rPr>
            <w:rStyle w:val="Hyperlink"/>
          </w:rPr>
          <w:t>help.packback.co</w:t>
        </w:r>
      </w:hyperlink>
      <w:r>
        <w:t>.</w:t>
      </w:r>
      <w:r>
        <w:rPr>
          <w:spacing w:val="-4"/>
        </w:rPr>
        <w:t xml:space="preserve"> </w:t>
      </w:r>
      <w:r>
        <w:t>If</w:t>
      </w:r>
      <w:r>
        <w:rPr>
          <w:spacing w:val="-6"/>
        </w:rPr>
        <w:t xml:space="preserve"> </w:t>
      </w:r>
      <w:r>
        <w:t>you</w:t>
      </w:r>
      <w:r>
        <w:rPr>
          <w:spacing w:val="-9"/>
        </w:rPr>
        <w:t xml:space="preserve"> </w:t>
      </w:r>
      <w:r>
        <w:t>need</w:t>
      </w:r>
      <w:r>
        <w:rPr>
          <w:spacing w:val="-10"/>
        </w:rPr>
        <w:t xml:space="preserve"> </w:t>
      </w:r>
      <w:r>
        <w:t>more</w:t>
      </w:r>
      <w:r>
        <w:rPr>
          <w:spacing w:val="-5"/>
        </w:rPr>
        <w:t xml:space="preserve"> </w:t>
      </w:r>
      <w:r>
        <w:t>help,</w:t>
      </w:r>
      <w:r>
        <w:rPr>
          <w:spacing w:val="-1"/>
        </w:rPr>
        <w:t xml:space="preserve"> </w:t>
      </w:r>
      <w:r>
        <w:t>contact</w:t>
      </w:r>
      <w:r>
        <w:rPr>
          <w:spacing w:val="-5"/>
        </w:rPr>
        <w:t xml:space="preserve"> </w:t>
      </w:r>
      <w:r>
        <w:t>their</w:t>
      </w:r>
      <w:r>
        <w:rPr>
          <w:spacing w:val="-8"/>
        </w:rPr>
        <w:t xml:space="preserve"> </w:t>
      </w:r>
      <w:r>
        <w:t>customer</w:t>
      </w:r>
      <w:r>
        <w:rPr>
          <w:spacing w:val="-8"/>
        </w:rPr>
        <w:t xml:space="preserve"> </w:t>
      </w:r>
      <w:r>
        <w:t xml:space="preserve">support team directly at </w:t>
      </w:r>
      <w:hyperlink r:id="rId50" w:history="1">
        <w:r w:rsidRPr="00F9085E">
          <w:rPr>
            <w:rStyle w:val="Hyperlink"/>
          </w:rPr>
          <w:t>help@packback.co</w:t>
        </w:r>
      </w:hyperlink>
      <w:r>
        <w:t xml:space="preserve">. </w:t>
      </w:r>
    </w:p>
    <w:p w14:paraId="497AD7F5" w14:textId="77777777" w:rsidR="00D4728A" w:rsidRDefault="00D4728A" w:rsidP="00652FB1"/>
    <w:p w14:paraId="08BBB80F" w14:textId="77777777" w:rsidR="00610D90" w:rsidRDefault="008347E3" w:rsidP="00610D90">
      <w:pPr>
        <w:pStyle w:val="Heading1"/>
      </w:pPr>
      <w:r>
        <w:t>Academic Code of Conduct</w:t>
      </w:r>
    </w:p>
    <w:p w14:paraId="2490DA10" w14:textId="77777777" w:rsidR="00610D90" w:rsidRDefault="0034355C" w:rsidP="0034355C">
      <w:pPr>
        <w:pStyle w:val="Heading2"/>
      </w:pPr>
      <w:r>
        <w:t>UF’s Academic Honesty Statement:</w:t>
      </w:r>
    </w:p>
    <w:p w14:paraId="640A5DA5"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7CB767DE" w14:textId="17082F33"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w:t>
      </w:r>
      <w:r w:rsidR="00DE1EF7">
        <w:t>,</w:t>
      </w:r>
      <w:r w:rsidRPr="0034355C">
        <w:t xml:space="preserve">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51" w:tgtFrame="_blank" w:history="1">
        <w:r w:rsidRPr="0034355C">
          <w:rPr>
            <w:rStyle w:val="Hyperlink"/>
          </w:rPr>
          <w:t>UF Student Code of Conduct Webpage.</w:t>
        </w:r>
      </w:hyperlink>
      <w:r w:rsidRPr="0034355C">
        <w:t> </w:t>
      </w:r>
    </w:p>
    <w:p w14:paraId="2318A331" w14:textId="77777777" w:rsidR="0034355C" w:rsidRDefault="0034355C" w:rsidP="0034355C"/>
    <w:p w14:paraId="033945BA" w14:textId="77777777" w:rsidR="0034355C" w:rsidRDefault="00CB5C83" w:rsidP="00CB5C83">
      <w:pPr>
        <w:pStyle w:val="Heading2"/>
      </w:pPr>
      <w:r>
        <w:t>Plagiarism:</w:t>
      </w:r>
    </w:p>
    <w:p w14:paraId="4734A984" w14:textId="706D5253" w:rsidR="00CB5C83" w:rsidRDefault="008347E3" w:rsidP="00CB5C83">
      <w:r w:rsidRPr="008347E3">
        <w:t>Academic integrity is a fundamental value in our educational community and is essential for maintaining a fair and honest learning environment. As students, you are expected to adhere to the highest standards of honesty and ethical behavior in all academic activities. To ensure that you maintain academic integrity throughout the course, please ensure all sources and text</w:t>
      </w:r>
      <w:r w:rsidR="005511EA">
        <w:t>s</w:t>
      </w:r>
      <w:r w:rsidRPr="008347E3">
        <w:t xml:space="preserve"> are properly referenced. Familiarize yourself with the appropriate citation style for the course (AP</w:t>
      </w:r>
      <w:r w:rsidR="005511EA">
        <w:t>A 7</w:t>
      </w:r>
      <w:r w:rsidR="005511EA" w:rsidRPr="005511EA">
        <w:rPr>
          <w:vertAlign w:val="superscript"/>
        </w:rPr>
        <w:t>th</w:t>
      </w:r>
      <w:r w:rsidR="005511EA">
        <w:t xml:space="preserve"> edition</w:t>
      </w:r>
      <w:r w:rsidRPr="008347E3">
        <w:t xml:space="preserve">) and consistently apply it to all written work. Properly citing sources not only demonstrates respect for others' intellectual contributions but is also crucial in avoiding plagiarism. Plagiarism encompasses using verbatim phrases without </w:t>
      </w:r>
      <w:r w:rsidRPr="008347E3">
        <w:lastRenderedPageBreak/>
        <w:t xml:space="preserve">permission or proper attribution, quoting excessively from sources, and surpassing the 10% limit for direct quotes in an assignment. It extends to appropriating unique expressions, </w:t>
      </w:r>
      <w:r w:rsidR="005511EA">
        <w:t>such as</w:t>
      </w:r>
      <w:r w:rsidRPr="008347E3">
        <w:t xml:space="preserve"> short phrases or simple monikers.</w:t>
      </w:r>
    </w:p>
    <w:p w14:paraId="4A580898" w14:textId="77777777" w:rsidR="00783635" w:rsidRDefault="00783635" w:rsidP="00CB5C83"/>
    <w:p w14:paraId="2E4E7F52" w14:textId="77777777" w:rsidR="00783635" w:rsidRDefault="00783635" w:rsidP="00783635">
      <w:pPr>
        <w:pStyle w:val="Heading2"/>
      </w:pPr>
      <w:r>
        <w:t>Artificial Intelligence (A.I.) Use:</w:t>
      </w:r>
    </w:p>
    <w:p w14:paraId="147726F0" w14:textId="77777777" w:rsidR="002D78B6" w:rsidRDefault="002D78B6" w:rsidP="00CB5C83">
      <w:r w:rsidRPr="002D78B6">
        <w:t xml:space="preserve">This course expects you to write your assignments using your own words unless directions are specifically given to use other forms of technology, such as generative AI. </w:t>
      </w:r>
    </w:p>
    <w:p w14:paraId="3A1D76DE" w14:textId="77777777" w:rsidR="002D78B6" w:rsidRDefault="002D78B6" w:rsidP="00CB5C83"/>
    <w:p w14:paraId="1765E689" w14:textId="77777777" w:rsidR="008347E3" w:rsidRDefault="002D78B6" w:rsidP="00CB5C83">
      <w:r w:rsidRPr="002D78B6">
        <w:t xml:space="preserve">The availability of artificial intelligence (AI) should not be viewed as a shortcut or the easy way out of an assignment. This course includes assignments where we will utilize the benefits of AI, specifically Generative AI, and we will also spend time identifying AI’s shortfalls. Just as we give credit to the work of others, you will be </w:t>
      </w:r>
      <w:r w:rsidRPr="002D78B6">
        <w:rPr>
          <w:b/>
          <w:bCs/>
        </w:rPr>
        <w:t>required to provide the AI output</w:t>
      </w:r>
      <w:r w:rsidRPr="002D78B6">
        <w:t xml:space="preserve"> utilized for the assignment. Using AI and not providing the necessary information or using AI when not explicitly stated in the instructions, the penalty can be a deduction of up to 100%. </w:t>
      </w:r>
    </w:p>
    <w:p w14:paraId="3B49DEFA" w14:textId="77777777" w:rsidR="002D78B6" w:rsidRDefault="002D78B6" w:rsidP="00CB5C83"/>
    <w:p w14:paraId="33373CA2" w14:textId="77777777" w:rsidR="00FD613F" w:rsidRPr="00CB5C83" w:rsidRDefault="00FD613F" w:rsidP="00CB5C83"/>
    <w:p w14:paraId="691DED23" w14:textId="689E41EA" w:rsidR="009628CA" w:rsidRPr="009628CA" w:rsidRDefault="005511EA" w:rsidP="009628CA">
      <w:pPr>
        <w:pStyle w:val="Heading1"/>
      </w:pPr>
      <w:r>
        <w:t>University-Wide Policies and Student Support Services</w:t>
      </w:r>
    </w:p>
    <w:p w14:paraId="390726A7" w14:textId="77777777" w:rsidR="005511EA" w:rsidRDefault="005511EA" w:rsidP="005511EA">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6262A943" w14:textId="77777777" w:rsidR="005511EA" w:rsidRPr="0092252E" w:rsidRDefault="005511EA" w:rsidP="005511EA"/>
    <w:p w14:paraId="7E044BF3" w14:textId="77777777" w:rsidR="005511EA" w:rsidRDefault="005511EA" w:rsidP="005511EA">
      <w:r w:rsidRPr="0092252E">
        <w:t>Students are expected to visit and review the centralized UF Syllabus Policy page at: </w:t>
      </w:r>
      <w:hyperlink r:id="rId52"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05E2969A" w14:textId="77777777" w:rsidR="005511EA" w:rsidRPr="0092252E" w:rsidRDefault="005511EA" w:rsidP="005511EA"/>
    <w:p w14:paraId="60B84605" w14:textId="77777777" w:rsidR="005511EA" w:rsidRPr="0092252E" w:rsidRDefault="005511EA" w:rsidP="005511EA">
      <w:r w:rsidRPr="0092252E">
        <w:rPr>
          <w:b/>
          <w:bCs/>
        </w:rPr>
        <w:t>Academic Policies</w:t>
      </w:r>
    </w:p>
    <w:p w14:paraId="186310E0" w14:textId="77777777" w:rsidR="005511EA" w:rsidRPr="0092252E" w:rsidRDefault="005511EA" w:rsidP="005511EA">
      <w:pPr>
        <w:numPr>
          <w:ilvl w:val="0"/>
          <w:numId w:val="43"/>
        </w:numPr>
      </w:pPr>
      <w:r w:rsidRPr="0092252E">
        <w:t>Attendance requirements and make-up work procedures</w:t>
      </w:r>
    </w:p>
    <w:p w14:paraId="2B8B19CC" w14:textId="77777777" w:rsidR="005511EA" w:rsidRPr="0092252E" w:rsidRDefault="005511EA" w:rsidP="005511EA">
      <w:pPr>
        <w:numPr>
          <w:ilvl w:val="0"/>
          <w:numId w:val="43"/>
        </w:numPr>
      </w:pPr>
      <w:r w:rsidRPr="0092252E">
        <w:t>Academic accommodations for students with disabilities</w:t>
      </w:r>
    </w:p>
    <w:p w14:paraId="12697856" w14:textId="77777777" w:rsidR="005511EA" w:rsidRPr="0092252E" w:rsidRDefault="005511EA" w:rsidP="005511EA">
      <w:pPr>
        <w:numPr>
          <w:ilvl w:val="0"/>
          <w:numId w:val="43"/>
        </w:numPr>
      </w:pPr>
      <w:r w:rsidRPr="0092252E">
        <w:t>Grading standards and grade point policies</w:t>
      </w:r>
    </w:p>
    <w:p w14:paraId="733A2AD2" w14:textId="77777777" w:rsidR="005511EA" w:rsidRPr="0092252E" w:rsidRDefault="005511EA" w:rsidP="005511EA">
      <w:pPr>
        <w:numPr>
          <w:ilvl w:val="0"/>
          <w:numId w:val="43"/>
        </w:numPr>
      </w:pPr>
      <w:r w:rsidRPr="0092252E">
        <w:t>Course evaluation instructions and portals</w:t>
      </w:r>
    </w:p>
    <w:p w14:paraId="1989A13E" w14:textId="77777777" w:rsidR="005511EA" w:rsidRPr="0092252E" w:rsidRDefault="005511EA" w:rsidP="005511EA">
      <w:pPr>
        <w:numPr>
          <w:ilvl w:val="0"/>
          <w:numId w:val="43"/>
        </w:numPr>
      </w:pPr>
      <w:r w:rsidRPr="0092252E">
        <w:t>Student Honor Code and University Honesty Policy</w:t>
      </w:r>
    </w:p>
    <w:p w14:paraId="4FFB9107" w14:textId="77777777" w:rsidR="005511EA" w:rsidRPr="0092252E" w:rsidRDefault="005511EA" w:rsidP="005511EA">
      <w:pPr>
        <w:numPr>
          <w:ilvl w:val="0"/>
          <w:numId w:val="43"/>
        </w:numPr>
      </w:pPr>
      <w:r w:rsidRPr="0092252E">
        <w:t>Guidelines governing the recording and use of class lectures</w:t>
      </w:r>
    </w:p>
    <w:p w14:paraId="00F79AA7" w14:textId="77777777" w:rsidR="005511EA" w:rsidRPr="0092252E" w:rsidRDefault="005511EA" w:rsidP="005511EA">
      <w:r w:rsidRPr="0092252E">
        <w:rPr>
          <w:b/>
          <w:bCs/>
        </w:rPr>
        <w:t>Academic Resources</w:t>
      </w:r>
    </w:p>
    <w:p w14:paraId="35F4BBBB" w14:textId="77777777" w:rsidR="005511EA" w:rsidRPr="0092252E" w:rsidRDefault="005511EA" w:rsidP="005511EA">
      <w:pPr>
        <w:numPr>
          <w:ilvl w:val="0"/>
          <w:numId w:val="44"/>
        </w:numPr>
      </w:pPr>
      <w:r w:rsidRPr="0092252E">
        <w:t>E-learning support and technology assistance</w:t>
      </w:r>
    </w:p>
    <w:p w14:paraId="08D2BE38" w14:textId="77777777" w:rsidR="005511EA" w:rsidRPr="0092252E" w:rsidRDefault="005511EA" w:rsidP="005511EA">
      <w:pPr>
        <w:numPr>
          <w:ilvl w:val="0"/>
          <w:numId w:val="44"/>
        </w:numPr>
      </w:pPr>
      <w:r w:rsidRPr="0092252E">
        <w:t>Career and counseling services (Career Connections Center)</w:t>
      </w:r>
    </w:p>
    <w:p w14:paraId="17D81BA6" w14:textId="77777777" w:rsidR="005511EA" w:rsidRPr="0092252E" w:rsidRDefault="005511EA" w:rsidP="005511EA">
      <w:pPr>
        <w:numPr>
          <w:ilvl w:val="0"/>
          <w:numId w:val="44"/>
        </w:numPr>
      </w:pPr>
      <w:r w:rsidRPr="0092252E">
        <w:t>Library access and help services</w:t>
      </w:r>
    </w:p>
    <w:p w14:paraId="58A976B6" w14:textId="77777777" w:rsidR="005511EA" w:rsidRPr="0092252E" w:rsidRDefault="005511EA" w:rsidP="005511EA">
      <w:pPr>
        <w:numPr>
          <w:ilvl w:val="0"/>
          <w:numId w:val="44"/>
        </w:numPr>
      </w:pPr>
      <w:r w:rsidRPr="0092252E">
        <w:t>Study skills support and tutoring (Teaching Center)</w:t>
      </w:r>
    </w:p>
    <w:p w14:paraId="783C01ED" w14:textId="77777777" w:rsidR="005511EA" w:rsidRPr="0092252E" w:rsidRDefault="005511EA" w:rsidP="005511EA">
      <w:pPr>
        <w:numPr>
          <w:ilvl w:val="0"/>
          <w:numId w:val="44"/>
        </w:numPr>
      </w:pPr>
      <w:r w:rsidRPr="0092252E">
        <w:t>Writing support (Writing Studio)</w:t>
      </w:r>
    </w:p>
    <w:p w14:paraId="3122CAD3" w14:textId="77777777" w:rsidR="005511EA" w:rsidRPr="0092252E" w:rsidRDefault="005511EA" w:rsidP="005511EA">
      <w:pPr>
        <w:numPr>
          <w:ilvl w:val="0"/>
          <w:numId w:val="44"/>
        </w:numPr>
      </w:pPr>
      <w:r w:rsidRPr="0092252E">
        <w:t>Complaint procedures and academic grievance resources</w:t>
      </w:r>
    </w:p>
    <w:p w14:paraId="1ECBBF85" w14:textId="77777777" w:rsidR="005511EA" w:rsidRPr="0092252E" w:rsidRDefault="005511EA" w:rsidP="005511EA">
      <w:pPr>
        <w:numPr>
          <w:ilvl w:val="0"/>
          <w:numId w:val="44"/>
        </w:numPr>
      </w:pPr>
      <w:r w:rsidRPr="0092252E">
        <w:t>UF Student Success Initiative resources</w:t>
      </w:r>
    </w:p>
    <w:p w14:paraId="097F1402" w14:textId="77777777" w:rsidR="005511EA" w:rsidRPr="0092252E" w:rsidRDefault="005511EA" w:rsidP="005511EA">
      <w:r w:rsidRPr="0092252E">
        <w:rPr>
          <w:b/>
          <w:bCs/>
        </w:rPr>
        <w:t>Campus Health &amp; Wellness</w:t>
      </w:r>
    </w:p>
    <w:p w14:paraId="6B2F372A" w14:textId="77777777" w:rsidR="005511EA" w:rsidRPr="0092252E" w:rsidRDefault="005511EA" w:rsidP="005511EA">
      <w:pPr>
        <w:numPr>
          <w:ilvl w:val="0"/>
          <w:numId w:val="45"/>
        </w:numPr>
      </w:pPr>
      <w:r w:rsidRPr="0092252E">
        <w:t>Physical, mental, and emotional health services</w:t>
      </w:r>
    </w:p>
    <w:p w14:paraId="0D642712" w14:textId="77777777" w:rsidR="005511EA" w:rsidRPr="0092252E" w:rsidRDefault="005511EA" w:rsidP="005511EA">
      <w:pPr>
        <w:numPr>
          <w:ilvl w:val="0"/>
          <w:numId w:val="45"/>
        </w:numPr>
      </w:pPr>
      <w:r w:rsidRPr="0092252E">
        <w:t>Safety and support programs</w:t>
      </w:r>
    </w:p>
    <w:p w14:paraId="563B84BA" w14:textId="77777777" w:rsidR="005511EA" w:rsidRPr="0092252E" w:rsidRDefault="005511EA" w:rsidP="005511EA">
      <w:pPr>
        <w:numPr>
          <w:ilvl w:val="0"/>
          <w:numId w:val="45"/>
        </w:numPr>
      </w:pPr>
      <w:r w:rsidRPr="0092252E">
        <w:t>UF Whole Gator wellness tools</w:t>
      </w:r>
    </w:p>
    <w:p w14:paraId="492463C8" w14:textId="783FA2A1" w:rsidR="00652FB1" w:rsidRPr="00652FB1" w:rsidRDefault="00652FB1" w:rsidP="00652FB1"/>
    <w:sectPr w:rsidR="00652FB1" w:rsidRPr="00652FB1" w:rsidSect="00905DF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D2526"/>
    <w:multiLevelType w:val="hybridMultilevel"/>
    <w:tmpl w:val="B7384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7BE1B1A"/>
    <w:multiLevelType w:val="hybridMultilevel"/>
    <w:tmpl w:val="4F3E87D4"/>
    <w:lvl w:ilvl="0" w:tplc="18EC973C">
      <w:numFmt w:val="bullet"/>
      <w:lvlText w:val="•"/>
      <w:lvlJc w:val="left"/>
      <w:pPr>
        <w:ind w:left="861" w:hanging="721"/>
      </w:pPr>
      <w:rPr>
        <w:rFonts w:ascii="Arial" w:eastAsia="Arial" w:hAnsi="Arial" w:cs="Arial" w:hint="default"/>
        <w:b w:val="0"/>
        <w:bCs w:val="0"/>
        <w:i w:val="0"/>
        <w:iCs w:val="0"/>
        <w:spacing w:val="0"/>
        <w:w w:val="100"/>
        <w:sz w:val="23"/>
        <w:szCs w:val="23"/>
        <w:lang w:val="en-US" w:eastAsia="en-US" w:bidi="ar-SA"/>
      </w:rPr>
    </w:lvl>
    <w:lvl w:ilvl="1" w:tplc="04090001">
      <w:start w:val="1"/>
      <w:numFmt w:val="bullet"/>
      <w:lvlText w:val=""/>
      <w:lvlJc w:val="left"/>
      <w:pPr>
        <w:ind w:left="720" w:hanging="360"/>
      </w:pPr>
      <w:rPr>
        <w:rFonts w:ascii="Symbol" w:hAnsi="Symbol" w:hint="default"/>
      </w:rPr>
    </w:lvl>
    <w:lvl w:ilvl="2" w:tplc="6EA29646">
      <w:numFmt w:val="bullet"/>
      <w:lvlText w:val="o"/>
      <w:lvlJc w:val="left"/>
      <w:pPr>
        <w:ind w:left="1581" w:hanging="360"/>
      </w:pPr>
      <w:rPr>
        <w:rFonts w:ascii="Courier New" w:eastAsia="Courier New" w:hAnsi="Courier New" w:cs="Courier New" w:hint="default"/>
        <w:b w:val="0"/>
        <w:bCs w:val="0"/>
        <w:i w:val="0"/>
        <w:iCs w:val="0"/>
        <w:spacing w:val="0"/>
        <w:w w:val="100"/>
        <w:sz w:val="23"/>
        <w:szCs w:val="23"/>
        <w:lang w:val="en-US" w:eastAsia="en-US" w:bidi="ar-SA"/>
      </w:rPr>
    </w:lvl>
    <w:lvl w:ilvl="3" w:tplc="9CE0E47E">
      <w:numFmt w:val="bullet"/>
      <w:lvlText w:val="•"/>
      <w:lvlJc w:val="left"/>
      <w:pPr>
        <w:ind w:left="2595" w:hanging="360"/>
      </w:pPr>
      <w:rPr>
        <w:rFonts w:hint="default"/>
        <w:lang w:val="en-US" w:eastAsia="en-US" w:bidi="ar-SA"/>
      </w:rPr>
    </w:lvl>
    <w:lvl w:ilvl="4" w:tplc="3A1CBBD6">
      <w:numFmt w:val="bullet"/>
      <w:lvlText w:val="•"/>
      <w:lvlJc w:val="left"/>
      <w:pPr>
        <w:ind w:left="3610" w:hanging="360"/>
      </w:pPr>
      <w:rPr>
        <w:rFonts w:hint="default"/>
        <w:lang w:val="en-US" w:eastAsia="en-US" w:bidi="ar-SA"/>
      </w:rPr>
    </w:lvl>
    <w:lvl w:ilvl="5" w:tplc="7B92ED92">
      <w:numFmt w:val="bullet"/>
      <w:lvlText w:val="•"/>
      <w:lvlJc w:val="left"/>
      <w:pPr>
        <w:ind w:left="4625" w:hanging="360"/>
      </w:pPr>
      <w:rPr>
        <w:rFonts w:hint="default"/>
        <w:lang w:val="en-US" w:eastAsia="en-US" w:bidi="ar-SA"/>
      </w:rPr>
    </w:lvl>
    <w:lvl w:ilvl="6" w:tplc="B7EC6BA8">
      <w:numFmt w:val="bullet"/>
      <w:lvlText w:val="•"/>
      <w:lvlJc w:val="left"/>
      <w:pPr>
        <w:ind w:left="5640" w:hanging="360"/>
      </w:pPr>
      <w:rPr>
        <w:rFonts w:hint="default"/>
        <w:lang w:val="en-US" w:eastAsia="en-US" w:bidi="ar-SA"/>
      </w:rPr>
    </w:lvl>
    <w:lvl w:ilvl="7" w:tplc="969C4792">
      <w:numFmt w:val="bullet"/>
      <w:lvlText w:val="•"/>
      <w:lvlJc w:val="left"/>
      <w:pPr>
        <w:ind w:left="6655" w:hanging="360"/>
      </w:pPr>
      <w:rPr>
        <w:rFonts w:hint="default"/>
        <w:lang w:val="en-US" w:eastAsia="en-US" w:bidi="ar-SA"/>
      </w:rPr>
    </w:lvl>
    <w:lvl w:ilvl="8" w:tplc="016CFAEA">
      <w:numFmt w:val="bullet"/>
      <w:lvlText w:val="•"/>
      <w:lvlJc w:val="left"/>
      <w:pPr>
        <w:ind w:left="7670" w:hanging="360"/>
      </w:pPr>
      <w:rPr>
        <w:rFonts w:hint="default"/>
        <w:lang w:val="en-US" w:eastAsia="en-US" w:bidi="ar-SA"/>
      </w:rPr>
    </w:lvl>
  </w:abstractNum>
  <w:abstractNum w:abstractNumId="7"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C805699"/>
    <w:multiLevelType w:val="hybridMultilevel"/>
    <w:tmpl w:val="DC2C2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0F26D4D"/>
    <w:multiLevelType w:val="hybridMultilevel"/>
    <w:tmpl w:val="7D523226"/>
    <w:lvl w:ilvl="0" w:tplc="5C940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D8606F"/>
    <w:multiLevelType w:val="hybridMultilevel"/>
    <w:tmpl w:val="677C578A"/>
    <w:lvl w:ilvl="0" w:tplc="4636FF9A">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5164214"/>
    <w:multiLevelType w:val="multilevel"/>
    <w:tmpl w:val="39363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1D2107"/>
    <w:multiLevelType w:val="hybridMultilevel"/>
    <w:tmpl w:val="223A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8D87711"/>
    <w:multiLevelType w:val="hybridMultilevel"/>
    <w:tmpl w:val="49AE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7"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721F6F11"/>
    <w:multiLevelType w:val="hybridMultilevel"/>
    <w:tmpl w:val="1222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186750439">
    <w:abstractNumId w:val="33"/>
  </w:num>
  <w:num w:numId="2" w16cid:durableId="1970436783">
    <w:abstractNumId w:val="1"/>
  </w:num>
  <w:num w:numId="3" w16cid:durableId="1306667121">
    <w:abstractNumId w:val="2"/>
  </w:num>
  <w:num w:numId="4" w16cid:durableId="733356011">
    <w:abstractNumId w:val="8"/>
  </w:num>
  <w:num w:numId="5" w16cid:durableId="638730481">
    <w:abstractNumId w:val="38"/>
  </w:num>
  <w:num w:numId="6" w16cid:durableId="754477316">
    <w:abstractNumId w:val="32"/>
  </w:num>
  <w:num w:numId="7" w16cid:durableId="319963049">
    <w:abstractNumId w:val="40"/>
  </w:num>
  <w:num w:numId="8" w16cid:durableId="21321815">
    <w:abstractNumId w:val="10"/>
  </w:num>
  <w:num w:numId="9" w16cid:durableId="939071670">
    <w:abstractNumId w:val="5"/>
  </w:num>
  <w:num w:numId="10" w16cid:durableId="1155025786">
    <w:abstractNumId w:val="28"/>
  </w:num>
  <w:num w:numId="11" w16cid:durableId="1002244684">
    <w:abstractNumId w:val="4"/>
  </w:num>
  <w:num w:numId="12" w16cid:durableId="836456596">
    <w:abstractNumId w:val="42"/>
  </w:num>
  <w:num w:numId="13" w16cid:durableId="2132287528">
    <w:abstractNumId w:val="39"/>
  </w:num>
  <w:num w:numId="14" w16cid:durableId="1148135929">
    <w:abstractNumId w:val="20"/>
  </w:num>
  <w:num w:numId="15" w16cid:durableId="1995137742">
    <w:abstractNumId w:val="12"/>
  </w:num>
  <w:num w:numId="16" w16cid:durableId="1063482949">
    <w:abstractNumId w:val="26"/>
  </w:num>
  <w:num w:numId="17" w16cid:durableId="250699331">
    <w:abstractNumId w:val="30"/>
  </w:num>
  <w:num w:numId="18" w16cid:durableId="228002985">
    <w:abstractNumId w:val="24"/>
  </w:num>
  <w:num w:numId="19" w16cid:durableId="1394767113">
    <w:abstractNumId w:val="0"/>
  </w:num>
  <w:num w:numId="20" w16cid:durableId="899364937">
    <w:abstractNumId w:val="15"/>
  </w:num>
  <w:num w:numId="21" w16cid:durableId="170798959">
    <w:abstractNumId w:val="21"/>
  </w:num>
  <w:num w:numId="22" w16cid:durableId="1757089952">
    <w:abstractNumId w:val="23"/>
  </w:num>
  <w:num w:numId="23" w16cid:durableId="1937790535">
    <w:abstractNumId w:val="29"/>
  </w:num>
  <w:num w:numId="24" w16cid:durableId="671641351">
    <w:abstractNumId w:val="22"/>
  </w:num>
  <w:num w:numId="25" w16cid:durableId="797799029">
    <w:abstractNumId w:val="31"/>
  </w:num>
  <w:num w:numId="26" w16cid:durableId="775909723">
    <w:abstractNumId w:val="25"/>
  </w:num>
  <w:num w:numId="27" w16cid:durableId="1876652923">
    <w:abstractNumId w:val="35"/>
  </w:num>
  <w:num w:numId="28" w16cid:durableId="311443324">
    <w:abstractNumId w:val="14"/>
  </w:num>
  <w:num w:numId="29" w16cid:durableId="1198615808">
    <w:abstractNumId w:val="16"/>
  </w:num>
  <w:num w:numId="30" w16cid:durableId="2047872825">
    <w:abstractNumId w:val="37"/>
  </w:num>
  <w:num w:numId="31" w16cid:durableId="581525247">
    <w:abstractNumId w:val="19"/>
  </w:num>
  <w:num w:numId="32" w16cid:durableId="632833303">
    <w:abstractNumId w:val="44"/>
  </w:num>
  <w:num w:numId="33" w16cid:durableId="560554356">
    <w:abstractNumId w:val="11"/>
  </w:num>
  <w:num w:numId="34" w16cid:durableId="2770268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9586966">
    <w:abstractNumId w:val="17"/>
  </w:num>
  <w:num w:numId="36" w16cid:durableId="523439837">
    <w:abstractNumId w:val="41"/>
  </w:num>
  <w:num w:numId="37" w16cid:durableId="637953963">
    <w:abstractNumId w:val="34"/>
  </w:num>
  <w:num w:numId="38" w16cid:durableId="1715079535">
    <w:abstractNumId w:val="18"/>
  </w:num>
  <w:num w:numId="39" w16cid:durableId="1065295789">
    <w:abstractNumId w:val="36"/>
  </w:num>
  <w:num w:numId="40" w16cid:durableId="1696343353">
    <w:abstractNumId w:val="6"/>
  </w:num>
  <w:num w:numId="41" w16cid:durableId="1667594358">
    <w:abstractNumId w:val="3"/>
  </w:num>
  <w:num w:numId="42" w16cid:durableId="1611232464">
    <w:abstractNumId w:val="13"/>
  </w:num>
  <w:num w:numId="43" w16cid:durableId="208227055">
    <w:abstractNumId w:val="27"/>
  </w:num>
  <w:num w:numId="44" w16cid:durableId="2066683551">
    <w:abstractNumId w:val="9"/>
  </w:num>
  <w:num w:numId="45" w16cid:durableId="723527840">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66"/>
    <w:rsid w:val="00023974"/>
    <w:rsid w:val="0007493A"/>
    <w:rsid w:val="0008079C"/>
    <w:rsid w:val="000858A6"/>
    <w:rsid w:val="000A628C"/>
    <w:rsid w:val="000B023D"/>
    <w:rsid w:val="000B2272"/>
    <w:rsid w:val="000D6C49"/>
    <w:rsid w:val="000E1612"/>
    <w:rsid w:val="0012726A"/>
    <w:rsid w:val="00135AD9"/>
    <w:rsid w:val="00145444"/>
    <w:rsid w:val="001702C5"/>
    <w:rsid w:val="001749D5"/>
    <w:rsid w:val="00175263"/>
    <w:rsid w:val="00175C87"/>
    <w:rsid w:val="001822F2"/>
    <w:rsid w:val="00185F33"/>
    <w:rsid w:val="001A074D"/>
    <w:rsid w:val="001A1311"/>
    <w:rsid w:val="001B3AEA"/>
    <w:rsid w:val="001B3B65"/>
    <w:rsid w:val="001C22B2"/>
    <w:rsid w:val="001D31B7"/>
    <w:rsid w:val="001D5772"/>
    <w:rsid w:val="001E1F0F"/>
    <w:rsid w:val="001F01C5"/>
    <w:rsid w:val="001F0A3E"/>
    <w:rsid w:val="001F21E5"/>
    <w:rsid w:val="00200B65"/>
    <w:rsid w:val="00205389"/>
    <w:rsid w:val="0024181F"/>
    <w:rsid w:val="002607BC"/>
    <w:rsid w:val="002634F6"/>
    <w:rsid w:val="002659E5"/>
    <w:rsid w:val="00273AE4"/>
    <w:rsid w:val="00274CD0"/>
    <w:rsid w:val="002912DA"/>
    <w:rsid w:val="002938B9"/>
    <w:rsid w:val="002941ED"/>
    <w:rsid w:val="00296EB6"/>
    <w:rsid w:val="002A448A"/>
    <w:rsid w:val="002A65A8"/>
    <w:rsid w:val="002B6BF2"/>
    <w:rsid w:val="002C15FA"/>
    <w:rsid w:val="002D1B6F"/>
    <w:rsid w:val="002D5813"/>
    <w:rsid w:val="002D5A9C"/>
    <w:rsid w:val="002D78B6"/>
    <w:rsid w:val="002D7959"/>
    <w:rsid w:val="002E3E23"/>
    <w:rsid w:val="002E47BF"/>
    <w:rsid w:val="002F39F3"/>
    <w:rsid w:val="003211E7"/>
    <w:rsid w:val="00330362"/>
    <w:rsid w:val="00331915"/>
    <w:rsid w:val="00332938"/>
    <w:rsid w:val="003341F2"/>
    <w:rsid w:val="0034355C"/>
    <w:rsid w:val="00351990"/>
    <w:rsid w:val="00364E7C"/>
    <w:rsid w:val="0036570C"/>
    <w:rsid w:val="00373E2F"/>
    <w:rsid w:val="00374DF7"/>
    <w:rsid w:val="0037626C"/>
    <w:rsid w:val="00386050"/>
    <w:rsid w:val="003B1E9C"/>
    <w:rsid w:val="003C1A7D"/>
    <w:rsid w:val="003C551B"/>
    <w:rsid w:val="003C5BF4"/>
    <w:rsid w:val="003D274D"/>
    <w:rsid w:val="003D540E"/>
    <w:rsid w:val="003E2F30"/>
    <w:rsid w:val="003E3537"/>
    <w:rsid w:val="003F51B7"/>
    <w:rsid w:val="0040222B"/>
    <w:rsid w:val="0040668A"/>
    <w:rsid w:val="00412335"/>
    <w:rsid w:val="00415928"/>
    <w:rsid w:val="00420E2C"/>
    <w:rsid w:val="004224AD"/>
    <w:rsid w:val="00422E66"/>
    <w:rsid w:val="00427A96"/>
    <w:rsid w:val="004301A1"/>
    <w:rsid w:val="00433C8F"/>
    <w:rsid w:val="0044021E"/>
    <w:rsid w:val="004439B1"/>
    <w:rsid w:val="00452CBF"/>
    <w:rsid w:val="00455964"/>
    <w:rsid w:val="00481C98"/>
    <w:rsid w:val="00482BD4"/>
    <w:rsid w:val="00491551"/>
    <w:rsid w:val="004A3B6A"/>
    <w:rsid w:val="004C0B80"/>
    <w:rsid w:val="004C4B1E"/>
    <w:rsid w:val="004E0D03"/>
    <w:rsid w:val="004F285E"/>
    <w:rsid w:val="005208BB"/>
    <w:rsid w:val="00530642"/>
    <w:rsid w:val="00545023"/>
    <w:rsid w:val="00550C83"/>
    <w:rsid w:val="005511EA"/>
    <w:rsid w:val="00552468"/>
    <w:rsid w:val="00553788"/>
    <w:rsid w:val="00556F48"/>
    <w:rsid w:val="00560FEA"/>
    <w:rsid w:val="00593E40"/>
    <w:rsid w:val="00594BA4"/>
    <w:rsid w:val="005A6AFB"/>
    <w:rsid w:val="005B5A81"/>
    <w:rsid w:val="005B62E3"/>
    <w:rsid w:val="005C0C2D"/>
    <w:rsid w:val="005C3ACC"/>
    <w:rsid w:val="005D2E65"/>
    <w:rsid w:val="005D5255"/>
    <w:rsid w:val="005D629E"/>
    <w:rsid w:val="005E09A5"/>
    <w:rsid w:val="005E1404"/>
    <w:rsid w:val="005F1727"/>
    <w:rsid w:val="006073AF"/>
    <w:rsid w:val="00610D90"/>
    <w:rsid w:val="006133B3"/>
    <w:rsid w:val="0063207C"/>
    <w:rsid w:val="00632F4A"/>
    <w:rsid w:val="006361DC"/>
    <w:rsid w:val="006436CA"/>
    <w:rsid w:val="00646AD3"/>
    <w:rsid w:val="00647DA5"/>
    <w:rsid w:val="00652FB1"/>
    <w:rsid w:val="00656EDE"/>
    <w:rsid w:val="00657BCF"/>
    <w:rsid w:val="0066122D"/>
    <w:rsid w:val="00662BDF"/>
    <w:rsid w:val="00672AD8"/>
    <w:rsid w:val="00677378"/>
    <w:rsid w:val="00694279"/>
    <w:rsid w:val="006A3DC6"/>
    <w:rsid w:val="006B16DB"/>
    <w:rsid w:val="006C5098"/>
    <w:rsid w:val="006C7562"/>
    <w:rsid w:val="006E4154"/>
    <w:rsid w:val="00704BF9"/>
    <w:rsid w:val="00723F95"/>
    <w:rsid w:val="0073313F"/>
    <w:rsid w:val="00764382"/>
    <w:rsid w:val="007671A2"/>
    <w:rsid w:val="007711A5"/>
    <w:rsid w:val="007743F6"/>
    <w:rsid w:val="00780F36"/>
    <w:rsid w:val="00783635"/>
    <w:rsid w:val="007842AE"/>
    <w:rsid w:val="00787134"/>
    <w:rsid w:val="007A5741"/>
    <w:rsid w:val="007B031B"/>
    <w:rsid w:val="007C1C33"/>
    <w:rsid w:val="007D13BC"/>
    <w:rsid w:val="007D5636"/>
    <w:rsid w:val="007D7741"/>
    <w:rsid w:val="007E228E"/>
    <w:rsid w:val="007F6931"/>
    <w:rsid w:val="00822482"/>
    <w:rsid w:val="008347E3"/>
    <w:rsid w:val="0083533B"/>
    <w:rsid w:val="00840F68"/>
    <w:rsid w:val="00843BC5"/>
    <w:rsid w:val="00850608"/>
    <w:rsid w:val="008520D5"/>
    <w:rsid w:val="00852417"/>
    <w:rsid w:val="00852DDD"/>
    <w:rsid w:val="008577F8"/>
    <w:rsid w:val="00857D4C"/>
    <w:rsid w:val="00876B09"/>
    <w:rsid w:val="008C2472"/>
    <w:rsid w:val="008C6A88"/>
    <w:rsid w:val="008C73FE"/>
    <w:rsid w:val="008D7CCF"/>
    <w:rsid w:val="008E2286"/>
    <w:rsid w:val="008E5A1E"/>
    <w:rsid w:val="008E6428"/>
    <w:rsid w:val="008E6AFD"/>
    <w:rsid w:val="009026EF"/>
    <w:rsid w:val="00905409"/>
    <w:rsid w:val="00905DF5"/>
    <w:rsid w:val="00910B01"/>
    <w:rsid w:val="009115E6"/>
    <w:rsid w:val="0091195F"/>
    <w:rsid w:val="009145EE"/>
    <w:rsid w:val="00934469"/>
    <w:rsid w:val="00956712"/>
    <w:rsid w:val="00960CF6"/>
    <w:rsid w:val="009628CA"/>
    <w:rsid w:val="00975744"/>
    <w:rsid w:val="00976E2E"/>
    <w:rsid w:val="00993235"/>
    <w:rsid w:val="00997C7D"/>
    <w:rsid w:val="009B57CC"/>
    <w:rsid w:val="009D5BEA"/>
    <w:rsid w:val="00A228FB"/>
    <w:rsid w:val="00A22E66"/>
    <w:rsid w:val="00A5782E"/>
    <w:rsid w:val="00A66D7B"/>
    <w:rsid w:val="00A73F6B"/>
    <w:rsid w:val="00A97B05"/>
    <w:rsid w:val="00AB0EE4"/>
    <w:rsid w:val="00AC1737"/>
    <w:rsid w:val="00AC2730"/>
    <w:rsid w:val="00AE148C"/>
    <w:rsid w:val="00AE6925"/>
    <w:rsid w:val="00AF61F1"/>
    <w:rsid w:val="00AF7B52"/>
    <w:rsid w:val="00B02712"/>
    <w:rsid w:val="00B21F6F"/>
    <w:rsid w:val="00B24630"/>
    <w:rsid w:val="00B47A54"/>
    <w:rsid w:val="00B50ACC"/>
    <w:rsid w:val="00B620EE"/>
    <w:rsid w:val="00B76F28"/>
    <w:rsid w:val="00B90FC7"/>
    <w:rsid w:val="00B91931"/>
    <w:rsid w:val="00B9572D"/>
    <w:rsid w:val="00BA4A83"/>
    <w:rsid w:val="00BB2A28"/>
    <w:rsid w:val="00BC2374"/>
    <w:rsid w:val="00BC372C"/>
    <w:rsid w:val="00BC6140"/>
    <w:rsid w:val="00BF0577"/>
    <w:rsid w:val="00BF0B3C"/>
    <w:rsid w:val="00BF0C94"/>
    <w:rsid w:val="00C23E5F"/>
    <w:rsid w:val="00C40344"/>
    <w:rsid w:val="00C51743"/>
    <w:rsid w:val="00C534AE"/>
    <w:rsid w:val="00C603AA"/>
    <w:rsid w:val="00C6155E"/>
    <w:rsid w:val="00C742DA"/>
    <w:rsid w:val="00C84D74"/>
    <w:rsid w:val="00C86A2F"/>
    <w:rsid w:val="00CA096B"/>
    <w:rsid w:val="00CB069F"/>
    <w:rsid w:val="00CB5C83"/>
    <w:rsid w:val="00CB65F5"/>
    <w:rsid w:val="00CB67D2"/>
    <w:rsid w:val="00CC0FDE"/>
    <w:rsid w:val="00CC5CAD"/>
    <w:rsid w:val="00CC78CF"/>
    <w:rsid w:val="00CD7261"/>
    <w:rsid w:val="00CE7C75"/>
    <w:rsid w:val="00CF1C53"/>
    <w:rsid w:val="00D01225"/>
    <w:rsid w:val="00D136CC"/>
    <w:rsid w:val="00D15D09"/>
    <w:rsid w:val="00D30AE8"/>
    <w:rsid w:val="00D31CFC"/>
    <w:rsid w:val="00D40B58"/>
    <w:rsid w:val="00D4728A"/>
    <w:rsid w:val="00D47334"/>
    <w:rsid w:val="00D476F4"/>
    <w:rsid w:val="00D50275"/>
    <w:rsid w:val="00D62342"/>
    <w:rsid w:val="00D96A9E"/>
    <w:rsid w:val="00DA5BB3"/>
    <w:rsid w:val="00DC7393"/>
    <w:rsid w:val="00DD5657"/>
    <w:rsid w:val="00DE1EF7"/>
    <w:rsid w:val="00DF76BF"/>
    <w:rsid w:val="00E15FD0"/>
    <w:rsid w:val="00E17D70"/>
    <w:rsid w:val="00E41A8F"/>
    <w:rsid w:val="00E4413C"/>
    <w:rsid w:val="00E479D4"/>
    <w:rsid w:val="00E47AC3"/>
    <w:rsid w:val="00E65704"/>
    <w:rsid w:val="00E74920"/>
    <w:rsid w:val="00E802FA"/>
    <w:rsid w:val="00E81635"/>
    <w:rsid w:val="00E97580"/>
    <w:rsid w:val="00EC410E"/>
    <w:rsid w:val="00EC4BC3"/>
    <w:rsid w:val="00EC7551"/>
    <w:rsid w:val="00EE5396"/>
    <w:rsid w:val="00F02107"/>
    <w:rsid w:val="00F10079"/>
    <w:rsid w:val="00F16C3A"/>
    <w:rsid w:val="00F30052"/>
    <w:rsid w:val="00F3285C"/>
    <w:rsid w:val="00F34BB5"/>
    <w:rsid w:val="00F44CE6"/>
    <w:rsid w:val="00F45ECB"/>
    <w:rsid w:val="00F50129"/>
    <w:rsid w:val="00F57ED2"/>
    <w:rsid w:val="00F600C4"/>
    <w:rsid w:val="00F6036E"/>
    <w:rsid w:val="00F62587"/>
    <w:rsid w:val="00F65870"/>
    <w:rsid w:val="00F66724"/>
    <w:rsid w:val="00F72036"/>
    <w:rsid w:val="00F842FC"/>
    <w:rsid w:val="00F86AEE"/>
    <w:rsid w:val="00F903A9"/>
    <w:rsid w:val="00F918C1"/>
    <w:rsid w:val="00F963CE"/>
    <w:rsid w:val="00FA2A05"/>
    <w:rsid w:val="00FB1C0B"/>
    <w:rsid w:val="00FB4DD8"/>
    <w:rsid w:val="00FB5958"/>
    <w:rsid w:val="00FC1467"/>
    <w:rsid w:val="00FC713D"/>
    <w:rsid w:val="00FD613F"/>
    <w:rsid w:val="00FE0EA9"/>
    <w:rsid w:val="00FF145E"/>
    <w:rsid w:val="050D38B9"/>
    <w:rsid w:val="101A6106"/>
    <w:rsid w:val="145CED1F"/>
    <w:rsid w:val="1651ADB2"/>
    <w:rsid w:val="17B2E518"/>
    <w:rsid w:val="18DD3152"/>
    <w:rsid w:val="1CC262D6"/>
    <w:rsid w:val="2135BFA4"/>
    <w:rsid w:val="214689AC"/>
    <w:rsid w:val="22A94F6F"/>
    <w:rsid w:val="22B055BE"/>
    <w:rsid w:val="23720FA0"/>
    <w:rsid w:val="24108537"/>
    <w:rsid w:val="2613CB8D"/>
    <w:rsid w:val="2AD4D1E6"/>
    <w:rsid w:val="2B65CECA"/>
    <w:rsid w:val="30230FBD"/>
    <w:rsid w:val="30BC5A46"/>
    <w:rsid w:val="31CEDF62"/>
    <w:rsid w:val="37C4E28A"/>
    <w:rsid w:val="3848F5DF"/>
    <w:rsid w:val="39B89497"/>
    <w:rsid w:val="3AC74CEC"/>
    <w:rsid w:val="3F162B48"/>
    <w:rsid w:val="3F388D25"/>
    <w:rsid w:val="410CF28D"/>
    <w:rsid w:val="41552BDB"/>
    <w:rsid w:val="429F6FD9"/>
    <w:rsid w:val="44906994"/>
    <w:rsid w:val="45B8EDEC"/>
    <w:rsid w:val="464D2855"/>
    <w:rsid w:val="48558637"/>
    <w:rsid w:val="4DCED8E7"/>
    <w:rsid w:val="4F244346"/>
    <w:rsid w:val="4F73AD0F"/>
    <w:rsid w:val="4FA6982A"/>
    <w:rsid w:val="4FB432E1"/>
    <w:rsid w:val="5342D6D3"/>
    <w:rsid w:val="53D1E802"/>
    <w:rsid w:val="55DC4CE4"/>
    <w:rsid w:val="576C19F5"/>
    <w:rsid w:val="584D475F"/>
    <w:rsid w:val="5855E315"/>
    <w:rsid w:val="5DD2896F"/>
    <w:rsid w:val="66B3553D"/>
    <w:rsid w:val="6A15836E"/>
    <w:rsid w:val="6DD9A5F1"/>
    <w:rsid w:val="6E46F3B3"/>
    <w:rsid w:val="6E665B50"/>
    <w:rsid w:val="7028B161"/>
    <w:rsid w:val="72ADA177"/>
    <w:rsid w:val="7EF1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AF46B"/>
  <w15:chartTrackingRefBased/>
  <w15:docId w15:val="{AC4A31C4-9097-46FB-852D-C4155B03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F918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81635"/>
    <w:pPr>
      <w:jc w:val="center"/>
    </w:pPr>
    <w:rPr>
      <w:rFonts w:ascii="Gentona Book" w:hAnsi="Gentona Book"/>
      <w:b/>
      <w:sz w:val="28"/>
    </w:rPr>
  </w:style>
  <w:style w:type="character" w:customStyle="1" w:styleId="TitleChar">
    <w:name w:val="Title Char"/>
    <w:basedOn w:val="DefaultParagraphFont"/>
    <w:link w:val="Title"/>
    <w:uiPriority w:val="10"/>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FollowedHyperlink">
    <w:name w:val="FollowedHyperlink"/>
    <w:basedOn w:val="DefaultParagraphFont"/>
    <w:uiPriority w:val="99"/>
    <w:semiHidden/>
    <w:unhideWhenUsed/>
    <w:rsid w:val="008C6A88"/>
    <w:rPr>
      <w:color w:val="954F72" w:themeColor="followedHyperlink"/>
      <w:u w:val="single"/>
    </w:rPr>
  </w:style>
  <w:style w:type="character" w:styleId="CommentReference">
    <w:name w:val="annotation reference"/>
    <w:basedOn w:val="DefaultParagraphFont"/>
    <w:uiPriority w:val="99"/>
    <w:semiHidden/>
    <w:unhideWhenUsed/>
    <w:rsid w:val="002D78B6"/>
    <w:rPr>
      <w:sz w:val="16"/>
      <w:szCs w:val="16"/>
    </w:rPr>
  </w:style>
  <w:style w:type="paragraph" w:styleId="CommentText">
    <w:name w:val="annotation text"/>
    <w:basedOn w:val="Normal"/>
    <w:link w:val="CommentTextChar"/>
    <w:uiPriority w:val="99"/>
    <w:unhideWhenUsed/>
    <w:rsid w:val="002D78B6"/>
    <w:rPr>
      <w:sz w:val="20"/>
      <w:szCs w:val="20"/>
    </w:rPr>
  </w:style>
  <w:style w:type="character" w:customStyle="1" w:styleId="CommentTextChar">
    <w:name w:val="Comment Text Char"/>
    <w:basedOn w:val="DefaultParagraphFont"/>
    <w:link w:val="CommentText"/>
    <w:uiPriority w:val="99"/>
    <w:rsid w:val="002D78B6"/>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78B6"/>
    <w:rPr>
      <w:b/>
      <w:bCs/>
    </w:rPr>
  </w:style>
  <w:style w:type="character" w:customStyle="1" w:styleId="CommentSubjectChar">
    <w:name w:val="Comment Subject Char"/>
    <w:basedOn w:val="CommentTextChar"/>
    <w:link w:val="CommentSubject"/>
    <w:uiPriority w:val="99"/>
    <w:semiHidden/>
    <w:rsid w:val="002D78B6"/>
    <w:rPr>
      <w:rFonts w:ascii="Arial" w:eastAsia="Times New Roman" w:hAnsi="Arial" w:cs="Times New Roman"/>
      <w:b/>
      <w:bCs/>
      <w:kern w:val="0"/>
      <w:sz w:val="20"/>
      <w:szCs w:val="20"/>
      <w14:ligatures w14:val="none"/>
    </w:rPr>
  </w:style>
  <w:style w:type="table" w:styleId="TableGrid">
    <w:name w:val="Table Grid"/>
    <w:basedOn w:val="TableNormal"/>
    <w:uiPriority w:val="39"/>
    <w:rsid w:val="002D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4728A"/>
    <w:pPr>
      <w:widowControl w:val="0"/>
      <w:autoSpaceDE w:val="0"/>
      <w:autoSpaceDN w:val="0"/>
      <w:ind w:left="110"/>
    </w:pPr>
    <w:rPr>
      <w:rFonts w:eastAsia="Arial" w:cs="Arial"/>
      <w:sz w:val="22"/>
      <w:szCs w:val="22"/>
    </w:rPr>
  </w:style>
  <w:style w:type="paragraph" w:styleId="BodyText">
    <w:name w:val="Body Text"/>
    <w:basedOn w:val="Normal"/>
    <w:link w:val="BodyTextChar"/>
    <w:uiPriority w:val="1"/>
    <w:qFormat/>
    <w:rsid w:val="00D4728A"/>
    <w:pPr>
      <w:widowControl w:val="0"/>
      <w:autoSpaceDE w:val="0"/>
      <w:autoSpaceDN w:val="0"/>
      <w:ind w:left="140"/>
    </w:pPr>
    <w:rPr>
      <w:rFonts w:eastAsia="Arial" w:cs="Arial"/>
      <w:szCs w:val="23"/>
    </w:rPr>
  </w:style>
  <w:style w:type="character" w:customStyle="1" w:styleId="BodyTextChar">
    <w:name w:val="Body Text Char"/>
    <w:basedOn w:val="DefaultParagraphFont"/>
    <w:link w:val="BodyText"/>
    <w:uiPriority w:val="1"/>
    <w:rsid w:val="00D4728A"/>
    <w:rPr>
      <w:rFonts w:ascii="Arial" w:eastAsia="Arial" w:hAnsi="Arial" w:cs="Arial"/>
      <w:kern w:val="0"/>
      <w:sz w:val="23"/>
      <w:szCs w:val="23"/>
      <w14:ligatures w14:val="none"/>
    </w:rPr>
  </w:style>
  <w:style w:type="table" w:styleId="GridTable4-Accent1">
    <w:name w:val="Grid Table 4 Accent 1"/>
    <w:basedOn w:val="TableNormal"/>
    <w:uiPriority w:val="49"/>
    <w:rsid w:val="00BF0B3C"/>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BF0B3C"/>
    <w:rPr>
      <w:i/>
      <w:iCs/>
    </w:rPr>
  </w:style>
  <w:style w:type="character" w:customStyle="1" w:styleId="instructurefileholder">
    <w:name w:val="instructure_file_holder"/>
    <w:basedOn w:val="DefaultParagraphFont"/>
    <w:rsid w:val="00BF0B3C"/>
  </w:style>
  <w:style w:type="character" w:customStyle="1" w:styleId="screenreader-only">
    <w:name w:val="screenreader-only"/>
    <w:basedOn w:val="DefaultParagraphFont"/>
    <w:rsid w:val="00BF0B3C"/>
  </w:style>
  <w:style w:type="character" w:customStyle="1" w:styleId="tx">
    <w:name w:val="tx"/>
    <w:basedOn w:val="DefaultParagraphFont"/>
    <w:rsid w:val="003341F2"/>
  </w:style>
  <w:style w:type="character" w:customStyle="1" w:styleId="dp-icon-content">
    <w:name w:val="dp-icon-content"/>
    <w:basedOn w:val="DefaultParagraphFont"/>
    <w:rsid w:val="003341F2"/>
  </w:style>
  <w:style w:type="character" w:customStyle="1" w:styleId="Heading4Char">
    <w:name w:val="Heading 4 Char"/>
    <w:basedOn w:val="DefaultParagraphFont"/>
    <w:link w:val="Heading4"/>
    <w:uiPriority w:val="9"/>
    <w:semiHidden/>
    <w:rsid w:val="00F918C1"/>
    <w:rPr>
      <w:rFonts w:asciiTheme="majorHAnsi" w:eastAsiaTheme="majorEastAsia" w:hAnsiTheme="majorHAnsi" w:cstheme="majorBidi"/>
      <w:i/>
      <w:iCs/>
      <w:color w:val="2F5496" w:themeColor="accent1" w:themeShade="BF"/>
      <w:kern w:val="0"/>
      <w:sz w:val="23"/>
      <w14:ligatures w14:val="none"/>
    </w:rPr>
  </w:style>
  <w:style w:type="paragraph" w:styleId="Revision">
    <w:name w:val="Revision"/>
    <w:hidden/>
    <w:uiPriority w:val="99"/>
    <w:semiHidden/>
    <w:rsid w:val="00422E66"/>
    <w:rPr>
      <w:rFonts w:ascii="Arial" w:eastAsia="Times New Roman" w:hAnsi="Arial" w:cs="Times New Roman"/>
      <w:kern w:val="0"/>
      <w:sz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313">
      <w:bodyDiv w:val="1"/>
      <w:marLeft w:val="0"/>
      <w:marRight w:val="0"/>
      <w:marTop w:val="0"/>
      <w:marBottom w:val="0"/>
      <w:divBdr>
        <w:top w:val="none" w:sz="0" w:space="0" w:color="auto"/>
        <w:left w:val="none" w:sz="0" w:space="0" w:color="auto"/>
        <w:bottom w:val="none" w:sz="0" w:space="0" w:color="auto"/>
        <w:right w:val="none" w:sz="0" w:space="0" w:color="auto"/>
      </w:divBdr>
    </w:div>
    <w:div w:id="96491414">
      <w:bodyDiv w:val="1"/>
      <w:marLeft w:val="0"/>
      <w:marRight w:val="0"/>
      <w:marTop w:val="0"/>
      <w:marBottom w:val="0"/>
      <w:divBdr>
        <w:top w:val="none" w:sz="0" w:space="0" w:color="auto"/>
        <w:left w:val="none" w:sz="0" w:space="0" w:color="auto"/>
        <w:bottom w:val="none" w:sz="0" w:space="0" w:color="auto"/>
        <w:right w:val="none" w:sz="0" w:space="0" w:color="auto"/>
      </w:divBdr>
    </w:div>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33433162">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1462578116">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4009">
      <w:bodyDiv w:val="1"/>
      <w:marLeft w:val="0"/>
      <w:marRight w:val="0"/>
      <w:marTop w:val="0"/>
      <w:marBottom w:val="0"/>
      <w:divBdr>
        <w:top w:val="none" w:sz="0" w:space="0" w:color="auto"/>
        <w:left w:val="none" w:sz="0" w:space="0" w:color="auto"/>
        <w:bottom w:val="none" w:sz="0" w:space="0" w:color="auto"/>
        <w:right w:val="none" w:sz="0" w:space="0" w:color="auto"/>
      </w:divBdr>
      <w:divsChild>
        <w:div w:id="1001011081">
          <w:marLeft w:val="0"/>
          <w:marRight w:val="0"/>
          <w:marTop w:val="0"/>
          <w:marBottom w:val="0"/>
          <w:divBdr>
            <w:top w:val="none" w:sz="0" w:space="0" w:color="auto"/>
            <w:left w:val="none" w:sz="0" w:space="0" w:color="auto"/>
            <w:bottom w:val="none" w:sz="0" w:space="0" w:color="auto"/>
            <w:right w:val="none" w:sz="0" w:space="0" w:color="auto"/>
          </w:divBdr>
        </w:div>
      </w:divsChild>
    </w:div>
    <w:div w:id="313073227">
      <w:bodyDiv w:val="1"/>
      <w:marLeft w:val="0"/>
      <w:marRight w:val="0"/>
      <w:marTop w:val="0"/>
      <w:marBottom w:val="0"/>
      <w:divBdr>
        <w:top w:val="none" w:sz="0" w:space="0" w:color="auto"/>
        <w:left w:val="none" w:sz="0" w:space="0" w:color="auto"/>
        <w:bottom w:val="none" w:sz="0" w:space="0" w:color="auto"/>
        <w:right w:val="none" w:sz="0" w:space="0" w:color="auto"/>
      </w:divBdr>
    </w:div>
    <w:div w:id="327637997">
      <w:bodyDiv w:val="1"/>
      <w:marLeft w:val="0"/>
      <w:marRight w:val="0"/>
      <w:marTop w:val="0"/>
      <w:marBottom w:val="0"/>
      <w:divBdr>
        <w:top w:val="none" w:sz="0" w:space="0" w:color="auto"/>
        <w:left w:val="none" w:sz="0" w:space="0" w:color="auto"/>
        <w:bottom w:val="none" w:sz="0" w:space="0" w:color="auto"/>
        <w:right w:val="none" w:sz="0" w:space="0" w:color="auto"/>
      </w:divBdr>
      <w:divsChild>
        <w:div w:id="1661886441">
          <w:marLeft w:val="0"/>
          <w:marRight w:val="0"/>
          <w:marTop w:val="0"/>
          <w:marBottom w:val="225"/>
          <w:divBdr>
            <w:top w:val="none" w:sz="0" w:space="0" w:color="auto"/>
            <w:left w:val="none" w:sz="0" w:space="0" w:color="auto"/>
            <w:bottom w:val="none" w:sz="0" w:space="0" w:color="auto"/>
            <w:right w:val="none" w:sz="0" w:space="0" w:color="auto"/>
          </w:divBdr>
        </w:div>
      </w:divsChild>
    </w:div>
    <w:div w:id="406075478">
      <w:bodyDiv w:val="1"/>
      <w:marLeft w:val="0"/>
      <w:marRight w:val="0"/>
      <w:marTop w:val="0"/>
      <w:marBottom w:val="0"/>
      <w:divBdr>
        <w:top w:val="none" w:sz="0" w:space="0" w:color="auto"/>
        <w:left w:val="none" w:sz="0" w:space="0" w:color="auto"/>
        <w:bottom w:val="none" w:sz="0" w:space="0" w:color="auto"/>
        <w:right w:val="none" w:sz="0" w:space="0" w:color="auto"/>
      </w:divBdr>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549264416">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649139313">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10431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169">
      <w:bodyDiv w:val="1"/>
      <w:marLeft w:val="0"/>
      <w:marRight w:val="0"/>
      <w:marTop w:val="0"/>
      <w:marBottom w:val="0"/>
      <w:divBdr>
        <w:top w:val="none" w:sz="0" w:space="0" w:color="auto"/>
        <w:left w:val="none" w:sz="0" w:space="0" w:color="auto"/>
        <w:bottom w:val="none" w:sz="0" w:space="0" w:color="auto"/>
        <w:right w:val="none" w:sz="0" w:space="0" w:color="auto"/>
      </w:divBdr>
    </w:div>
    <w:div w:id="788206419">
      <w:bodyDiv w:val="1"/>
      <w:marLeft w:val="0"/>
      <w:marRight w:val="0"/>
      <w:marTop w:val="0"/>
      <w:marBottom w:val="0"/>
      <w:divBdr>
        <w:top w:val="none" w:sz="0" w:space="0" w:color="auto"/>
        <w:left w:val="none" w:sz="0" w:space="0" w:color="auto"/>
        <w:bottom w:val="none" w:sz="0" w:space="0" w:color="auto"/>
        <w:right w:val="none" w:sz="0" w:space="0" w:color="auto"/>
      </w:divBdr>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67336267">
          <w:marLeft w:val="0"/>
          <w:marRight w:val="0"/>
          <w:marTop w:val="0"/>
          <w:marBottom w:val="0"/>
          <w:divBdr>
            <w:top w:val="none" w:sz="0" w:space="0" w:color="auto"/>
            <w:left w:val="none" w:sz="0" w:space="0" w:color="auto"/>
            <w:bottom w:val="none" w:sz="0" w:space="0" w:color="auto"/>
            <w:right w:val="none" w:sz="0" w:space="0" w:color="auto"/>
          </w:divBdr>
          <w:divsChild>
            <w:div w:id="316687010">
              <w:marLeft w:val="0"/>
              <w:marRight w:val="0"/>
              <w:marTop w:val="0"/>
              <w:marBottom w:val="0"/>
              <w:divBdr>
                <w:top w:val="none" w:sz="0" w:space="0" w:color="auto"/>
                <w:left w:val="none" w:sz="0" w:space="0" w:color="auto"/>
                <w:bottom w:val="none" w:sz="0" w:space="0" w:color="auto"/>
                <w:right w:val="none" w:sz="0" w:space="0" w:color="auto"/>
              </w:divBdr>
            </w:div>
            <w:div w:id="379138536">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198056946">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519972024">
          <w:marLeft w:val="0"/>
          <w:marRight w:val="0"/>
          <w:marTop w:val="0"/>
          <w:marBottom w:val="0"/>
          <w:divBdr>
            <w:top w:val="none" w:sz="0" w:space="0" w:color="auto"/>
            <w:left w:val="none" w:sz="0" w:space="0" w:color="auto"/>
            <w:bottom w:val="none" w:sz="0" w:space="0" w:color="auto"/>
            <w:right w:val="none" w:sz="0" w:space="0" w:color="auto"/>
          </w:divBdr>
          <w:divsChild>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 w:id="1893425435">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330328328">
              <w:marLeft w:val="0"/>
              <w:marRight w:val="0"/>
              <w:marTop w:val="0"/>
              <w:marBottom w:val="0"/>
              <w:divBdr>
                <w:top w:val="none" w:sz="0" w:space="0" w:color="auto"/>
                <w:left w:val="none" w:sz="0" w:space="0" w:color="auto"/>
                <w:bottom w:val="none" w:sz="0" w:space="0" w:color="auto"/>
                <w:right w:val="none" w:sz="0" w:space="0" w:color="auto"/>
              </w:divBdr>
            </w:div>
            <w:div w:id="537855619">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177081470">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532420687">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897939183">
          <w:marLeft w:val="0"/>
          <w:marRight w:val="0"/>
          <w:marTop w:val="0"/>
          <w:marBottom w:val="0"/>
          <w:divBdr>
            <w:top w:val="none" w:sz="0" w:space="0" w:color="auto"/>
            <w:left w:val="none" w:sz="0" w:space="0" w:color="auto"/>
            <w:bottom w:val="none" w:sz="0" w:space="0" w:color="auto"/>
            <w:right w:val="none" w:sz="0" w:space="0" w:color="auto"/>
          </w:divBdr>
        </w:div>
        <w:div w:id="981152739">
          <w:marLeft w:val="0"/>
          <w:marRight w:val="0"/>
          <w:marTop w:val="0"/>
          <w:marBottom w:val="0"/>
          <w:divBdr>
            <w:top w:val="none" w:sz="0" w:space="0" w:color="auto"/>
            <w:left w:val="none" w:sz="0" w:space="0" w:color="auto"/>
            <w:bottom w:val="none" w:sz="0" w:space="0" w:color="auto"/>
            <w:right w:val="none" w:sz="0" w:space="0" w:color="auto"/>
          </w:divBdr>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13268056">
              <w:marLeft w:val="0"/>
              <w:marRight w:val="0"/>
              <w:marTop w:val="0"/>
              <w:marBottom w:val="0"/>
              <w:divBdr>
                <w:top w:val="none" w:sz="0" w:space="0" w:color="auto"/>
                <w:left w:val="none" w:sz="0" w:space="0" w:color="auto"/>
                <w:bottom w:val="none" w:sz="0" w:space="0" w:color="auto"/>
                <w:right w:val="none" w:sz="0" w:space="0" w:color="auto"/>
              </w:divBdr>
            </w:div>
            <w:div w:id="128832023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sChild>
        </w:div>
        <w:div w:id="1159492591">
          <w:marLeft w:val="0"/>
          <w:marRight w:val="0"/>
          <w:marTop w:val="0"/>
          <w:marBottom w:val="0"/>
          <w:divBdr>
            <w:top w:val="none" w:sz="0" w:space="0" w:color="auto"/>
            <w:left w:val="none" w:sz="0" w:space="0" w:color="auto"/>
            <w:bottom w:val="none" w:sz="0" w:space="0" w:color="auto"/>
            <w:right w:val="none" w:sz="0" w:space="0" w:color="auto"/>
          </w:divBdr>
        </w:div>
        <w:div w:id="1179662769">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333024520">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1358388314">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sChild>
    </w:div>
    <w:div w:id="868761769">
      <w:bodyDiv w:val="1"/>
      <w:marLeft w:val="0"/>
      <w:marRight w:val="0"/>
      <w:marTop w:val="0"/>
      <w:marBottom w:val="0"/>
      <w:divBdr>
        <w:top w:val="none" w:sz="0" w:space="0" w:color="auto"/>
        <w:left w:val="none" w:sz="0" w:space="0" w:color="auto"/>
        <w:bottom w:val="none" w:sz="0" w:space="0" w:color="auto"/>
        <w:right w:val="none" w:sz="0" w:space="0" w:color="auto"/>
      </w:divBdr>
      <w:divsChild>
        <w:div w:id="1009506">
          <w:marLeft w:val="0"/>
          <w:marRight w:val="0"/>
          <w:marTop w:val="0"/>
          <w:marBottom w:val="225"/>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923488154">
      <w:bodyDiv w:val="1"/>
      <w:marLeft w:val="0"/>
      <w:marRight w:val="0"/>
      <w:marTop w:val="0"/>
      <w:marBottom w:val="0"/>
      <w:divBdr>
        <w:top w:val="none" w:sz="0" w:space="0" w:color="auto"/>
        <w:left w:val="none" w:sz="0" w:space="0" w:color="auto"/>
        <w:bottom w:val="none" w:sz="0" w:space="0" w:color="auto"/>
        <w:right w:val="none" w:sz="0" w:space="0" w:color="auto"/>
      </w:divBdr>
    </w:div>
    <w:div w:id="968780690">
      <w:bodyDiv w:val="1"/>
      <w:marLeft w:val="0"/>
      <w:marRight w:val="0"/>
      <w:marTop w:val="0"/>
      <w:marBottom w:val="0"/>
      <w:divBdr>
        <w:top w:val="none" w:sz="0" w:space="0" w:color="auto"/>
        <w:left w:val="none" w:sz="0" w:space="0" w:color="auto"/>
        <w:bottom w:val="none" w:sz="0" w:space="0" w:color="auto"/>
        <w:right w:val="none" w:sz="0" w:space="0" w:color="auto"/>
      </w:divBdr>
      <w:divsChild>
        <w:div w:id="936908426">
          <w:marLeft w:val="0"/>
          <w:marRight w:val="0"/>
          <w:marTop w:val="0"/>
          <w:marBottom w:val="0"/>
          <w:divBdr>
            <w:top w:val="none" w:sz="0" w:space="0" w:color="auto"/>
            <w:left w:val="none" w:sz="0" w:space="0" w:color="auto"/>
            <w:bottom w:val="none" w:sz="0" w:space="0" w:color="auto"/>
            <w:right w:val="none" w:sz="0" w:space="0" w:color="auto"/>
          </w:divBdr>
        </w:div>
      </w:divsChild>
    </w:div>
    <w:div w:id="1028919268">
      <w:bodyDiv w:val="1"/>
      <w:marLeft w:val="0"/>
      <w:marRight w:val="0"/>
      <w:marTop w:val="0"/>
      <w:marBottom w:val="0"/>
      <w:divBdr>
        <w:top w:val="none" w:sz="0" w:space="0" w:color="auto"/>
        <w:left w:val="none" w:sz="0" w:space="0" w:color="auto"/>
        <w:bottom w:val="none" w:sz="0" w:space="0" w:color="auto"/>
        <w:right w:val="none" w:sz="0" w:space="0" w:color="auto"/>
      </w:divBdr>
    </w:div>
    <w:div w:id="1090734391">
      <w:bodyDiv w:val="1"/>
      <w:marLeft w:val="0"/>
      <w:marRight w:val="0"/>
      <w:marTop w:val="0"/>
      <w:marBottom w:val="0"/>
      <w:divBdr>
        <w:top w:val="none" w:sz="0" w:space="0" w:color="auto"/>
        <w:left w:val="none" w:sz="0" w:space="0" w:color="auto"/>
        <w:bottom w:val="none" w:sz="0" w:space="0" w:color="auto"/>
        <w:right w:val="none" w:sz="0" w:space="0" w:color="auto"/>
      </w:divBdr>
    </w:div>
    <w:div w:id="1255237828">
      <w:bodyDiv w:val="1"/>
      <w:marLeft w:val="0"/>
      <w:marRight w:val="0"/>
      <w:marTop w:val="0"/>
      <w:marBottom w:val="0"/>
      <w:divBdr>
        <w:top w:val="none" w:sz="0" w:space="0" w:color="auto"/>
        <w:left w:val="none" w:sz="0" w:space="0" w:color="auto"/>
        <w:bottom w:val="none" w:sz="0" w:space="0" w:color="auto"/>
        <w:right w:val="none" w:sz="0" w:space="0" w:color="auto"/>
      </w:divBdr>
      <w:divsChild>
        <w:div w:id="1278370134">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200285805">
          <w:marLeft w:val="0"/>
          <w:marRight w:val="0"/>
          <w:marTop w:val="0"/>
          <w:marBottom w:val="0"/>
          <w:divBdr>
            <w:top w:val="none" w:sz="0" w:space="0" w:color="auto"/>
            <w:left w:val="none" w:sz="0" w:space="0" w:color="auto"/>
            <w:bottom w:val="none" w:sz="0" w:space="0" w:color="auto"/>
            <w:right w:val="none" w:sz="0" w:space="0" w:color="auto"/>
          </w:divBdr>
          <w:divsChild>
            <w:div w:id="1280725839">
              <w:marLeft w:val="0"/>
              <w:marRight w:val="0"/>
              <w:marTop w:val="0"/>
              <w:marBottom w:val="0"/>
              <w:divBdr>
                <w:top w:val="none" w:sz="0" w:space="0" w:color="auto"/>
                <w:left w:val="none" w:sz="0" w:space="0" w:color="auto"/>
                <w:bottom w:val="none" w:sz="0" w:space="0" w:color="auto"/>
                <w:right w:val="none" w:sz="0" w:space="0" w:color="auto"/>
              </w:divBdr>
            </w:div>
            <w:div w:id="1470825901">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sChild>
        </w:div>
        <w:div w:id="294260531">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880871224">
          <w:marLeft w:val="0"/>
          <w:marRight w:val="0"/>
          <w:marTop w:val="0"/>
          <w:marBottom w:val="0"/>
          <w:divBdr>
            <w:top w:val="none" w:sz="0" w:space="0" w:color="auto"/>
            <w:left w:val="none" w:sz="0" w:space="0" w:color="auto"/>
            <w:bottom w:val="none" w:sz="0" w:space="0" w:color="auto"/>
            <w:right w:val="none" w:sz="0" w:space="0" w:color="auto"/>
          </w:divBdr>
          <w:divsChild>
            <w:div w:id="22264587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 w:id="116971514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014570915">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490175368">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291591048">
          <w:marLeft w:val="0"/>
          <w:marRight w:val="0"/>
          <w:marTop w:val="0"/>
          <w:marBottom w:val="0"/>
          <w:divBdr>
            <w:top w:val="none" w:sz="0" w:space="0" w:color="auto"/>
            <w:left w:val="none" w:sz="0" w:space="0" w:color="auto"/>
            <w:bottom w:val="none" w:sz="0" w:space="0" w:color="auto"/>
            <w:right w:val="none" w:sz="0" w:space="0" w:color="auto"/>
          </w:divBdr>
        </w:div>
        <w:div w:id="1310092865">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1499466829">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22719645">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 w:id="2118138596">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sChild>
        </w:div>
        <w:div w:id="1912160410">
          <w:marLeft w:val="0"/>
          <w:marRight w:val="0"/>
          <w:marTop w:val="0"/>
          <w:marBottom w:val="0"/>
          <w:divBdr>
            <w:top w:val="none" w:sz="0" w:space="0" w:color="auto"/>
            <w:left w:val="none" w:sz="0" w:space="0" w:color="auto"/>
            <w:bottom w:val="none" w:sz="0" w:space="0" w:color="auto"/>
            <w:right w:val="none" w:sz="0" w:space="0" w:color="auto"/>
          </w:divBdr>
        </w:div>
        <w:div w:id="1938174583">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sChild>
    </w:div>
    <w:div w:id="1493525715">
      <w:bodyDiv w:val="1"/>
      <w:marLeft w:val="0"/>
      <w:marRight w:val="0"/>
      <w:marTop w:val="0"/>
      <w:marBottom w:val="0"/>
      <w:divBdr>
        <w:top w:val="none" w:sz="0" w:space="0" w:color="auto"/>
        <w:left w:val="none" w:sz="0" w:space="0" w:color="auto"/>
        <w:bottom w:val="none" w:sz="0" w:space="0" w:color="auto"/>
        <w:right w:val="none" w:sz="0" w:space="0" w:color="auto"/>
      </w:divBdr>
      <w:divsChild>
        <w:div w:id="967977075">
          <w:marLeft w:val="0"/>
          <w:marRight w:val="0"/>
          <w:marTop w:val="0"/>
          <w:marBottom w:val="0"/>
          <w:divBdr>
            <w:top w:val="none" w:sz="0" w:space="0" w:color="auto"/>
            <w:left w:val="none" w:sz="0" w:space="0" w:color="auto"/>
            <w:bottom w:val="none" w:sz="0" w:space="0" w:color="auto"/>
            <w:right w:val="none" w:sz="0" w:space="0" w:color="auto"/>
          </w:divBdr>
        </w:div>
      </w:divsChild>
    </w:div>
    <w:div w:id="1508640330">
      <w:bodyDiv w:val="1"/>
      <w:marLeft w:val="0"/>
      <w:marRight w:val="0"/>
      <w:marTop w:val="0"/>
      <w:marBottom w:val="0"/>
      <w:divBdr>
        <w:top w:val="none" w:sz="0" w:space="0" w:color="auto"/>
        <w:left w:val="none" w:sz="0" w:space="0" w:color="auto"/>
        <w:bottom w:val="none" w:sz="0" w:space="0" w:color="auto"/>
        <w:right w:val="none" w:sz="0" w:space="0" w:color="auto"/>
      </w:divBdr>
    </w:div>
    <w:div w:id="1642222933">
      <w:bodyDiv w:val="1"/>
      <w:marLeft w:val="0"/>
      <w:marRight w:val="0"/>
      <w:marTop w:val="0"/>
      <w:marBottom w:val="0"/>
      <w:divBdr>
        <w:top w:val="none" w:sz="0" w:space="0" w:color="auto"/>
        <w:left w:val="none" w:sz="0" w:space="0" w:color="auto"/>
        <w:bottom w:val="none" w:sz="0" w:space="0" w:color="auto"/>
        <w:right w:val="none" w:sz="0" w:space="0" w:color="auto"/>
      </w:divBdr>
    </w:div>
    <w:div w:id="1655335158">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414474387">
          <w:marLeft w:val="0"/>
          <w:marRight w:val="0"/>
          <w:marTop w:val="0"/>
          <w:marBottom w:val="0"/>
          <w:divBdr>
            <w:top w:val="none" w:sz="0" w:space="0" w:color="auto"/>
            <w:left w:val="none" w:sz="0" w:space="0" w:color="auto"/>
            <w:bottom w:val="none" w:sz="0" w:space="0" w:color="auto"/>
            <w:right w:val="none" w:sz="0" w:space="0" w:color="auto"/>
          </w:divBdr>
        </w:div>
        <w:div w:id="1661421912">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736391710">
      <w:bodyDiv w:val="1"/>
      <w:marLeft w:val="0"/>
      <w:marRight w:val="0"/>
      <w:marTop w:val="0"/>
      <w:marBottom w:val="0"/>
      <w:divBdr>
        <w:top w:val="none" w:sz="0" w:space="0" w:color="auto"/>
        <w:left w:val="none" w:sz="0" w:space="0" w:color="auto"/>
        <w:bottom w:val="none" w:sz="0" w:space="0" w:color="auto"/>
        <w:right w:val="none" w:sz="0" w:space="0" w:color="auto"/>
      </w:divBdr>
    </w:div>
    <w:div w:id="1773548665">
      <w:bodyDiv w:val="1"/>
      <w:marLeft w:val="0"/>
      <w:marRight w:val="0"/>
      <w:marTop w:val="0"/>
      <w:marBottom w:val="0"/>
      <w:divBdr>
        <w:top w:val="none" w:sz="0" w:space="0" w:color="auto"/>
        <w:left w:val="none" w:sz="0" w:space="0" w:color="auto"/>
        <w:bottom w:val="none" w:sz="0" w:space="0" w:color="auto"/>
        <w:right w:val="none" w:sz="0" w:space="0" w:color="auto"/>
      </w:divBdr>
    </w:div>
    <w:div w:id="1818188354">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21269138">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789078565">
          <w:marLeft w:val="0"/>
          <w:marRight w:val="0"/>
          <w:marTop w:val="0"/>
          <w:marBottom w:val="0"/>
          <w:divBdr>
            <w:top w:val="none" w:sz="0" w:space="0" w:color="auto"/>
            <w:left w:val="none" w:sz="0" w:space="0" w:color="auto"/>
            <w:bottom w:val="none" w:sz="0" w:space="0" w:color="auto"/>
            <w:right w:val="none" w:sz="0" w:space="0" w:color="auto"/>
          </w:divBdr>
        </w:div>
      </w:divsChild>
    </w:div>
    <w:div w:id="1924492460">
      <w:bodyDiv w:val="1"/>
      <w:marLeft w:val="0"/>
      <w:marRight w:val="0"/>
      <w:marTop w:val="0"/>
      <w:marBottom w:val="0"/>
      <w:divBdr>
        <w:top w:val="none" w:sz="0" w:space="0" w:color="auto"/>
        <w:left w:val="none" w:sz="0" w:space="0" w:color="auto"/>
        <w:bottom w:val="none" w:sz="0" w:space="0" w:color="auto"/>
        <w:right w:val="none" w:sz="0" w:space="0" w:color="auto"/>
      </w:divBdr>
    </w:div>
    <w:div w:id="1972010925">
      <w:bodyDiv w:val="1"/>
      <w:marLeft w:val="0"/>
      <w:marRight w:val="0"/>
      <w:marTop w:val="0"/>
      <w:marBottom w:val="0"/>
      <w:divBdr>
        <w:top w:val="none" w:sz="0" w:space="0" w:color="auto"/>
        <w:left w:val="none" w:sz="0" w:space="0" w:color="auto"/>
        <w:bottom w:val="none" w:sz="0" w:space="0" w:color="auto"/>
        <w:right w:val="none" w:sz="0" w:space="0" w:color="auto"/>
      </w:divBdr>
    </w:div>
    <w:div w:id="1990479838">
      <w:bodyDiv w:val="1"/>
      <w:marLeft w:val="0"/>
      <w:marRight w:val="0"/>
      <w:marTop w:val="0"/>
      <w:marBottom w:val="0"/>
      <w:divBdr>
        <w:top w:val="none" w:sz="0" w:space="0" w:color="auto"/>
        <w:left w:val="none" w:sz="0" w:space="0" w:color="auto"/>
        <w:bottom w:val="none" w:sz="0" w:space="0" w:color="auto"/>
        <w:right w:val="none" w:sz="0" w:space="0" w:color="auto"/>
      </w:divBdr>
    </w:div>
    <w:div w:id="20847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eonnadavis@ufl.edu" TargetMode="External"/><Relationship Id="rId18" Type="http://schemas.openxmlformats.org/officeDocument/2006/relationships/hyperlink" Target="mailto:shenara.ramadan@ufl.edu" TargetMode="External"/><Relationship Id="rId26" Type="http://schemas.openxmlformats.org/officeDocument/2006/relationships/hyperlink" Target="https://www.amazon.com/Publication-Manual-American-Psychological-Association/dp/143383216X/ref=sr_1_1?dib=eyJ2IjoiMSJ9.tchyO0D6bKT5nRKzKf6WDkwVKBIAGzQD4yqZHQbzPxqs7e_-HjSbylL_o-aT27Dn2Chaw8GgsupId5LxxaNfyCi9M1HakZa4XJD7ZhzzmUa15Yu7006ExWiWcO3XjyGO10pFNfgKNuccrF7f1CuR16suA7dfmq3_BRZPOsUZrHViijWdXjHv7KNjXI5Eu3wfmTQn51SRct68LyI0iVgEHCcXl8MCh4khMCyETg_nEfU.jiXhUpDk2zNaDeLLtpDtK0TaKZfvDqimYxII4OICmNw&amp;dib_tag=se&amp;keywords=apa+style+manual+7th+edition&amp;qid=1715179098&amp;s=books&amp;sr=1-1" TargetMode="External"/><Relationship Id="rId39" Type="http://schemas.openxmlformats.org/officeDocument/2006/relationships/hyperlink" Target="https://uflorida-my.sharepoint.com/personal/heather_young_ufl_edu/Documents/Quality%20Matters%20with%20Brooke/3033%20QM/Brooke's%20QM%20info/Packback%20Accessibility%20Statement" TargetMode="External"/><Relationship Id="rId21" Type="http://schemas.openxmlformats.org/officeDocument/2006/relationships/hyperlink" Target="mailto:jhoney@ufl.edu" TargetMode="External"/><Relationship Id="rId34" Type="http://schemas.openxmlformats.org/officeDocument/2006/relationships/hyperlink" Target="https://explore.zoom.us/en/privacy/" TargetMode="External"/><Relationship Id="rId42" Type="http://schemas.openxmlformats.org/officeDocument/2006/relationships/hyperlink" Target="https://community.canvaslms.com/t5/Canvas-Basics-Guide/What-are-the-Canvas-accessibility-standards/ta-p/1564" TargetMode="External"/><Relationship Id="rId47" Type="http://schemas.openxmlformats.org/officeDocument/2006/relationships/hyperlink" Target="https://catalog.ufl.edu/UGRD/academic-%20regulations/%20attendance-policies/" TargetMode="External"/><Relationship Id="rId50" Type="http://schemas.openxmlformats.org/officeDocument/2006/relationships/hyperlink" Target="mailto:help@packback.co"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oofosukodua@ufl.edu" TargetMode="External"/><Relationship Id="rId29" Type="http://schemas.openxmlformats.org/officeDocument/2006/relationships/hyperlink" Target="https://www.microsoft.com/en-us/trust-center/compliance/accessibility" TargetMode="External"/><Relationship Id="rId11" Type="http://schemas.openxmlformats.org/officeDocument/2006/relationships/hyperlink" Target="mailto:asemokhai.oa@ufl.edu" TargetMode="External"/><Relationship Id="rId24" Type="http://schemas.openxmlformats.org/officeDocument/2006/relationships/hyperlink" Target="http://helpdesk.ufl.edu" TargetMode="External"/><Relationship Id="rId32" Type="http://schemas.openxmlformats.org/officeDocument/2006/relationships/hyperlink" Target="https://www.adobe.com/privacy/policy.html" TargetMode="External"/><Relationship Id="rId37" Type="http://schemas.openxmlformats.org/officeDocument/2006/relationships/hyperlink" Target="https://uflorida-my.sharepoint.com/personal/heather_young_ufl_edu/Documents/Quality%20Matters%20with%20Brooke/3033%20QM/Brooke's%20QM%20info/Quinncia%20Privacy%20Policy" TargetMode="External"/><Relationship Id="rId4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5" Type="http://schemas.openxmlformats.org/officeDocument/2006/relationships/hyperlink" Target="http://writing.ufl.edu/writing-studio/for-students/esl-assistance/"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ryaldipendra@ufl.edu" TargetMode="External"/><Relationship Id="rId19" Type="http://schemas.openxmlformats.org/officeDocument/2006/relationships/hyperlink" Target="mailto:scott.savannah@ufl.edu" TargetMode="External"/><Relationship Id="rId31"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44" Type="http://schemas.openxmlformats.org/officeDocument/2006/relationships/hyperlink" Target="https://it.ufl.edu/policies/student-computing-requirements/" TargetMode="External"/><Relationship Id="rId52" Type="http://schemas.openxmlformats.org/officeDocument/2006/relationships/hyperlink" Target="https://syllabus.ufl.edu/syllabus-policy/uf-syllabus-policy-links/" TargetMode="External"/><Relationship Id="rId4" Type="http://schemas.openxmlformats.org/officeDocument/2006/relationships/numbering" Target="numbering.xml"/><Relationship Id="rId9" Type="http://schemas.openxmlformats.org/officeDocument/2006/relationships/hyperlink" Target="mailto:heather.young@ufl.edu" TargetMode="External"/><Relationship Id="rId14" Type="http://schemas.openxmlformats.org/officeDocument/2006/relationships/hyperlink" Target="mailto:jared.dunn@ufl.edu" TargetMode="External"/><Relationship Id="rId22" Type="http://schemas.openxmlformats.org/officeDocument/2006/relationships/hyperlink" Target="mailto:heather.young@ufl.edu" TargetMode="External"/><Relationship Id="rId27" Type="http://schemas.openxmlformats.org/officeDocument/2006/relationships/hyperlink" Target="https://www.amazon.com/Concise-Guide-APA-Style-copyright/dp/1433832739/ref=sims_dp_d_dex_ai_speed_loc_mtl_v4_d_sccl_2_2/140-7309423-5037417?pd_rd_w=Khayh&amp;content-id=amzn1.sym.af515e1d-64ab-47a5-8a2e-6be4d0f4cdc5&amp;pf_rd_p=af515e1d-64ab-47a5-8a2e-6be4d0f4cdc5&amp;pf_rd_r=X6JVAMHSQEE1W7B5KMJ6&amp;pd_rd_wg=tDPPL&amp;pd_rd_r=3b625489-3eaf-428c-9273-b3f00c7a097f&amp;pd_rd_i=1433832739&amp;psc=1" TargetMode="External"/><Relationship Id="rId30"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35" Type="http://schemas.openxmlformats.org/officeDocument/2006/relationships/hyperlink" Target="https://explore.zoom.us/en/accessibility/" TargetMode="External"/><Relationship Id="rId43"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48" Type="http://schemas.openxmlformats.org/officeDocument/2006/relationships/hyperlink" Target="https://www.youtube.com/watch?v=OV7QmikrD68" TargetMode="External"/><Relationship Id="rId8" Type="http://schemas.openxmlformats.org/officeDocument/2006/relationships/image" Target="media/image1.png"/><Relationship Id="rId51" Type="http://schemas.openxmlformats.org/officeDocument/2006/relationships/hyperlink" Target="https://sccr.dso.ufl.edu/policies/student-honor-code-student-conduct-code/" TargetMode="External"/><Relationship Id="rId3" Type="http://schemas.openxmlformats.org/officeDocument/2006/relationships/customXml" Target="../customXml/item3.xml"/><Relationship Id="rId12" Type="http://schemas.openxmlformats.org/officeDocument/2006/relationships/hyperlink" Target="mailto:maeganbeatty@ufl.edu" TargetMode="External"/><Relationship Id="rId17" Type="http://schemas.openxmlformats.org/officeDocument/2006/relationships/hyperlink" Target="mailto:sravanipasula@ufl.edu" TargetMode="External"/><Relationship Id="rId25" Type="http://schemas.openxmlformats.org/officeDocument/2006/relationships/hyperlink" Target="https://www.pearson.com/en-us/subject-catalog/p/technical-%20communication-today/P200000006746/9780137704453" TargetMode="External"/><Relationship Id="rId33" Type="http://schemas.openxmlformats.org/officeDocument/2006/relationships/hyperlink" Target="https://www.adobe.com/trust/accessibility.html" TargetMode="External"/><Relationship Id="rId38" Type="http://schemas.openxmlformats.org/officeDocument/2006/relationships/hyperlink" Target="https://uflorida-my.sharepoint.com/personal/heather_young_ufl_edu/Documents/Quality%20Matters%20with%20Brooke/3033%20QM/Brooke's%20QM%20info/Packback%20Provacy%20Policy" TargetMode="External"/><Relationship Id="rId46" Type="http://schemas.openxmlformats.org/officeDocument/2006/relationships/hyperlink" Target="https://catalog.ufl.edu/UGRD/academic-regulations/grades-grading-policies/" TargetMode="External"/><Relationship Id="rId20" Type="http://schemas.openxmlformats.org/officeDocument/2006/relationships/hyperlink" Target="mailto:dorcassunday@ufl.edu" TargetMode="External"/><Relationship Id="rId4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strid.ericson@ufl.edu" TargetMode="External"/><Relationship Id="rId23" Type="http://schemas.openxmlformats.org/officeDocument/2006/relationships/hyperlink" Target="mailto:brooke.brammer@ufl.edu" TargetMode="External"/><Relationship Id="rId28" Type="http://schemas.openxmlformats.org/officeDocument/2006/relationships/hyperlink" Target="https://privacy.microsoft.com/en-us/privacystatement" TargetMode="External"/><Relationship Id="rId36" Type="http://schemas.openxmlformats.org/officeDocument/2006/relationships/hyperlink" Target="https://uflorida-my.sharepoint.com/personal/heather_young_ufl_edu/Documents/Quality%20Matters%20with%20Brooke/3033%20QM/Brooke's%20QM%20info/Data%20Information%20(no%20privacy%20policy%20or%20accessibility%20statement%20exists)" TargetMode="External"/><Relationship Id="rId49" Type="http://schemas.openxmlformats.org/officeDocument/2006/relationships/hyperlink" Target="https://uflorida-my.sharepoint.com/personal/heather_young_ufl_edu/Documents/Quality%20Matters%20with%20Brooke/3033%20QM/Brooke's%20QM%20info/help.packback.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SharedWithUsers xmlns="c68636af-61bb-481e-ac0a-c82204d0d7a1">
      <UserInfo>
        <DisplayName/>
        <AccountId xsi:nil="true"/>
        <AccountType/>
      </UserInfo>
    </SharedWithUsers>
    <TaxCatchAll xmlns="c68636af-61bb-481e-ac0a-c82204d0d7a1" xsi:nil="true"/>
    <_Flow_SignoffStatus xmlns="2d7bd422-d08e-4528-87ff-3272b36f5f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E3F824EC-664C-4100-A940-D09F926D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9E9D0-AD02-4745-AD16-F7AA2515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30801</CharactersWithSpaces>
  <SharedDoc>false</SharedDoc>
  <HLinks>
    <vt:vector size="390" baseType="variant">
      <vt:variant>
        <vt:i4>6881327</vt:i4>
      </vt:variant>
      <vt:variant>
        <vt:i4>192</vt:i4>
      </vt:variant>
      <vt:variant>
        <vt:i4>0</vt:i4>
      </vt:variant>
      <vt:variant>
        <vt:i4>5</vt:i4>
      </vt:variant>
      <vt:variant>
        <vt:lpwstr>https://disability.ufl.edu/</vt:lpwstr>
      </vt:variant>
      <vt:variant>
        <vt:lpwstr/>
      </vt:variant>
      <vt:variant>
        <vt:i4>2752555</vt:i4>
      </vt:variant>
      <vt:variant>
        <vt:i4>189</vt:i4>
      </vt:variant>
      <vt:variant>
        <vt:i4>0</vt:i4>
      </vt:variant>
      <vt:variant>
        <vt:i4>5</vt:i4>
      </vt:variant>
      <vt:variant>
        <vt:lpwstr>https://www.ombuds.ufl.edu/</vt:lpwstr>
      </vt:variant>
      <vt:variant>
        <vt:lpwstr/>
      </vt:variant>
      <vt:variant>
        <vt:i4>8323177</vt:i4>
      </vt:variant>
      <vt:variant>
        <vt:i4>186</vt:i4>
      </vt:variant>
      <vt:variant>
        <vt:i4>0</vt:i4>
      </vt:variant>
      <vt:variant>
        <vt:i4>5</vt:i4>
      </vt:variant>
      <vt:variant>
        <vt:lpwstr>https://sccr.dso.ufl.edu/policies/student-honor- code-student-conduct-code/</vt:lpwstr>
      </vt:variant>
      <vt:variant>
        <vt:lpwstr/>
      </vt:variant>
      <vt:variant>
        <vt:i4>7208998</vt:i4>
      </vt:variant>
      <vt:variant>
        <vt:i4>183</vt:i4>
      </vt:variant>
      <vt:variant>
        <vt:i4>0</vt:i4>
      </vt:variant>
      <vt:variant>
        <vt:i4>5</vt:i4>
      </vt:variant>
      <vt:variant>
        <vt:lpwstr>https://writing.ufl.edu/writing-studio/</vt:lpwstr>
      </vt:variant>
      <vt:variant>
        <vt:lpwstr/>
      </vt:variant>
      <vt:variant>
        <vt:i4>3997736</vt:i4>
      </vt:variant>
      <vt:variant>
        <vt:i4>180</vt:i4>
      </vt:variant>
      <vt:variant>
        <vt:i4>0</vt:i4>
      </vt:variant>
      <vt:variant>
        <vt:i4>5</vt:i4>
      </vt:variant>
      <vt:variant>
        <vt:lpwstr>https://academicresources.clas.ufl.edu/</vt:lpwstr>
      </vt:variant>
      <vt:variant>
        <vt:lpwstr/>
      </vt:variant>
      <vt:variant>
        <vt:i4>3342386</vt:i4>
      </vt:variant>
      <vt:variant>
        <vt:i4>177</vt:i4>
      </vt:variant>
      <vt:variant>
        <vt:i4>0</vt:i4>
      </vt:variant>
      <vt:variant>
        <vt:i4>5</vt:i4>
      </vt:variant>
      <vt:variant>
        <vt:lpwstr>https://uflib.ufl.edu/</vt:lpwstr>
      </vt:variant>
      <vt:variant>
        <vt:lpwstr/>
      </vt:variant>
      <vt:variant>
        <vt:i4>7209014</vt:i4>
      </vt:variant>
      <vt:variant>
        <vt:i4>174</vt:i4>
      </vt:variant>
      <vt:variant>
        <vt:i4>0</vt:i4>
      </vt:variant>
      <vt:variant>
        <vt:i4>5</vt:i4>
      </vt:variant>
      <vt:variant>
        <vt:lpwstr>https://career.ufl.edu/</vt:lpwstr>
      </vt:variant>
      <vt:variant>
        <vt:lpwstr/>
      </vt:variant>
      <vt:variant>
        <vt:i4>1900589</vt:i4>
      </vt:variant>
      <vt:variant>
        <vt:i4>171</vt:i4>
      </vt:variant>
      <vt:variant>
        <vt:i4>0</vt:i4>
      </vt:variant>
      <vt:variant>
        <vt:i4>5</vt:i4>
      </vt:variant>
      <vt:variant>
        <vt:lpwstr>mailto:helpdesk@ufl.edu</vt:lpwstr>
      </vt:variant>
      <vt:variant>
        <vt:lpwstr/>
      </vt:variant>
      <vt:variant>
        <vt:i4>196689</vt:i4>
      </vt:variant>
      <vt:variant>
        <vt:i4>168</vt:i4>
      </vt:variant>
      <vt:variant>
        <vt:i4>0</vt:i4>
      </vt:variant>
      <vt:variant>
        <vt:i4>5</vt:i4>
      </vt:variant>
      <vt:variant>
        <vt:lpwstr>https://helpdesk.ufl.edu/</vt:lpwstr>
      </vt:variant>
      <vt:variant>
        <vt:lpwstr/>
      </vt:variant>
      <vt:variant>
        <vt:i4>5439601</vt:i4>
      </vt:variant>
      <vt:variant>
        <vt:i4>165</vt:i4>
      </vt:variant>
      <vt:variant>
        <vt:i4>0</vt:i4>
      </vt:variant>
      <vt:variant>
        <vt:i4>5</vt:i4>
      </vt:variant>
      <vt:variant>
        <vt:lpwstr>https://gatorwell.ufsa.ufl.edu/%22 /t %22_blank</vt:lpwstr>
      </vt:variant>
      <vt:variant>
        <vt:lpwstr/>
      </vt:variant>
      <vt:variant>
        <vt:i4>8060989</vt:i4>
      </vt:variant>
      <vt:variant>
        <vt:i4>162</vt:i4>
      </vt:variant>
      <vt:variant>
        <vt:i4>0</vt:i4>
      </vt:variant>
      <vt:variant>
        <vt:i4>5</vt:i4>
      </vt:variant>
      <vt:variant>
        <vt:lpwstr>https://police.ufl.edu/</vt:lpwstr>
      </vt:variant>
      <vt:variant>
        <vt:lpwstr/>
      </vt:variant>
      <vt:variant>
        <vt:i4>1245266</vt:i4>
      </vt:variant>
      <vt:variant>
        <vt:i4>159</vt:i4>
      </vt:variant>
      <vt:variant>
        <vt:i4>0</vt:i4>
      </vt:variant>
      <vt:variant>
        <vt:i4>5</vt:i4>
      </vt:variant>
      <vt:variant>
        <vt:lpwstr>https://shcc.ufl.edu/</vt:lpwstr>
      </vt:variant>
      <vt:variant>
        <vt:lpwstr/>
      </vt:variant>
      <vt:variant>
        <vt:i4>7471141</vt:i4>
      </vt:variant>
      <vt:variant>
        <vt:i4>156</vt:i4>
      </vt:variant>
      <vt:variant>
        <vt:i4>0</vt:i4>
      </vt:variant>
      <vt:variant>
        <vt:i4>5</vt:i4>
      </vt:variant>
      <vt:variant>
        <vt:lpwstr>https://counseling.ufl.edu/</vt:lpwstr>
      </vt:variant>
      <vt:variant>
        <vt:lpwstr/>
      </vt:variant>
      <vt:variant>
        <vt:i4>4194395</vt:i4>
      </vt:variant>
      <vt:variant>
        <vt:i4>153</vt:i4>
      </vt:variant>
      <vt:variant>
        <vt:i4>0</vt:i4>
      </vt:variant>
      <vt:variant>
        <vt:i4>5</vt:i4>
      </vt:variant>
      <vt:variant>
        <vt:lpwstr>https://umatter.ufl.edu/</vt:lpwstr>
      </vt:variant>
      <vt:variant>
        <vt:lpwstr/>
      </vt:variant>
      <vt:variant>
        <vt:i4>7929946</vt:i4>
      </vt:variant>
      <vt:variant>
        <vt:i4>150</vt:i4>
      </vt:variant>
      <vt:variant>
        <vt:i4>0</vt:i4>
      </vt:variant>
      <vt:variant>
        <vt:i4>5</vt:i4>
      </vt:variant>
      <vt:variant>
        <vt:lpwstr>mailto:umatter@ufl.edu</vt:lpwstr>
      </vt:variant>
      <vt:variant>
        <vt:lpwstr/>
      </vt:variant>
      <vt:variant>
        <vt:i4>4194383</vt:i4>
      </vt:variant>
      <vt:variant>
        <vt:i4>147</vt:i4>
      </vt:variant>
      <vt:variant>
        <vt:i4>0</vt:i4>
      </vt:variant>
      <vt:variant>
        <vt:i4>5</vt:i4>
      </vt:variant>
      <vt:variant>
        <vt:lpwstr>https://gatorevals.aa.ufl.edu/public-results/</vt:lpwstr>
      </vt:variant>
      <vt:variant>
        <vt:lpwstr/>
      </vt:variant>
      <vt:variant>
        <vt:i4>2687082</vt:i4>
      </vt:variant>
      <vt:variant>
        <vt:i4>144</vt:i4>
      </vt:variant>
      <vt:variant>
        <vt:i4>0</vt:i4>
      </vt:variant>
      <vt:variant>
        <vt:i4>5</vt:i4>
      </vt:variant>
      <vt:variant>
        <vt:lpwstr>https://gatorevals.aa.ufl.edu/students/</vt:lpwstr>
      </vt:variant>
      <vt:variant>
        <vt:lpwstr/>
      </vt:variant>
      <vt:variant>
        <vt:i4>2424883</vt:i4>
      </vt:variant>
      <vt:variant>
        <vt:i4>141</vt:i4>
      </vt:variant>
      <vt:variant>
        <vt:i4>0</vt:i4>
      </vt:variant>
      <vt:variant>
        <vt:i4>5</vt:i4>
      </vt:variant>
      <vt:variant>
        <vt:lpwstr>https://nam10.safelinks.protection.outlook.com/?url=https%3A%2F%2Fmy-ufl.bluera.com%2F&amp;data=05%7C02%7Cbrooke.brammer%40ufl.edu%7C0881070fc57944c06b2608dd3a6c7242%7C0d4da0f84a314d76ace60a62331e1b84%7C0%7C0%7C638730959625962846%7CUnknown%7CTWFpbGZsb3d8eyJFbXB0eU1hcGkiOnRydWUsIlYiOiIwLjAuMDAwMCIsIlAiOiJXaW4zMiIsIkFOIjoiTWFpbCIsIldUIjoyfQ%3D%3D%7C0%7C%7C%7C&amp;sdata=zWBi7THuzqcrIJvxuvvYF1Tzn8gv9M9juozWUVKNo9o%3D&amp;reserved=0</vt:lpwstr>
      </vt:variant>
      <vt:variant>
        <vt:lpwstr/>
      </vt:variant>
      <vt:variant>
        <vt:i4>5963780</vt:i4>
      </vt:variant>
      <vt:variant>
        <vt:i4>138</vt:i4>
      </vt:variant>
      <vt:variant>
        <vt:i4>0</vt:i4>
      </vt:variant>
      <vt:variant>
        <vt:i4>5</vt:i4>
      </vt:variant>
      <vt:variant>
        <vt:lpwstr>https://it.ufl.edu/it-policies/acceptable-use/acceptable-use-policy/</vt:lpwstr>
      </vt:variant>
      <vt:variant>
        <vt:lpwstr>:~:text=IT%20users%20may%20not%20use,belong%20to%20UF%20or%20not</vt:lpwstr>
      </vt:variant>
      <vt:variant>
        <vt:i4>4063334</vt:i4>
      </vt:variant>
      <vt:variant>
        <vt:i4>135</vt:i4>
      </vt:variant>
      <vt:variant>
        <vt:i4>0</vt:i4>
      </vt:variant>
      <vt:variant>
        <vt:i4>5</vt:i4>
      </vt:variant>
      <vt:variant>
        <vt:lpwstr>https://aa.ufl.edu/policies/in-class-recording/</vt:lpwstr>
      </vt:variant>
      <vt:variant>
        <vt:lpwstr/>
      </vt:variant>
      <vt:variant>
        <vt:i4>6488109</vt:i4>
      </vt:variant>
      <vt:variant>
        <vt:i4>132</vt:i4>
      </vt:variant>
      <vt:variant>
        <vt:i4>0</vt:i4>
      </vt:variant>
      <vt:variant>
        <vt:i4>5</vt:i4>
      </vt:variant>
      <vt:variant>
        <vt:lpwstr>https://catalog.ufl.edu/UGRD/academic-regulations/attendance-policies/</vt:lpwstr>
      </vt:variant>
      <vt:variant>
        <vt:lpwstr/>
      </vt:variant>
      <vt:variant>
        <vt:i4>7340137</vt:i4>
      </vt:variant>
      <vt:variant>
        <vt:i4>129</vt:i4>
      </vt:variant>
      <vt:variant>
        <vt:i4>0</vt:i4>
      </vt:variant>
      <vt:variant>
        <vt:i4>5</vt:i4>
      </vt:variant>
      <vt:variant>
        <vt:lpwstr>https://sccr.dso.ufl.edu/policies/student-honor-code-student-conduct-code/</vt:lpwstr>
      </vt:variant>
      <vt:variant>
        <vt:lpwstr/>
      </vt:variant>
      <vt:variant>
        <vt:i4>4522083</vt:i4>
      </vt:variant>
      <vt:variant>
        <vt:i4>126</vt:i4>
      </vt:variant>
      <vt:variant>
        <vt:i4>0</vt:i4>
      </vt:variant>
      <vt:variant>
        <vt:i4>5</vt:i4>
      </vt:variant>
      <vt:variant>
        <vt:lpwstr>mailto:help@packback.co</vt:lpwstr>
      </vt:variant>
      <vt:variant>
        <vt:lpwstr/>
      </vt:variant>
      <vt:variant>
        <vt:i4>4587593</vt:i4>
      </vt:variant>
      <vt:variant>
        <vt:i4>123</vt:i4>
      </vt:variant>
      <vt:variant>
        <vt:i4>0</vt:i4>
      </vt:variant>
      <vt:variant>
        <vt:i4>5</vt:i4>
      </vt:variant>
      <vt:variant>
        <vt:lpwstr>help.packback.co</vt:lpwstr>
      </vt:variant>
      <vt:variant>
        <vt:lpwstr/>
      </vt:variant>
      <vt:variant>
        <vt:i4>7667829</vt:i4>
      </vt:variant>
      <vt:variant>
        <vt:i4>120</vt:i4>
      </vt:variant>
      <vt:variant>
        <vt:i4>0</vt:i4>
      </vt:variant>
      <vt:variant>
        <vt:i4>5</vt:i4>
      </vt:variant>
      <vt:variant>
        <vt:lpwstr>https://www.youtube.com/watch?v=OV7QmikrD68</vt:lpwstr>
      </vt:variant>
      <vt:variant>
        <vt:lpwstr/>
      </vt:variant>
      <vt:variant>
        <vt:i4>720965</vt:i4>
      </vt:variant>
      <vt:variant>
        <vt:i4>117</vt:i4>
      </vt:variant>
      <vt:variant>
        <vt:i4>0</vt:i4>
      </vt:variant>
      <vt:variant>
        <vt:i4>5</vt:i4>
      </vt:variant>
      <vt:variant>
        <vt:lpwstr>https://catalog.ufl.edu/UGRD/academic- regulations/ attendance-policies/</vt:lpwstr>
      </vt:variant>
      <vt:variant>
        <vt:lpwstr/>
      </vt:variant>
      <vt:variant>
        <vt:i4>7340130</vt:i4>
      </vt:variant>
      <vt:variant>
        <vt:i4>114</vt:i4>
      </vt:variant>
      <vt:variant>
        <vt:i4>0</vt:i4>
      </vt:variant>
      <vt:variant>
        <vt:i4>5</vt:i4>
      </vt:variant>
      <vt:variant>
        <vt:lpwstr>https://catalog.ufl.edu/UGRD/academic-regulations/grades-grading-policies/</vt:lpwstr>
      </vt:variant>
      <vt:variant>
        <vt:lpwstr/>
      </vt:variant>
      <vt:variant>
        <vt:i4>6815841</vt:i4>
      </vt:variant>
      <vt:variant>
        <vt:i4>111</vt:i4>
      </vt:variant>
      <vt:variant>
        <vt:i4>0</vt:i4>
      </vt:variant>
      <vt:variant>
        <vt:i4>5</vt:i4>
      </vt:variant>
      <vt:variant>
        <vt:lpwstr>http://writing.ufl.edu/writing-studio/for-students/esl-assistance/</vt:lpwstr>
      </vt:variant>
      <vt:variant>
        <vt:lpwstr/>
      </vt:variant>
      <vt:variant>
        <vt:i4>3145828</vt:i4>
      </vt:variant>
      <vt:variant>
        <vt:i4>108</vt:i4>
      </vt:variant>
      <vt:variant>
        <vt:i4>0</vt:i4>
      </vt:variant>
      <vt:variant>
        <vt:i4>5</vt:i4>
      </vt:variant>
      <vt:variant>
        <vt:lpwstr>https://it.ufl.edu/policies/student-computing-requirements/</vt:lpwstr>
      </vt:variant>
      <vt:variant>
        <vt:lpwstr/>
      </vt:variant>
      <vt:variant>
        <vt:i4>3342384</vt:i4>
      </vt:variant>
      <vt:variant>
        <vt:i4>105</vt:i4>
      </vt:variant>
      <vt:variant>
        <vt:i4>0</vt:i4>
      </vt:variant>
      <vt:variant>
        <vt:i4>5</vt:i4>
      </vt:variant>
      <vt:variant>
        <vt:lpwstr>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vt:lpwstr>
      </vt:variant>
      <vt:variant>
        <vt:lpwstr/>
      </vt:variant>
      <vt:variant>
        <vt:i4>68</vt:i4>
      </vt:variant>
      <vt:variant>
        <vt:i4>102</vt:i4>
      </vt:variant>
      <vt:variant>
        <vt:i4>0</vt:i4>
      </vt:variant>
      <vt:variant>
        <vt:i4>5</vt:i4>
      </vt:variant>
      <vt:variant>
        <vt:lpwstr>https://community.canvaslms.com/t5/Canvas-Basics-Guide/What-are-the-Canvas-accessibility-standards/ta-p/1564</vt:lpwstr>
      </vt:variant>
      <vt:variant>
        <vt:lpwstr/>
      </vt:variant>
      <vt:variant>
        <vt:i4>3670134</vt:i4>
      </vt:variant>
      <vt:variant>
        <vt:i4>99</vt:i4>
      </vt:variant>
      <vt:variant>
        <vt:i4>0</vt:i4>
      </vt:variant>
      <vt:variant>
        <vt:i4>5</vt:i4>
      </vt:variant>
      <vt:variant>
        <vt:lpwstr>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vt:lpwstr>
      </vt:variant>
      <vt:variant>
        <vt:lpwstr/>
      </vt:variant>
      <vt:variant>
        <vt:i4>6815866</vt:i4>
      </vt:variant>
      <vt:variant>
        <vt:i4>96</vt:i4>
      </vt:variant>
      <vt:variant>
        <vt:i4>0</vt:i4>
      </vt:variant>
      <vt:variant>
        <vt:i4>5</vt:i4>
      </vt:variant>
      <vt:variant>
        <vt:lpwstr>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vt:lpwstr>
      </vt:variant>
      <vt:variant>
        <vt:lpwstr/>
      </vt:variant>
      <vt:variant>
        <vt:i4>458782</vt:i4>
      </vt:variant>
      <vt:variant>
        <vt:i4>93</vt:i4>
      </vt:variant>
      <vt:variant>
        <vt:i4>0</vt:i4>
      </vt:variant>
      <vt:variant>
        <vt:i4>5</vt:i4>
      </vt:variant>
      <vt:variant>
        <vt:lpwstr>Packback Accessibility Statement</vt:lpwstr>
      </vt:variant>
      <vt:variant>
        <vt:lpwstr/>
      </vt:variant>
      <vt:variant>
        <vt:i4>7864435</vt:i4>
      </vt:variant>
      <vt:variant>
        <vt:i4>90</vt:i4>
      </vt:variant>
      <vt:variant>
        <vt:i4>0</vt:i4>
      </vt:variant>
      <vt:variant>
        <vt:i4>5</vt:i4>
      </vt:variant>
      <vt:variant>
        <vt:lpwstr>Packback Provacy Policy</vt:lpwstr>
      </vt:variant>
      <vt:variant>
        <vt:lpwstr/>
      </vt:variant>
      <vt:variant>
        <vt:i4>6750334</vt:i4>
      </vt:variant>
      <vt:variant>
        <vt:i4>87</vt:i4>
      </vt:variant>
      <vt:variant>
        <vt:i4>0</vt:i4>
      </vt:variant>
      <vt:variant>
        <vt:i4>5</vt:i4>
      </vt:variant>
      <vt:variant>
        <vt:lpwstr>Quinncia Privacy Policy</vt:lpwstr>
      </vt:variant>
      <vt:variant>
        <vt:lpwstr/>
      </vt:variant>
      <vt:variant>
        <vt:i4>2490410</vt:i4>
      </vt:variant>
      <vt:variant>
        <vt:i4>84</vt:i4>
      </vt:variant>
      <vt:variant>
        <vt:i4>0</vt:i4>
      </vt:variant>
      <vt:variant>
        <vt:i4>5</vt:i4>
      </vt:variant>
      <vt:variant>
        <vt:lpwstr>Data Information (no privacy policy or accessibility statement exists)</vt:lpwstr>
      </vt:variant>
      <vt:variant>
        <vt:lpwstr/>
      </vt:variant>
      <vt:variant>
        <vt:i4>917586</vt:i4>
      </vt:variant>
      <vt:variant>
        <vt:i4>81</vt:i4>
      </vt:variant>
      <vt:variant>
        <vt:i4>0</vt:i4>
      </vt:variant>
      <vt:variant>
        <vt:i4>5</vt:i4>
      </vt:variant>
      <vt:variant>
        <vt:lpwstr>https://explore.zoom.us/en/accessibility/</vt:lpwstr>
      </vt:variant>
      <vt:variant>
        <vt:lpwstr/>
      </vt:variant>
      <vt:variant>
        <vt:i4>7209018</vt:i4>
      </vt:variant>
      <vt:variant>
        <vt:i4>78</vt:i4>
      </vt:variant>
      <vt:variant>
        <vt:i4>0</vt:i4>
      </vt:variant>
      <vt:variant>
        <vt:i4>5</vt:i4>
      </vt:variant>
      <vt:variant>
        <vt:lpwstr>https://explore.zoom.us/en/privacy/</vt:lpwstr>
      </vt:variant>
      <vt:variant>
        <vt:lpwstr/>
      </vt:variant>
      <vt:variant>
        <vt:i4>3604532</vt:i4>
      </vt:variant>
      <vt:variant>
        <vt:i4>75</vt:i4>
      </vt:variant>
      <vt:variant>
        <vt:i4>0</vt:i4>
      </vt:variant>
      <vt:variant>
        <vt:i4>5</vt:i4>
      </vt:variant>
      <vt:variant>
        <vt:lpwstr>https://www.adobe.com/trust/accessibility.html</vt:lpwstr>
      </vt:variant>
      <vt:variant>
        <vt:lpwstr/>
      </vt:variant>
      <vt:variant>
        <vt:i4>1179649</vt:i4>
      </vt:variant>
      <vt:variant>
        <vt:i4>72</vt:i4>
      </vt:variant>
      <vt:variant>
        <vt:i4>0</vt:i4>
      </vt:variant>
      <vt:variant>
        <vt:i4>5</vt:i4>
      </vt:variant>
      <vt:variant>
        <vt:lpwstr>https://www.adobe.com/privacy/policy.html</vt:lpwstr>
      </vt:variant>
      <vt:variant>
        <vt:lpwstr/>
      </vt:variant>
      <vt:variant>
        <vt:i4>2490486</vt:i4>
      </vt:variant>
      <vt:variant>
        <vt:i4>69</vt:i4>
      </vt:variant>
      <vt:variant>
        <vt:i4>0</vt:i4>
      </vt:variant>
      <vt:variant>
        <vt:i4>5</vt:i4>
      </vt:variant>
      <vt:variant>
        <vt:lpwstr>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vt:lpwstr>
      </vt:variant>
      <vt:variant>
        <vt:lpwstr/>
      </vt:variant>
      <vt:variant>
        <vt:i4>7995442</vt:i4>
      </vt:variant>
      <vt:variant>
        <vt:i4>66</vt:i4>
      </vt:variant>
      <vt:variant>
        <vt:i4>0</vt:i4>
      </vt:variant>
      <vt:variant>
        <vt:i4>5</vt:i4>
      </vt:variant>
      <vt:variant>
        <vt:lpwstr>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vt:lpwstr>
      </vt:variant>
      <vt:variant>
        <vt:lpwstr/>
      </vt:variant>
      <vt:variant>
        <vt:i4>1245272</vt:i4>
      </vt:variant>
      <vt:variant>
        <vt:i4>63</vt:i4>
      </vt:variant>
      <vt:variant>
        <vt:i4>0</vt:i4>
      </vt:variant>
      <vt:variant>
        <vt:i4>5</vt:i4>
      </vt:variant>
      <vt:variant>
        <vt:lpwstr>https://www.microsoft.com/en-us/trust-center/compliance/accessibility</vt:lpwstr>
      </vt:variant>
      <vt:variant>
        <vt:lpwstr/>
      </vt:variant>
      <vt:variant>
        <vt:i4>851980</vt:i4>
      </vt:variant>
      <vt:variant>
        <vt:i4>60</vt:i4>
      </vt:variant>
      <vt:variant>
        <vt:i4>0</vt:i4>
      </vt:variant>
      <vt:variant>
        <vt:i4>5</vt:i4>
      </vt:variant>
      <vt:variant>
        <vt:lpwstr>https://privacy.microsoft.com/en-us/privacystatement</vt:lpwstr>
      </vt:variant>
      <vt:variant>
        <vt:lpwstr/>
      </vt:variant>
      <vt:variant>
        <vt:i4>4390999</vt:i4>
      </vt:variant>
      <vt:variant>
        <vt:i4>57</vt:i4>
      </vt:variant>
      <vt:variant>
        <vt:i4>0</vt:i4>
      </vt:variant>
      <vt:variant>
        <vt:i4>5</vt:i4>
      </vt:variant>
      <vt:variant>
        <vt:lpwstr>https://www.amazon.com/Concise-Guide-APA-Style-copyright/dp/1433832739/ref=sims_dp_d_dex_ai_speed_loc_mtl_v4_d_sccl_2_2/140-7309423-5037417?pd_rd_w=Khayh&amp;content-id=amzn1.sym.af515e1d-64ab-47a5-8a2e-6be4d0f4cdc5&amp;pf_rd_p=af515e1d-64ab-47a5-8a2e-6be4d0f4cdc5&amp;pf_rd_r=X6JVAMHSQEE1W7B5KMJ6&amp;pd_rd_wg=tDPPL&amp;pd_rd_r=3b625489-3eaf-428c-9273-b3f00c7a097f&amp;pd_rd_i=1433832739&amp;psc=1</vt:lpwstr>
      </vt:variant>
      <vt:variant>
        <vt:lpwstr/>
      </vt:variant>
      <vt:variant>
        <vt:i4>65544</vt:i4>
      </vt:variant>
      <vt:variant>
        <vt:i4>54</vt:i4>
      </vt:variant>
      <vt:variant>
        <vt:i4>0</vt:i4>
      </vt:variant>
      <vt:variant>
        <vt:i4>5</vt:i4>
      </vt:variant>
      <vt:variant>
        <vt:lpwstr>https://www.amazon.com/Publication-Manual-American-Psychological-Association/dp/143383216X/ref=sr_1_1?dib=eyJ2IjoiMSJ9.tchyO0D6bKT5nRKzKf6WDkwVKBIAGzQD4yqZHQbzPxqs7e_-HjSbylL_o-aT27Dn2Chaw8GgsupId5LxxaNfyCi9M1HakZa4XJD7ZhzzmUa15Yu7006ExWiWcO3XjyGO10pFNfgKNuccrF7f1CuR16suA7dfmq3_BRZPOsUZrHViijWdXjHv7KNjXI5Eu3wfmTQn51SRct68LyI0iVgEHCcXl8MCh4khMCyETg_nEfU.jiXhUpDk2zNaDeLLtpDtK0TaKZfvDqimYxII4OICmNw&amp;dib_tag=se&amp;keywords=apa+style+manual+7th+edition&amp;qid=1715179098&amp;s=books&amp;sr=1-1</vt:lpwstr>
      </vt:variant>
      <vt:variant>
        <vt:lpwstr/>
      </vt:variant>
      <vt:variant>
        <vt:i4>2097270</vt:i4>
      </vt:variant>
      <vt:variant>
        <vt:i4>51</vt:i4>
      </vt:variant>
      <vt:variant>
        <vt:i4>0</vt:i4>
      </vt:variant>
      <vt:variant>
        <vt:i4>5</vt:i4>
      </vt:variant>
      <vt:variant>
        <vt:lpwstr>https://www.pearson.com/en-us/subject-catalog/p/technical- communication-today/P200000006746/9780137704453</vt:lpwstr>
      </vt:variant>
      <vt:variant>
        <vt:lpwstr/>
      </vt:variant>
      <vt:variant>
        <vt:i4>1376283</vt:i4>
      </vt:variant>
      <vt:variant>
        <vt:i4>48</vt:i4>
      </vt:variant>
      <vt:variant>
        <vt:i4>0</vt:i4>
      </vt:variant>
      <vt:variant>
        <vt:i4>5</vt:i4>
      </vt:variant>
      <vt:variant>
        <vt:lpwstr>http://helpdesk.ufl.edu/</vt:lpwstr>
      </vt:variant>
      <vt:variant>
        <vt:lpwstr/>
      </vt:variant>
      <vt:variant>
        <vt:i4>3932242</vt:i4>
      </vt:variant>
      <vt:variant>
        <vt:i4>45</vt:i4>
      </vt:variant>
      <vt:variant>
        <vt:i4>0</vt:i4>
      </vt:variant>
      <vt:variant>
        <vt:i4>5</vt:i4>
      </vt:variant>
      <vt:variant>
        <vt:lpwstr>mailto:brooke.brammer@ufl.edu</vt:lpwstr>
      </vt:variant>
      <vt:variant>
        <vt:lpwstr/>
      </vt:variant>
      <vt:variant>
        <vt:i4>1245309</vt:i4>
      </vt:variant>
      <vt:variant>
        <vt:i4>42</vt:i4>
      </vt:variant>
      <vt:variant>
        <vt:i4>0</vt:i4>
      </vt:variant>
      <vt:variant>
        <vt:i4>5</vt:i4>
      </vt:variant>
      <vt:variant>
        <vt:lpwstr>mailto:heather.young@ufl.edu</vt:lpwstr>
      </vt:variant>
      <vt:variant>
        <vt:lpwstr/>
      </vt:variant>
      <vt:variant>
        <vt:i4>262179</vt:i4>
      </vt:variant>
      <vt:variant>
        <vt:i4>39</vt:i4>
      </vt:variant>
      <vt:variant>
        <vt:i4>0</vt:i4>
      </vt:variant>
      <vt:variant>
        <vt:i4>5</vt:i4>
      </vt:variant>
      <vt:variant>
        <vt:lpwstr>mailto:sravanipasula@ufl.edu</vt:lpwstr>
      </vt:variant>
      <vt:variant>
        <vt:lpwstr/>
      </vt:variant>
      <vt:variant>
        <vt:i4>6815773</vt:i4>
      </vt:variant>
      <vt:variant>
        <vt:i4>36</vt:i4>
      </vt:variant>
      <vt:variant>
        <vt:i4>0</vt:i4>
      </vt:variant>
      <vt:variant>
        <vt:i4>5</vt:i4>
      </vt:variant>
      <vt:variant>
        <vt:lpwstr>mailto:shenara.ramadan@ufl.edu</vt:lpwstr>
      </vt:variant>
      <vt:variant>
        <vt:lpwstr/>
      </vt:variant>
      <vt:variant>
        <vt:i4>7077897</vt:i4>
      </vt:variant>
      <vt:variant>
        <vt:i4>33</vt:i4>
      </vt:variant>
      <vt:variant>
        <vt:i4>0</vt:i4>
      </vt:variant>
      <vt:variant>
        <vt:i4>5</vt:i4>
      </vt:variant>
      <vt:variant>
        <vt:lpwstr>mailto:scott.savannah@ufl.edu</vt:lpwstr>
      </vt:variant>
      <vt:variant>
        <vt:lpwstr/>
      </vt:variant>
      <vt:variant>
        <vt:i4>1245228</vt:i4>
      </vt:variant>
      <vt:variant>
        <vt:i4>30</vt:i4>
      </vt:variant>
      <vt:variant>
        <vt:i4>0</vt:i4>
      </vt:variant>
      <vt:variant>
        <vt:i4>5</vt:i4>
      </vt:variant>
      <vt:variant>
        <vt:lpwstr>mailto:jlswitzer@ufl.edu</vt:lpwstr>
      </vt:variant>
      <vt:variant>
        <vt:lpwstr/>
      </vt:variant>
      <vt:variant>
        <vt:i4>7209033</vt:i4>
      </vt:variant>
      <vt:variant>
        <vt:i4>27</vt:i4>
      </vt:variant>
      <vt:variant>
        <vt:i4>0</vt:i4>
      </vt:variant>
      <vt:variant>
        <vt:i4>5</vt:i4>
      </vt:variant>
      <vt:variant>
        <vt:lpwstr>mailto:jhoney@ufl.edu</vt:lpwstr>
      </vt:variant>
      <vt:variant>
        <vt:lpwstr/>
      </vt:variant>
      <vt:variant>
        <vt:i4>458848</vt:i4>
      </vt:variant>
      <vt:variant>
        <vt:i4>24</vt:i4>
      </vt:variant>
      <vt:variant>
        <vt:i4>0</vt:i4>
      </vt:variant>
      <vt:variant>
        <vt:i4>5</vt:i4>
      </vt:variant>
      <vt:variant>
        <vt:lpwstr>mailto:j.dossett@ufl.edu</vt:lpwstr>
      </vt:variant>
      <vt:variant>
        <vt:lpwstr/>
      </vt:variant>
      <vt:variant>
        <vt:i4>327713</vt:i4>
      </vt:variant>
      <vt:variant>
        <vt:i4>21</vt:i4>
      </vt:variant>
      <vt:variant>
        <vt:i4>0</vt:i4>
      </vt:variant>
      <vt:variant>
        <vt:i4>5</vt:i4>
      </vt:variant>
      <vt:variant>
        <vt:lpwstr>mailto:dorcassunday@ufl.edu</vt:lpwstr>
      </vt:variant>
      <vt:variant>
        <vt:lpwstr/>
      </vt:variant>
      <vt:variant>
        <vt:i4>1441853</vt:i4>
      </vt:variant>
      <vt:variant>
        <vt:i4>18</vt:i4>
      </vt:variant>
      <vt:variant>
        <vt:i4>0</vt:i4>
      </vt:variant>
      <vt:variant>
        <vt:i4>5</vt:i4>
      </vt:variant>
      <vt:variant>
        <vt:lpwstr>mailto:aryaldipendra@ufl.edu</vt:lpwstr>
      </vt:variant>
      <vt:variant>
        <vt:lpwstr/>
      </vt:variant>
      <vt:variant>
        <vt:i4>7471178</vt:i4>
      </vt:variant>
      <vt:variant>
        <vt:i4>15</vt:i4>
      </vt:variant>
      <vt:variant>
        <vt:i4>0</vt:i4>
      </vt:variant>
      <vt:variant>
        <vt:i4>5</vt:i4>
      </vt:variant>
      <vt:variant>
        <vt:lpwstr>mailto:cndukwu@ufl.edu</vt:lpwstr>
      </vt:variant>
      <vt:variant>
        <vt:lpwstr/>
      </vt:variant>
      <vt:variant>
        <vt:i4>7995461</vt:i4>
      </vt:variant>
      <vt:variant>
        <vt:i4>12</vt:i4>
      </vt:variant>
      <vt:variant>
        <vt:i4>0</vt:i4>
      </vt:variant>
      <vt:variant>
        <vt:i4>5</vt:i4>
      </vt:variant>
      <vt:variant>
        <vt:lpwstr>mailto:britten@ufl.edu</vt:lpwstr>
      </vt:variant>
      <vt:variant>
        <vt:lpwstr/>
      </vt:variant>
      <vt:variant>
        <vt:i4>917540</vt:i4>
      </vt:variant>
      <vt:variant>
        <vt:i4>9</vt:i4>
      </vt:variant>
      <vt:variant>
        <vt:i4>0</vt:i4>
      </vt:variant>
      <vt:variant>
        <vt:i4>5</vt:i4>
      </vt:variant>
      <vt:variant>
        <vt:lpwstr>mailto:breonnadavis@ufl.edu</vt:lpwstr>
      </vt:variant>
      <vt:variant>
        <vt:lpwstr/>
      </vt:variant>
      <vt:variant>
        <vt:i4>7798789</vt:i4>
      </vt:variant>
      <vt:variant>
        <vt:i4>6</vt:i4>
      </vt:variant>
      <vt:variant>
        <vt:i4>0</vt:i4>
      </vt:variant>
      <vt:variant>
        <vt:i4>5</vt:i4>
      </vt:variant>
      <vt:variant>
        <vt:lpwstr>mailto:johnsonashley1@ufl.edu</vt:lpwstr>
      </vt:variant>
      <vt:variant>
        <vt:lpwstr/>
      </vt:variant>
      <vt:variant>
        <vt:i4>721005</vt:i4>
      </vt:variant>
      <vt:variant>
        <vt:i4>3</vt:i4>
      </vt:variant>
      <vt:variant>
        <vt:i4>0</vt:i4>
      </vt:variant>
      <vt:variant>
        <vt:i4>5</vt:i4>
      </vt:variant>
      <vt:variant>
        <vt:lpwstr>mailto:asemokhai.oa@ufl.edu</vt:lpwstr>
      </vt:variant>
      <vt:variant>
        <vt:lpwstr/>
      </vt:variant>
      <vt:variant>
        <vt:i4>1245309</vt:i4>
      </vt:variant>
      <vt:variant>
        <vt:i4>0</vt:i4>
      </vt:variant>
      <vt:variant>
        <vt:i4>0</vt:i4>
      </vt:variant>
      <vt:variant>
        <vt:i4>5</vt:i4>
      </vt:variant>
      <vt:variant>
        <vt:lpwstr>mailto:heather.young@ufl.edu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heather.young</dc:creator>
  <cp:keywords/>
  <dc:description/>
  <cp:lastModifiedBy>Pearce, Aubrey</cp:lastModifiedBy>
  <cp:revision>2</cp:revision>
  <cp:lastPrinted>2025-08-11T20:17:00Z</cp:lastPrinted>
  <dcterms:created xsi:type="dcterms:W3CDTF">2025-08-12T12:11:00Z</dcterms:created>
  <dcterms:modified xsi:type="dcterms:W3CDTF">2025-08-12T12:11:00Z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y fmtid="{D5CDD505-2E9C-101B-9397-08002B2CF9AE}" pid="5" name="Order">
    <vt:r8>85900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