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017B" w14:textId="326C9E8E" w:rsidR="002C0978" w:rsidRDefault="002C0978" w:rsidP="00E81635">
      <w:pPr>
        <w:pStyle w:val="Title"/>
        <w:jc w:val="left"/>
      </w:pPr>
      <w:r>
        <w:rPr>
          <w:noProof/>
          <w14:ligatures w14:val="standardContextual"/>
        </w:rPr>
        <w:drawing>
          <wp:anchor distT="0" distB="0" distL="114300" distR="114300" simplePos="0" relativeHeight="251658240" behindDoc="1" locked="0" layoutInCell="1" allowOverlap="1" wp14:anchorId="4E4B7481" wp14:editId="45E6A60B">
            <wp:simplePos x="0" y="0"/>
            <wp:positionH relativeFrom="column">
              <wp:posOffset>5158740</wp:posOffset>
            </wp:positionH>
            <wp:positionV relativeFrom="paragraph">
              <wp:posOffset>0</wp:posOffset>
            </wp:positionV>
            <wp:extent cx="913765" cy="1101725"/>
            <wp:effectExtent l="0" t="0" r="635" b="3175"/>
            <wp:wrapTight wrapText="bothSides">
              <wp:wrapPolygon edited="0">
                <wp:start x="0" y="0"/>
                <wp:lineTo x="0" y="5727"/>
                <wp:lineTo x="10808" y="7968"/>
                <wp:lineTo x="6304" y="11454"/>
                <wp:lineTo x="5704" y="15188"/>
                <wp:lineTo x="1201" y="16682"/>
                <wp:lineTo x="1201" y="21413"/>
                <wp:lineTo x="20114" y="21413"/>
                <wp:lineTo x="20714" y="16931"/>
                <wp:lineTo x="19213" y="16433"/>
                <wp:lineTo x="14710" y="15935"/>
                <wp:lineTo x="15911" y="14939"/>
                <wp:lineTo x="15311" y="11952"/>
                <wp:lineTo x="13509" y="10209"/>
                <wp:lineTo x="10808" y="7968"/>
                <wp:lineTo x="21315" y="5727"/>
                <wp:lineTo x="21315" y="0"/>
                <wp:lineTo x="0" y="0"/>
              </wp:wrapPolygon>
            </wp:wrapTight>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5A683854" w14:textId="23EF86A8" w:rsidR="002941ED" w:rsidRPr="004329E9" w:rsidRDefault="001B7AC1" w:rsidP="00E81635">
      <w:pPr>
        <w:pStyle w:val="Title"/>
        <w:jc w:val="left"/>
        <w:rPr>
          <w:rFonts w:ascii="Times New Roman" w:hAnsi="Times New Roman"/>
          <w:sz w:val="32"/>
          <w:szCs w:val="32"/>
        </w:rPr>
      </w:pPr>
      <w:r w:rsidRPr="004329E9">
        <w:rPr>
          <w:rFonts w:ascii="Times New Roman" w:hAnsi="Times New Roman"/>
          <w:sz w:val="32"/>
          <w:szCs w:val="32"/>
        </w:rPr>
        <w:t>Leadership Development</w:t>
      </w:r>
      <w:r w:rsidR="00E81635" w:rsidRPr="004329E9">
        <w:rPr>
          <w:rFonts w:ascii="Times New Roman" w:hAnsi="Times New Roman"/>
          <w:sz w:val="32"/>
          <w:szCs w:val="32"/>
        </w:rPr>
        <w:tab/>
      </w:r>
      <w:r w:rsidR="00E81635" w:rsidRPr="004329E9">
        <w:rPr>
          <w:rFonts w:ascii="Times New Roman" w:hAnsi="Times New Roman"/>
          <w:sz w:val="32"/>
          <w:szCs w:val="32"/>
        </w:rPr>
        <w:tab/>
      </w:r>
      <w:r w:rsidR="00E81635" w:rsidRPr="004329E9">
        <w:rPr>
          <w:rFonts w:ascii="Times New Roman" w:hAnsi="Times New Roman"/>
          <w:sz w:val="32"/>
          <w:szCs w:val="32"/>
        </w:rPr>
        <w:tab/>
      </w:r>
      <w:r w:rsidR="00E81635" w:rsidRPr="004329E9">
        <w:rPr>
          <w:rFonts w:ascii="Times New Roman" w:hAnsi="Times New Roman"/>
          <w:sz w:val="32"/>
          <w:szCs w:val="32"/>
        </w:rPr>
        <w:tab/>
      </w:r>
      <w:r w:rsidR="00E81635" w:rsidRPr="004329E9">
        <w:rPr>
          <w:rFonts w:ascii="Times New Roman" w:hAnsi="Times New Roman"/>
          <w:sz w:val="32"/>
          <w:szCs w:val="32"/>
        </w:rPr>
        <w:tab/>
      </w:r>
      <w:r w:rsidR="00E81635" w:rsidRPr="004329E9">
        <w:rPr>
          <w:rFonts w:ascii="Times New Roman" w:hAnsi="Times New Roman"/>
          <w:sz w:val="32"/>
          <w:szCs w:val="32"/>
        </w:rPr>
        <w:tab/>
      </w:r>
      <w:r w:rsidR="00E81635" w:rsidRPr="004329E9">
        <w:rPr>
          <w:rFonts w:ascii="Times New Roman" w:hAnsi="Times New Roman"/>
          <w:sz w:val="32"/>
          <w:szCs w:val="32"/>
        </w:rPr>
        <w:tab/>
      </w:r>
    </w:p>
    <w:p w14:paraId="6B45CA00" w14:textId="2ADBE5B3" w:rsidR="00E81635" w:rsidRPr="004329E9" w:rsidRDefault="00E81635" w:rsidP="00E81635">
      <w:pPr>
        <w:pStyle w:val="Title"/>
        <w:jc w:val="left"/>
        <w:rPr>
          <w:rFonts w:ascii="Times New Roman" w:hAnsi="Times New Roman"/>
          <w:sz w:val="32"/>
          <w:szCs w:val="32"/>
        </w:rPr>
      </w:pPr>
      <w:r w:rsidRPr="004329E9">
        <w:rPr>
          <w:rFonts w:ascii="Times New Roman" w:hAnsi="Times New Roman"/>
          <w:sz w:val="32"/>
          <w:szCs w:val="32"/>
        </w:rPr>
        <w:t>AEC</w:t>
      </w:r>
      <w:r w:rsidR="001B7AC1" w:rsidRPr="004329E9">
        <w:rPr>
          <w:rFonts w:ascii="Times New Roman" w:hAnsi="Times New Roman"/>
          <w:sz w:val="32"/>
          <w:szCs w:val="32"/>
        </w:rPr>
        <w:t xml:space="preserve"> 3414</w:t>
      </w:r>
    </w:p>
    <w:p w14:paraId="3820B273" w14:textId="3AD4DB38" w:rsidR="002C0978" w:rsidRPr="004329E9" w:rsidRDefault="002C0978" w:rsidP="00E81635">
      <w:pPr>
        <w:pStyle w:val="Subtitle"/>
        <w:rPr>
          <w:rFonts w:ascii="Times New Roman" w:hAnsi="Times New Roman" w:cs="Times New Roman"/>
          <w:sz w:val="28"/>
          <w:szCs w:val="28"/>
        </w:rPr>
      </w:pPr>
      <w:r w:rsidRPr="004329E9">
        <w:rPr>
          <w:rFonts w:ascii="Times New Roman" w:hAnsi="Times New Roman" w:cs="Times New Roman"/>
          <w:sz w:val="28"/>
          <w:szCs w:val="28"/>
        </w:rPr>
        <w:t xml:space="preserve">Fall 2025 </w:t>
      </w:r>
      <w:r w:rsidR="001B7AC1" w:rsidRPr="004329E9">
        <w:rPr>
          <w:rFonts w:ascii="Times New Roman" w:hAnsi="Times New Roman" w:cs="Times New Roman"/>
          <w:sz w:val="28"/>
          <w:szCs w:val="28"/>
        </w:rPr>
        <w:t>–</w:t>
      </w:r>
      <w:r w:rsidR="00E81635" w:rsidRPr="004329E9">
        <w:rPr>
          <w:rFonts w:ascii="Times New Roman" w:hAnsi="Times New Roman" w:cs="Times New Roman"/>
          <w:sz w:val="28"/>
          <w:szCs w:val="28"/>
        </w:rPr>
        <w:t xml:space="preserve"> </w:t>
      </w:r>
      <w:r w:rsidR="001B7AC1" w:rsidRPr="004329E9">
        <w:rPr>
          <w:rFonts w:ascii="Times New Roman" w:hAnsi="Times New Roman" w:cs="Times New Roman"/>
          <w:sz w:val="28"/>
          <w:szCs w:val="28"/>
        </w:rPr>
        <w:t>3 Credit Hours</w:t>
      </w:r>
    </w:p>
    <w:p w14:paraId="6F6359E2" w14:textId="2A3115DE" w:rsidR="00E81635" w:rsidRPr="004329E9" w:rsidRDefault="00E81635" w:rsidP="00E81635">
      <w:pPr>
        <w:pStyle w:val="Subtitle"/>
        <w:rPr>
          <w:rFonts w:ascii="Times New Roman" w:hAnsi="Times New Roman" w:cs="Times New Roman"/>
        </w:rPr>
      </w:pPr>
      <w:r w:rsidRPr="004329E9">
        <w:rPr>
          <w:rFonts w:ascii="Times New Roman" w:hAnsi="Times New Roman" w:cs="Times New Roman"/>
        </w:rPr>
        <w:tab/>
      </w:r>
      <w:r w:rsidRPr="004329E9">
        <w:rPr>
          <w:rFonts w:ascii="Times New Roman" w:hAnsi="Times New Roman" w:cs="Times New Roman"/>
        </w:rPr>
        <w:tab/>
      </w:r>
    </w:p>
    <w:p w14:paraId="517C24EB" w14:textId="77777777" w:rsidR="002941ED" w:rsidRPr="004329E9" w:rsidRDefault="002941ED" w:rsidP="002941ED">
      <w:pPr>
        <w:rPr>
          <w:rFonts w:ascii="Times New Roman" w:hAnsi="Times New Roman"/>
        </w:rPr>
      </w:pPr>
    </w:p>
    <w:p w14:paraId="22A121EA" w14:textId="77777777" w:rsidR="002941ED" w:rsidRPr="004329E9" w:rsidRDefault="002941ED" w:rsidP="002941ED">
      <w:pPr>
        <w:pStyle w:val="Heading1"/>
        <w:rPr>
          <w:rFonts w:ascii="Times New Roman" w:hAnsi="Times New Roman"/>
        </w:rPr>
      </w:pPr>
      <w:r w:rsidRPr="004329E9">
        <w:rPr>
          <w:rFonts w:ascii="Times New Roman" w:hAnsi="Times New Roman"/>
        </w:rPr>
        <w:t>Instructor</w:t>
      </w:r>
    </w:p>
    <w:p w14:paraId="1A9EDFFB" w14:textId="71EC7061" w:rsidR="002941ED" w:rsidRPr="004329E9" w:rsidRDefault="001B7AC1" w:rsidP="002941ED">
      <w:pPr>
        <w:rPr>
          <w:rFonts w:ascii="Times New Roman" w:hAnsi="Times New Roman"/>
          <w:szCs w:val="23"/>
        </w:rPr>
      </w:pPr>
      <w:r w:rsidRPr="004329E9">
        <w:rPr>
          <w:rFonts w:ascii="Times New Roman" w:hAnsi="Times New Roman"/>
          <w:szCs w:val="23"/>
        </w:rPr>
        <w:t>Dr. Matthew Sowcik</w:t>
      </w:r>
    </w:p>
    <w:p w14:paraId="5C036F15" w14:textId="7C4BDEA3" w:rsidR="002941ED" w:rsidRPr="004329E9" w:rsidRDefault="001B7AC1" w:rsidP="002941ED">
      <w:pPr>
        <w:rPr>
          <w:rFonts w:ascii="Times New Roman" w:hAnsi="Times New Roman"/>
          <w:szCs w:val="23"/>
        </w:rPr>
      </w:pPr>
      <w:r w:rsidRPr="004329E9">
        <w:rPr>
          <w:rFonts w:ascii="Times New Roman" w:hAnsi="Times New Roman"/>
          <w:szCs w:val="23"/>
        </w:rPr>
        <w:t>Associate Professor of Leadership Development</w:t>
      </w:r>
    </w:p>
    <w:p w14:paraId="0AC95CBD" w14:textId="5B4EBB10" w:rsidR="002941ED" w:rsidRPr="004329E9" w:rsidRDefault="002941ED" w:rsidP="002941ED">
      <w:pPr>
        <w:rPr>
          <w:rFonts w:ascii="Times New Roman" w:hAnsi="Times New Roman"/>
          <w:szCs w:val="23"/>
        </w:rPr>
      </w:pPr>
      <w:r w:rsidRPr="004329E9">
        <w:rPr>
          <w:rFonts w:ascii="Times New Roman" w:hAnsi="Times New Roman"/>
          <w:szCs w:val="23"/>
        </w:rPr>
        <w:t xml:space="preserve">Email: </w:t>
      </w:r>
      <w:r w:rsidR="001B7AC1" w:rsidRPr="004329E9">
        <w:rPr>
          <w:rFonts w:ascii="Times New Roman" w:hAnsi="Times New Roman"/>
          <w:szCs w:val="23"/>
        </w:rPr>
        <w:t>sowcik@ufl.edu</w:t>
      </w:r>
    </w:p>
    <w:p w14:paraId="69F7658C" w14:textId="67A1662B" w:rsidR="002941ED" w:rsidRPr="004329E9" w:rsidRDefault="002941ED" w:rsidP="002941ED">
      <w:pPr>
        <w:rPr>
          <w:rFonts w:ascii="Times New Roman" w:hAnsi="Times New Roman"/>
          <w:szCs w:val="23"/>
        </w:rPr>
      </w:pPr>
      <w:r w:rsidRPr="004329E9">
        <w:rPr>
          <w:rFonts w:ascii="Times New Roman" w:hAnsi="Times New Roman"/>
          <w:szCs w:val="23"/>
        </w:rPr>
        <w:t xml:space="preserve">Office location: </w:t>
      </w:r>
      <w:r w:rsidR="001B7AC1" w:rsidRPr="004329E9">
        <w:rPr>
          <w:rFonts w:ascii="Times New Roman" w:hAnsi="Times New Roman"/>
          <w:szCs w:val="23"/>
        </w:rPr>
        <w:t>Rolfs 217</w:t>
      </w:r>
    </w:p>
    <w:p w14:paraId="359FA14C" w14:textId="44C99646" w:rsidR="006C69FE" w:rsidRPr="004D0890" w:rsidRDefault="002941ED" w:rsidP="004D0890">
      <w:pPr>
        <w:rPr>
          <w:rFonts w:ascii="Times New Roman" w:hAnsi="Times New Roman"/>
          <w:szCs w:val="23"/>
        </w:rPr>
      </w:pPr>
      <w:r w:rsidRPr="004329E9">
        <w:rPr>
          <w:rFonts w:ascii="Times New Roman" w:hAnsi="Times New Roman"/>
          <w:szCs w:val="23"/>
        </w:rPr>
        <w:t xml:space="preserve">Office hours: </w:t>
      </w:r>
      <w:r w:rsidR="001B7AC1" w:rsidRPr="004329E9">
        <w:rPr>
          <w:rFonts w:ascii="Times New Roman" w:hAnsi="Times New Roman"/>
          <w:szCs w:val="23"/>
        </w:rPr>
        <w:t>Wednesday 11:00 or by appointment</w:t>
      </w:r>
    </w:p>
    <w:p w14:paraId="51ABDC32" w14:textId="77777777" w:rsidR="002941ED" w:rsidRPr="004329E9" w:rsidRDefault="002941ED" w:rsidP="002941ED">
      <w:pPr>
        <w:rPr>
          <w:rFonts w:ascii="Times New Roman" w:hAnsi="Times New Roman"/>
        </w:rPr>
      </w:pPr>
    </w:p>
    <w:p w14:paraId="492B4667" w14:textId="30E89F0C" w:rsidR="002941ED" w:rsidRPr="004329E9" w:rsidRDefault="002941ED" w:rsidP="002941ED">
      <w:pPr>
        <w:pStyle w:val="Heading1"/>
        <w:tabs>
          <w:tab w:val="clear" w:pos="6840"/>
        </w:tabs>
        <w:rPr>
          <w:rFonts w:ascii="Times New Roman" w:hAnsi="Times New Roman"/>
        </w:rPr>
      </w:pPr>
      <w:r w:rsidRPr="004329E9">
        <w:rPr>
          <w:rFonts w:ascii="Times New Roman" w:hAnsi="Times New Roman"/>
        </w:rPr>
        <w:t>Class Times</w:t>
      </w:r>
      <w:r w:rsidRPr="004329E9">
        <w:rPr>
          <w:rFonts w:ascii="Times New Roman" w:hAnsi="Times New Roman"/>
        </w:rPr>
        <w:tab/>
      </w:r>
      <w:r w:rsidRPr="004329E9">
        <w:rPr>
          <w:rFonts w:ascii="Times New Roman" w:hAnsi="Times New Roman"/>
        </w:rPr>
        <w:tab/>
      </w:r>
      <w:r w:rsidRPr="004329E9">
        <w:rPr>
          <w:rFonts w:ascii="Times New Roman" w:hAnsi="Times New Roman"/>
        </w:rPr>
        <w:tab/>
      </w:r>
    </w:p>
    <w:p w14:paraId="1C38A7E6" w14:textId="72A381CA" w:rsidR="002941ED" w:rsidRPr="004329E9" w:rsidRDefault="00B86A3D" w:rsidP="002941ED">
      <w:pPr>
        <w:rPr>
          <w:rFonts w:ascii="Times New Roman" w:hAnsi="Times New Roman"/>
          <w:color w:val="000000"/>
          <w:lang w:val="en"/>
        </w:rPr>
      </w:pPr>
      <w:r>
        <w:rPr>
          <w:rFonts w:ascii="Times New Roman" w:hAnsi="Times New Roman"/>
          <w:color w:val="000000"/>
          <w:lang w:val="en"/>
        </w:rPr>
        <w:t>Online</w:t>
      </w:r>
    </w:p>
    <w:p w14:paraId="448DEB29" w14:textId="77777777" w:rsidR="002941ED" w:rsidRPr="004329E9" w:rsidRDefault="002941ED" w:rsidP="002941ED">
      <w:pPr>
        <w:rPr>
          <w:rFonts w:ascii="Times New Roman" w:hAnsi="Times New Roman"/>
        </w:rPr>
      </w:pPr>
    </w:p>
    <w:p w14:paraId="13835E1C" w14:textId="77777777" w:rsidR="002941ED" w:rsidRPr="004329E9" w:rsidRDefault="002941ED" w:rsidP="002941ED">
      <w:pPr>
        <w:pStyle w:val="Heading1"/>
        <w:rPr>
          <w:rFonts w:ascii="Times New Roman" w:hAnsi="Times New Roman"/>
        </w:rPr>
      </w:pPr>
      <w:r w:rsidRPr="004329E9">
        <w:rPr>
          <w:rFonts w:ascii="Times New Roman" w:hAnsi="Times New Roman"/>
        </w:rPr>
        <w:t>Course Description</w:t>
      </w:r>
    </w:p>
    <w:p w14:paraId="78B0F481" w14:textId="77777777" w:rsidR="001B7AC1" w:rsidRPr="004329E9" w:rsidRDefault="001B7AC1" w:rsidP="001B7AC1">
      <w:pPr>
        <w:rPr>
          <w:rFonts w:ascii="Times New Roman" w:hAnsi="Times New Roman"/>
          <w:color w:val="000000"/>
          <w:lang w:val="en"/>
        </w:rPr>
      </w:pPr>
      <w:r w:rsidRPr="004329E9">
        <w:rPr>
          <w:rFonts w:ascii="Times New Roman" w:hAnsi="Times New Roman"/>
          <w:color w:val="000000"/>
          <w:lang w:val="en"/>
        </w:rPr>
        <w:t>An understanding of the dynamic interactions of personal characteristics, technical skills, interpersonal influence, commitment, goals and power necessary for effective organizational leader and follower behaviors.</w:t>
      </w:r>
    </w:p>
    <w:p w14:paraId="37A0EC1B" w14:textId="77777777" w:rsidR="001B7AC1" w:rsidRPr="004329E9" w:rsidRDefault="001B7AC1" w:rsidP="001B7AC1">
      <w:pPr>
        <w:rPr>
          <w:rFonts w:ascii="Times New Roman" w:hAnsi="Times New Roman"/>
        </w:rPr>
      </w:pPr>
      <w:r w:rsidRPr="004329E9">
        <w:rPr>
          <w:rFonts w:ascii="Times New Roman" w:hAnsi="Times New Roman"/>
        </w:rPr>
        <w:t xml:space="preserve">Leadership Development is designed to help you understand the complexity of leadership.  Many leadership scholars support the notion that leadership is a scholarly discipline that can be taught (Bennis, 1989; Bass, 1994).  It is important that you understand the difference between the socialization of a leader and leadership theory education.  Many successful leaders obtain their leadership skills from practice, in other words, they are socialized into leadership as they have learned from their experiences. AEC 3414; however, is a collegiate leadership education course where we study the scholarly discipline of leadership theory. </w:t>
      </w:r>
    </w:p>
    <w:p w14:paraId="66D102EF" w14:textId="77777777" w:rsidR="002941ED" w:rsidRPr="004329E9" w:rsidRDefault="002941ED" w:rsidP="002941ED">
      <w:pPr>
        <w:rPr>
          <w:rFonts w:ascii="Times New Roman" w:hAnsi="Times New Roman"/>
        </w:rPr>
      </w:pPr>
    </w:p>
    <w:p w14:paraId="7B6A8148" w14:textId="77777777" w:rsidR="002941ED" w:rsidRPr="004329E9" w:rsidRDefault="002941ED" w:rsidP="002941ED">
      <w:pPr>
        <w:pStyle w:val="Heading1"/>
        <w:rPr>
          <w:rFonts w:ascii="Times New Roman" w:hAnsi="Times New Roman"/>
        </w:rPr>
      </w:pPr>
      <w:r w:rsidRPr="004329E9">
        <w:rPr>
          <w:rFonts w:ascii="Times New Roman" w:hAnsi="Times New Roman"/>
        </w:rPr>
        <w:t>Course Objectives</w:t>
      </w:r>
    </w:p>
    <w:p w14:paraId="438C66F9" w14:textId="77777777" w:rsidR="001B7AC1" w:rsidRPr="004329E9" w:rsidRDefault="001B7AC1" w:rsidP="001B7AC1">
      <w:pPr>
        <w:tabs>
          <w:tab w:val="left" w:pos="3360"/>
          <w:tab w:val="left" w:pos="3600"/>
        </w:tabs>
        <w:ind w:left="3840" w:hanging="3840"/>
        <w:contextualSpacing/>
        <w:rPr>
          <w:rFonts w:ascii="Times New Roman" w:hAnsi="Times New Roman"/>
        </w:rPr>
      </w:pPr>
      <w:r w:rsidRPr="004329E9">
        <w:rPr>
          <w:rFonts w:ascii="Times New Roman" w:hAnsi="Times New Roman"/>
        </w:rPr>
        <w:t xml:space="preserve">1.  Recognize prominent historical and contemporary leadership theories,  </w:t>
      </w:r>
    </w:p>
    <w:p w14:paraId="7C573525" w14:textId="77777777" w:rsidR="001B7AC1" w:rsidRPr="004329E9" w:rsidRDefault="001B7AC1" w:rsidP="001B7AC1">
      <w:pPr>
        <w:tabs>
          <w:tab w:val="left" w:pos="3360"/>
          <w:tab w:val="left" w:pos="3600"/>
        </w:tabs>
        <w:ind w:left="3840" w:hanging="3840"/>
        <w:contextualSpacing/>
        <w:rPr>
          <w:rFonts w:ascii="Times New Roman" w:hAnsi="Times New Roman"/>
        </w:rPr>
      </w:pPr>
      <w:r w:rsidRPr="004329E9">
        <w:rPr>
          <w:rFonts w:ascii="Times New Roman" w:hAnsi="Times New Roman"/>
        </w:rPr>
        <w:t xml:space="preserve">2.  Identify components of historical and contemporary leadership theories, </w:t>
      </w:r>
    </w:p>
    <w:p w14:paraId="389ED2B7" w14:textId="77777777" w:rsidR="001B7AC1" w:rsidRPr="004329E9" w:rsidRDefault="001B7AC1" w:rsidP="001B7AC1">
      <w:pPr>
        <w:tabs>
          <w:tab w:val="left" w:pos="3360"/>
          <w:tab w:val="left" w:pos="3600"/>
        </w:tabs>
        <w:ind w:left="3840" w:hanging="3840"/>
        <w:contextualSpacing/>
        <w:rPr>
          <w:rFonts w:ascii="Times New Roman" w:hAnsi="Times New Roman"/>
        </w:rPr>
      </w:pPr>
      <w:r w:rsidRPr="004329E9">
        <w:rPr>
          <w:rFonts w:ascii="Times New Roman" w:hAnsi="Times New Roman"/>
        </w:rPr>
        <w:t>3.  Analyze leadership theory and models,</w:t>
      </w:r>
    </w:p>
    <w:p w14:paraId="40067D23" w14:textId="77777777" w:rsidR="001B7AC1" w:rsidRPr="004329E9" w:rsidRDefault="001B7AC1" w:rsidP="001B7AC1">
      <w:pPr>
        <w:tabs>
          <w:tab w:val="left" w:pos="3360"/>
        </w:tabs>
        <w:contextualSpacing/>
        <w:rPr>
          <w:rFonts w:ascii="Times New Roman" w:hAnsi="Times New Roman"/>
        </w:rPr>
      </w:pPr>
      <w:r w:rsidRPr="004329E9">
        <w:rPr>
          <w:rFonts w:ascii="Times New Roman" w:hAnsi="Times New Roman"/>
        </w:rPr>
        <w:t>4.  Synthesize leadership theory as a philosophy,</w:t>
      </w:r>
    </w:p>
    <w:p w14:paraId="53FB8C91" w14:textId="77777777" w:rsidR="001B7AC1" w:rsidRPr="004329E9" w:rsidRDefault="001B7AC1" w:rsidP="001B7AC1">
      <w:pPr>
        <w:tabs>
          <w:tab w:val="left" w:pos="3360"/>
          <w:tab w:val="left" w:pos="3600"/>
        </w:tabs>
        <w:ind w:left="3840" w:hanging="3840"/>
        <w:contextualSpacing/>
        <w:rPr>
          <w:rFonts w:ascii="Times New Roman" w:hAnsi="Times New Roman"/>
        </w:rPr>
      </w:pPr>
      <w:r w:rsidRPr="004329E9">
        <w:rPr>
          <w:rFonts w:ascii="Times New Roman" w:hAnsi="Times New Roman"/>
        </w:rPr>
        <w:t>5.  Model leadership skills in your life, and</w:t>
      </w:r>
    </w:p>
    <w:p w14:paraId="744C833E" w14:textId="77777777" w:rsidR="001B7AC1" w:rsidRPr="004329E9" w:rsidRDefault="001B7AC1" w:rsidP="001B7AC1">
      <w:pPr>
        <w:tabs>
          <w:tab w:val="left" w:pos="3360"/>
        </w:tabs>
        <w:contextualSpacing/>
        <w:rPr>
          <w:rFonts w:ascii="Times New Roman" w:hAnsi="Times New Roman"/>
        </w:rPr>
      </w:pPr>
      <w:r w:rsidRPr="004329E9">
        <w:rPr>
          <w:rFonts w:ascii="Times New Roman" w:hAnsi="Times New Roman"/>
        </w:rPr>
        <w:t>6.  Evaluate models in leadership theory.</w:t>
      </w:r>
    </w:p>
    <w:p w14:paraId="42971A95" w14:textId="77777777" w:rsidR="002941ED" w:rsidRPr="004329E9" w:rsidRDefault="002941ED" w:rsidP="002941ED">
      <w:pPr>
        <w:rPr>
          <w:rFonts w:ascii="Times New Roman" w:hAnsi="Times New Roman"/>
        </w:rPr>
      </w:pPr>
    </w:p>
    <w:p w14:paraId="5EEBD4A5" w14:textId="77777777" w:rsidR="00652FB1" w:rsidRPr="004329E9" w:rsidRDefault="00652FB1" w:rsidP="00652FB1">
      <w:pPr>
        <w:rPr>
          <w:rFonts w:ascii="Times New Roman" w:hAnsi="Times New Roman"/>
        </w:rPr>
      </w:pPr>
    </w:p>
    <w:p w14:paraId="1849B7DA" w14:textId="77777777" w:rsidR="00652FB1" w:rsidRPr="004329E9" w:rsidRDefault="008577F8" w:rsidP="00652FB1">
      <w:pPr>
        <w:pStyle w:val="Heading1"/>
        <w:rPr>
          <w:rFonts w:ascii="Times New Roman" w:hAnsi="Times New Roman"/>
        </w:rPr>
      </w:pPr>
      <w:r w:rsidRPr="004329E9">
        <w:rPr>
          <w:rFonts w:ascii="Times New Roman" w:hAnsi="Times New Roman"/>
        </w:rPr>
        <w:t>Requirements</w:t>
      </w:r>
    </w:p>
    <w:p w14:paraId="5F1EEDFA" w14:textId="77777777" w:rsidR="00652FB1" w:rsidRPr="004329E9" w:rsidRDefault="00652FB1" w:rsidP="00652FB1">
      <w:pPr>
        <w:pStyle w:val="Heading2"/>
        <w:rPr>
          <w:rFonts w:ascii="Times New Roman" w:hAnsi="Times New Roman" w:cs="Times New Roman"/>
        </w:rPr>
      </w:pPr>
      <w:r w:rsidRPr="004329E9">
        <w:rPr>
          <w:rFonts w:ascii="Times New Roman" w:hAnsi="Times New Roman" w:cs="Times New Roman"/>
        </w:rPr>
        <w:t>Textbook:</w:t>
      </w:r>
    </w:p>
    <w:p w14:paraId="544C5170" w14:textId="77777777" w:rsidR="001B7AC1" w:rsidRPr="004329E9" w:rsidRDefault="001B7AC1" w:rsidP="001B7AC1">
      <w:pPr>
        <w:rPr>
          <w:rFonts w:ascii="Times New Roman" w:hAnsi="Times New Roman"/>
        </w:rPr>
      </w:pPr>
      <w:r w:rsidRPr="004329E9">
        <w:rPr>
          <w:rFonts w:ascii="Times New Roman" w:hAnsi="Times New Roman"/>
        </w:rPr>
        <w:t xml:space="preserve">Sowcik, M. (2022). The H-Factor: The intersection between humility and great leadership. New Degree Press. </w:t>
      </w:r>
      <w:r w:rsidRPr="004329E9">
        <w:rPr>
          <w:rFonts w:ascii="Times New Roman" w:hAnsi="Times New Roman"/>
          <w:b/>
          <w:bCs/>
        </w:rPr>
        <w:t xml:space="preserve">Through </w:t>
      </w:r>
      <w:proofErr w:type="spellStart"/>
      <w:r w:rsidRPr="004329E9">
        <w:rPr>
          <w:rFonts w:ascii="Times New Roman" w:hAnsi="Times New Roman"/>
          <w:b/>
          <w:bCs/>
        </w:rPr>
        <w:t>Perusall</w:t>
      </w:r>
      <w:proofErr w:type="spellEnd"/>
      <w:r w:rsidRPr="004329E9">
        <w:rPr>
          <w:rFonts w:ascii="Times New Roman" w:hAnsi="Times New Roman"/>
          <w:b/>
          <w:bCs/>
        </w:rPr>
        <w:t xml:space="preserve"> – instructions in the canvas site!!!!</w:t>
      </w:r>
    </w:p>
    <w:p w14:paraId="2BB8C5B4" w14:textId="77777777" w:rsidR="001B7AC1" w:rsidRPr="004329E9" w:rsidRDefault="001B7AC1" w:rsidP="001B7AC1">
      <w:pPr>
        <w:rPr>
          <w:rFonts w:ascii="Times New Roman" w:hAnsi="Times New Roman"/>
        </w:rPr>
      </w:pPr>
    </w:p>
    <w:p w14:paraId="0EDD26E8" w14:textId="1B411B15" w:rsidR="001B7AC1" w:rsidRPr="004329E9" w:rsidRDefault="001B7AC1" w:rsidP="001B7AC1">
      <w:pPr>
        <w:rPr>
          <w:rFonts w:ascii="Times New Roman" w:hAnsi="Times New Roman"/>
          <w:b/>
        </w:rPr>
      </w:pPr>
      <w:r w:rsidRPr="004329E9">
        <w:rPr>
          <w:rFonts w:ascii="Times New Roman" w:hAnsi="Times New Roman"/>
        </w:rPr>
        <w:t xml:space="preserve">Northouse, P.G. (2016).  </w:t>
      </w:r>
      <w:r w:rsidRPr="004329E9">
        <w:rPr>
          <w:rFonts w:ascii="Times New Roman" w:hAnsi="Times New Roman"/>
          <w:i/>
        </w:rPr>
        <w:t>Leadership: Theory and practice</w:t>
      </w:r>
      <w:r w:rsidRPr="004329E9">
        <w:rPr>
          <w:rFonts w:ascii="Times New Roman" w:hAnsi="Times New Roman"/>
        </w:rPr>
        <w:t xml:space="preserve"> (7</w:t>
      </w:r>
      <w:r w:rsidRPr="004329E9">
        <w:rPr>
          <w:rFonts w:ascii="Times New Roman" w:hAnsi="Times New Roman"/>
          <w:vertAlign w:val="superscript"/>
        </w:rPr>
        <w:t>th</w:t>
      </w:r>
      <w:r w:rsidRPr="004329E9">
        <w:rPr>
          <w:rFonts w:ascii="Times New Roman" w:hAnsi="Times New Roman"/>
        </w:rPr>
        <w:t xml:space="preserve"> ed.). Thousand Oaks, CA: Sage.  </w:t>
      </w:r>
    </w:p>
    <w:p w14:paraId="4B9F894A" w14:textId="77777777" w:rsidR="00652FB1" w:rsidRPr="004329E9" w:rsidRDefault="00652FB1" w:rsidP="00652FB1">
      <w:pPr>
        <w:rPr>
          <w:rFonts w:ascii="Times New Roman" w:hAnsi="Times New Roman"/>
        </w:rPr>
      </w:pPr>
    </w:p>
    <w:p w14:paraId="4262C2E9" w14:textId="77777777" w:rsidR="00652FB1" w:rsidRPr="004329E9" w:rsidRDefault="002659E5" w:rsidP="00652FB1">
      <w:pPr>
        <w:pStyle w:val="Heading2"/>
        <w:rPr>
          <w:rFonts w:ascii="Times New Roman" w:hAnsi="Times New Roman" w:cs="Times New Roman"/>
        </w:rPr>
      </w:pPr>
      <w:r w:rsidRPr="004329E9">
        <w:rPr>
          <w:rFonts w:ascii="Times New Roman" w:hAnsi="Times New Roman" w:cs="Times New Roman"/>
        </w:rPr>
        <w:lastRenderedPageBreak/>
        <w:t>Technology</w:t>
      </w:r>
      <w:r w:rsidR="00652FB1" w:rsidRPr="004329E9">
        <w:rPr>
          <w:rFonts w:ascii="Times New Roman" w:hAnsi="Times New Roman" w:cs="Times New Roman"/>
        </w:rPr>
        <w:t>:</w:t>
      </w:r>
    </w:p>
    <w:p w14:paraId="57EE9CE2" w14:textId="77777777" w:rsidR="00296EB6" w:rsidRPr="004329E9" w:rsidRDefault="00296EB6" w:rsidP="00296EB6">
      <w:pPr>
        <w:rPr>
          <w:rFonts w:ascii="Times New Roman" w:hAnsi="Times New Roman"/>
        </w:rPr>
      </w:pPr>
      <w:r w:rsidRPr="004329E9">
        <w:rPr>
          <w:rFonts w:ascii="Times New Roman" w:hAnsi="Times New Roman"/>
        </w:rPr>
        <w:t>To succeed in this course, you must have access to the following technology: </w:t>
      </w:r>
    </w:p>
    <w:p w14:paraId="780573E6" w14:textId="77777777" w:rsidR="00296EB6" w:rsidRPr="004329E9" w:rsidRDefault="00296EB6" w:rsidP="00296EB6">
      <w:pPr>
        <w:numPr>
          <w:ilvl w:val="0"/>
          <w:numId w:val="27"/>
        </w:numPr>
        <w:rPr>
          <w:rFonts w:ascii="Times New Roman" w:hAnsi="Times New Roman"/>
        </w:rPr>
      </w:pPr>
      <w:r w:rsidRPr="004329E9">
        <w:rPr>
          <w:rFonts w:ascii="Times New Roman" w:hAnsi="Times New Roman"/>
        </w:rPr>
        <w:t>Desktop Computer or Laptop </w:t>
      </w:r>
    </w:p>
    <w:p w14:paraId="043C2AAE" w14:textId="77777777" w:rsidR="00296EB6" w:rsidRPr="004329E9" w:rsidRDefault="00296EB6" w:rsidP="00296EB6">
      <w:pPr>
        <w:numPr>
          <w:ilvl w:val="0"/>
          <w:numId w:val="28"/>
        </w:numPr>
        <w:rPr>
          <w:rFonts w:ascii="Times New Roman" w:hAnsi="Times New Roman"/>
        </w:rPr>
      </w:pPr>
      <w:r w:rsidRPr="004329E9">
        <w:rPr>
          <w:rFonts w:ascii="Times New Roman" w:hAnsi="Times New Roman"/>
        </w:rPr>
        <w:t>Audio Capabilities  </w:t>
      </w:r>
    </w:p>
    <w:p w14:paraId="133E0CE3" w14:textId="77777777" w:rsidR="00296EB6" w:rsidRPr="004329E9" w:rsidRDefault="00296EB6" w:rsidP="00296EB6">
      <w:pPr>
        <w:numPr>
          <w:ilvl w:val="0"/>
          <w:numId w:val="28"/>
        </w:numPr>
        <w:rPr>
          <w:rFonts w:ascii="Times New Roman" w:hAnsi="Times New Roman"/>
        </w:rPr>
      </w:pPr>
      <w:r w:rsidRPr="004329E9">
        <w:rPr>
          <w:rFonts w:ascii="Times New Roman" w:hAnsi="Times New Roman"/>
        </w:rPr>
        <w:t>Webcam and Microphone for synchronous sessions </w:t>
      </w:r>
    </w:p>
    <w:p w14:paraId="4E81125E" w14:textId="77777777" w:rsidR="00296EB6" w:rsidRPr="004329E9" w:rsidRDefault="00296EB6" w:rsidP="00296EB6">
      <w:pPr>
        <w:numPr>
          <w:ilvl w:val="0"/>
          <w:numId w:val="29"/>
        </w:numPr>
        <w:rPr>
          <w:rFonts w:ascii="Times New Roman" w:hAnsi="Times New Roman"/>
        </w:rPr>
      </w:pPr>
      <w:r w:rsidRPr="004329E9">
        <w:rPr>
          <w:rFonts w:ascii="Times New Roman" w:hAnsi="Times New Roman"/>
        </w:rPr>
        <w:t>Microsoft Word -</w:t>
      </w:r>
      <w:hyperlink r:id="rId9" w:tgtFrame="_blank" w:history="1">
        <w:r w:rsidRPr="004329E9">
          <w:rPr>
            <w:rStyle w:val="Hyperlink"/>
            <w:rFonts w:ascii="Times New Roman" w:hAnsi="Times New Roman"/>
          </w:rPr>
          <w:t xml:space="preserve"> Microsoft 365 basics video training</w:t>
        </w:r>
      </w:hyperlink>
      <w:r w:rsidRPr="004329E9">
        <w:rPr>
          <w:rFonts w:ascii="Times New Roman" w:hAnsi="Times New Roman"/>
        </w:rPr>
        <w:t> </w:t>
      </w:r>
    </w:p>
    <w:p w14:paraId="48AA78F0" w14:textId="77777777" w:rsidR="00296EB6" w:rsidRPr="004329E9" w:rsidRDefault="00296EB6" w:rsidP="00296EB6">
      <w:pPr>
        <w:numPr>
          <w:ilvl w:val="0"/>
          <w:numId w:val="29"/>
        </w:numPr>
        <w:rPr>
          <w:rFonts w:ascii="Times New Roman" w:hAnsi="Times New Roman"/>
        </w:rPr>
      </w:pPr>
      <w:r w:rsidRPr="004329E9">
        <w:rPr>
          <w:rFonts w:ascii="Times New Roman" w:hAnsi="Times New Roman"/>
        </w:rPr>
        <w:t>Adobe Reader - </w:t>
      </w:r>
      <w:hyperlink r:id="rId10" w:tgtFrame="_blank" w:history="1">
        <w:r w:rsidRPr="004329E9">
          <w:rPr>
            <w:rStyle w:val="Hyperlink"/>
            <w:rFonts w:ascii="Times New Roman" w:hAnsi="Times New Roman"/>
          </w:rPr>
          <w:t>Acrobat tutorials</w:t>
        </w:r>
      </w:hyperlink>
      <w:r w:rsidRPr="004329E9">
        <w:rPr>
          <w:rFonts w:ascii="Times New Roman" w:hAnsi="Times New Roman"/>
        </w:rPr>
        <w:t> </w:t>
      </w:r>
    </w:p>
    <w:p w14:paraId="4EEE7264" w14:textId="77777777" w:rsidR="00296EB6" w:rsidRPr="004329E9" w:rsidRDefault="00296EB6" w:rsidP="00296EB6">
      <w:pPr>
        <w:numPr>
          <w:ilvl w:val="0"/>
          <w:numId w:val="29"/>
        </w:numPr>
        <w:rPr>
          <w:rFonts w:ascii="Times New Roman" w:hAnsi="Times New Roman"/>
        </w:rPr>
      </w:pPr>
      <w:r w:rsidRPr="004329E9">
        <w:rPr>
          <w:rFonts w:ascii="Times New Roman" w:hAnsi="Times New Roman"/>
        </w:rPr>
        <w:t xml:space="preserve">Zoom - </w:t>
      </w:r>
      <w:hyperlink r:id="rId11" w:tgtFrame="_blank" w:history="1">
        <w:r w:rsidRPr="004329E9">
          <w:rPr>
            <w:rStyle w:val="Hyperlink"/>
            <w:rFonts w:ascii="Times New Roman" w:hAnsi="Times New Roman"/>
          </w:rPr>
          <w:t>Zoom Privacy Policy</w:t>
        </w:r>
      </w:hyperlink>
      <w:r w:rsidRPr="004329E9">
        <w:rPr>
          <w:rFonts w:ascii="Times New Roman" w:hAnsi="Times New Roman"/>
        </w:rPr>
        <w:t> </w:t>
      </w:r>
    </w:p>
    <w:p w14:paraId="2CA7530D" w14:textId="77777777" w:rsidR="00296EB6" w:rsidRPr="004329E9" w:rsidRDefault="00296EB6" w:rsidP="00296EB6">
      <w:pPr>
        <w:numPr>
          <w:ilvl w:val="0"/>
          <w:numId w:val="29"/>
        </w:numPr>
        <w:rPr>
          <w:rFonts w:ascii="Times New Roman" w:hAnsi="Times New Roman"/>
        </w:rPr>
      </w:pPr>
      <w:r w:rsidRPr="004329E9">
        <w:rPr>
          <w:rFonts w:ascii="Times New Roman" w:hAnsi="Times New Roman"/>
        </w:rPr>
        <w:t>Internet Connection with access to Canvas  </w:t>
      </w:r>
    </w:p>
    <w:p w14:paraId="2A29E2B4" w14:textId="77777777" w:rsidR="00296EB6" w:rsidRPr="004329E9" w:rsidRDefault="00296EB6" w:rsidP="00296EB6">
      <w:pPr>
        <w:numPr>
          <w:ilvl w:val="0"/>
          <w:numId w:val="30"/>
        </w:numPr>
        <w:rPr>
          <w:rFonts w:ascii="Times New Roman" w:hAnsi="Times New Roman"/>
        </w:rPr>
      </w:pPr>
      <w:r w:rsidRPr="004329E9">
        <w:rPr>
          <w:rFonts w:ascii="Times New Roman" w:hAnsi="Times New Roman"/>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2" w:tgtFrame="_blank" w:history="1">
        <w:r w:rsidRPr="004329E9">
          <w:rPr>
            <w:rStyle w:val="Hyperlink"/>
            <w:rFonts w:ascii="Times New Roman" w:hAnsi="Times New Roman"/>
          </w:rPr>
          <w:t>full student guide</w:t>
        </w:r>
      </w:hyperlink>
      <w:r w:rsidRPr="004329E9">
        <w:rPr>
          <w:rFonts w:ascii="Times New Roman" w:hAnsi="Times New Roman"/>
        </w:rPr>
        <w:t xml:space="preserve"> is provided if you have additional questions. </w:t>
      </w:r>
    </w:p>
    <w:p w14:paraId="23EAEA16" w14:textId="77777777" w:rsidR="00296EB6" w:rsidRPr="004329E9" w:rsidRDefault="00296EB6" w:rsidP="00296EB6">
      <w:pPr>
        <w:numPr>
          <w:ilvl w:val="0"/>
          <w:numId w:val="31"/>
        </w:numPr>
        <w:rPr>
          <w:rFonts w:ascii="Times New Roman" w:hAnsi="Times New Roman"/>
        </w:rPr>
      </w:pPr>
      <w:r w:rsidRPr="004329E9">
        <w:rPr>
          <w:rFonts w:ascii="Times New Roman" w:hAnsi="Times New Roman"/>
        </w:rPr>
        <w:t>View </w:t>
      </w:r>
      <w:hyperlink r:id="rId13" w:tgtFrame="_blank" w:history="1">
        <w:r w:rsidRPr="004329E9">
          <w:rPr>
            <w:rStyle w:val="Hyperlink"/>
            <w:rFonts w:ascii="Times New Roman" w:hAnsi="Times New Roman"/>
          </w:rPr>
          <w:t>Canvas Privacy Policy</w:t>
        </w:r>
      </w:hyperlink>
      <w:r w:rsidRPr="004329E9">
        <w:rPr>
          <w:rFonts w:ascii="Times New Roman" w:hAnsi="Times New Roman"/>
        </w:rPr>
        <w:t> </w:t>
      </w:r>
    </w:p>
    <w:p w14:paraId="0623078A" w14:textId="77777777" w:rsidR="00296EB6" w:rsidRPr="004329E9" w:rsidRDefault="00296EB6" w:rsidP="00296EB6">
      <w:pPr>
        <w:numPr>
          <w:ilvl w:val="0"/>
          <w:numId w:val="32"/>
        </w:numPr>
        <w:rPr>
          <w:rFonts w:ascii="Times New Roman" w:hAnsi="Times New Roman"/>
        </w:rPr>
      </w:pPr>
      <w:r w:rsidRPr="004329E9">
        <w:rPr>
          <w:rFonts w:ascii="Times New Roman" w:hAnsi="Times New Roman"/>
          <w:b/>
          <w:bCs/>
        </w:rPr>
        <w:t>Web Browser - Chrome</w:t>
      </w:r>
      <w:r w:rsidRPr="004329E9">
        <w:rPr>
          <w:rFonts w:ascii="Times New Roman" w:hAnsi="Times New Roman"/>
        </w:rPr>
        <w:t> is the preferred browser for Canvas. If you do not have Chrome, you can </w:t>
      </w:r>
      <w:hyperlink r:id="rId14" w:tgtFrame="_blank" w:history="1">
        <w:r w:rsidRPr="004329E9">
          <w:rPr>
            <w:rStyle w:val="Hyperlink"/>
            <w:rFonts w:ascii="Times New Roman" w:hAnsi="Times New Roman"/>
          </w:rPr>
          <w:t>download it.</w:t>
        </w:r>
      </w:hyperlink>
      <w:r w:rsidRPr="004329E9">
        <w:rPr>
          <w:rFonts w:ascii="Times New Roman" w:hAnsi="Times New Roman"/>
        </w:rPr>
        <w:t> </w:t>
      </w:r>
    </w:p>
    <w:p w14:paraId="08E4FFCB" w14:textId="77777777" w:rsidR="00296EB6" w:rsidRPr="004329E9" w:rsidRDefault="00296EB6" w:rsidP="00296EB6">
      <w:pPr>
        <w:numPr>
          <w:ilvl w:val="0"/>
          <w:numId w:val="32"/>
        </w:numPr>
        <w:rPr>
          <w:rFonts w:ascii="Times New Roman" w:hAnsi="Times New Roman"/>
        </w:rPr>
      </w:pPr>
      <w:r w:rsidRPr="004329E9">
        <w:rPr>
          <w:rFonts w:ascii="Times New Roman" w:hAnsi="Times New Roman"/>
        </w:rPr>
        <w:t>University of Florida Email </w:t>
      </w:r>
    </w:p>
    <w:p w14:paraId="5435CD3C" w14:textId="77777777" w:rsidR="00296EB6" w:rsidRPr="004329E9" w:rsidRDefault="00296EB6" w:rsidP="00296EB6">
      <w:pPr>
        <w:numPr>
          <w:ilvl w:val="0"/>
          <w:numId w:val="33"/>
        </w:numPr>
        <w:rPr>
          <w:rFonts w:ascii="Times New Roman" w:hAnsi="Times New Roman"/>
        </w:rPr>
      </w:pPr>
      <w:r w:rsidRPr="004329E9">
        <w:rPr>
          <w:rFonts w:ascii="Times New Roman" w:hAnsi="Times New Roman"/>
        </w:rPr>
        <w:t xml:space="preserve">Students are expected to check their </w:t>
      </w:r>
      <w:proofErr w:type="spellStart"/>
      <w:r w:rsidRPr="004329E9">
        <w:rPr>
          <w:rFonts w:ascii="Times New Roman" w:hAnsi="Times New Roman"/>
        </w:rPr>
        <w:t>my.ufl</w:t>
      </w:r>
      <w:proofErr w:type="spellEnd"/>
      <w:r w:rsidRPr="004329E9">
        <w:rPr>
          <w:rFonts w:ascii="Times New Roman" w:hAnsi="Times New Roman"/>
        </w:rPr>
        <w:t xml:space="preserve"> emails daily. View the </w:t>
      </w:r>
      <w:hyperlink r:id="rId15" w:tgtFrame="_blank" w:history="1">
        <w:r w:rsidRPr="004329E9">
          <w:rPr>
            <w:rStyle w:val="Hyperlink"/>
            <w:rFonts w:ascii="Times New Roman" w:hAnsi="Times New Roman"/>
          </w:rPr>
          <w:t>Student Computing Requirements</w:t>
        </w:r>
      </w:hyperlink>
      <w:r w:rsidRPr="004329E9">
        <w:rPr>
          <w:rFonts w:ascii="Times New Roman" w:hAnsi="Times New Roman"/>
        </w:rPr>
        <w:t xml:space="preserve"> page for information on technology requirements and expectations. </w:t>
      </w:r>
    </w:p>
    <w:p w14:paraId="2F0F635F" w14:textId="77777777" w:rsidR="00E74920" w:rsidRPr="004329E9" w:rsidRDefault="00E74920">
      <w:pPr>
        <w:rPr>
          <w:rFonts w:ascii="Times New Roman" w:hAnsi="Times New Roman"/>
        </w:rPr>
      </w:pPr>
    </w:p>
    <w:p w14:paraId="5C3BEAE4" w14:textId="77777777" w:rsidR="00FE0EA9" w:rsidRPr="004329E9" w:rsidRDefault="00FE0EA9" w:rsidP="00FE0EA9">
      <w:pPr>
        <w:pStyle w:val="Heading2"/>
        <w:rPr>
          <w:rFonts w:ascii="Times New Roman" w:hAnsi="Times New Roman" w:cs="Times New Roman"/>
        </w:rPr>
      </w:pPr>
      <w:r w:rsidRPr="004329E9">
        <w:rPr>
          <w:rFonts w:ascii="Times New Roman" w:hAnsi="Times New Roman" w:cs="Times New Roman"/>
        </w:rPr>
        <w:t>Minimum Technical Skills:</w:t>
      </w:r>
    </w:p>
    <w:p w14:paraId="34154EFB" w14:textId="77777777" w:rsidR="00FB4DD8" w:rsidRPr="004329E9" w:rsidRDefault="00FB4DD8" w:rsidP="00FB4DD8">
      <w:pPr>
        <w:rPr>
          <w:rFonts w:ascii="Times New Roman" w:hAnsi="Times New Roman"/>
        </w:rPr>
      </w:pPr>
      <w:r w:rsidRPr="004329E9">
        <w:rPr>
          <w:rFonts w:ascii="Times New Roman" w:hAnsi="Times New Roman"/>
        </w:rPr>
        <w:t>Minimum technical skills required: </w:t>
      </w:r>
    </w:p>
    <w:p w14:paraId="3083CDED" w14:textId="77777777" w:rsidR="00FB4DD8" w:rsidRPr="004329E9" w:rsidRDefault="00FB4DD8" w:rsidP="00FB4DD8">
      <w:pPr>
        <w:numPr>
          <w:ilvl w:val="0"/>
          <w:numId w:val="34"/>
        </w:numPr>
        <w:rPr>
          <w:rFonts w:ascii="Times New Roman" w:hAnsi="Times New Roman"/>
        </w:rPr>
      </w:pPr>
      <w:r w:rsidRPr="004329E9">
        <w:rPr>
          <w:rFonts w:ascii="Times New Roman" w:hAnsi="Times New Roman"/>
        </w:rPr>
        <w:t>Proficiency in utilizing Canvas and navigating the internet effectively. </w:t>
      </w:r>
    </w:p>
    <w:p w14:paraId="4B7FC64D" w14:textId="77777777" w:rsidR="00FB4DD8" w:rsidRPr="004329E9" w:rsidRDefault="00FB4DD8" w:rsidP="00FB4DD8">
      <w:pPr>
        <w:numPr>
          <w:ilvl w:val="0"/>
          <w:numId w:val="34"/>
        </w:numPr>
        <w:rPr>
          <w:rFonts w:ascii="Times New Roman" w:hAnsi="Times New Roman"/>
        </w:rPr>
      </w:pPr>
      <w:r w:rsidRPr="004329E9">
        <w:rPr>
          <w:rFonts w:ascii="Times New Roman" w:hAnsi="Times New Roman"/>
        </w:rPr>
        <w:t>Competence in using email for communication purposes, including sending and receiving messages and managing attachments. </w:t>
      </w:r>
    </w:p>
    <w:p w14:paraId="7FE76391" w14:textId="77777777" w:rsidR="00FB4DD8" w:rsidRPr="004329E9" w:rsidRDefault="00FB4DD8" w:rsidP="00FB4DD8">
      <w:pPr>
        <w:numPr>
          <w:ilvl w:val="0"/>
          <w:numId w:val="34"/>
        </w:numPr>
        <w:rPr>
          <w:rFonts w:ascii="Times New Roman" w:hAnsi="Times New Roman"/>
        </w:rPr>
      </w:pPr>
      <w:r w:rsidRPr="004329E9">
        <w:rPr>
          <w:rFonts w:ascii="Times New Roman" w:hAnsi="Times New Roman"/>
        </w:rPr>
        <w:t>Familiarity with commonly used word processing applications (such as Microsoft Word or Google Docs), including the ability to create, edit, and format documents. </w:t>
      </w:r>
    </w:p>
    <w:p w14:paraId="6AE3AB95" w14:textId="77777777" w:rsidR="00FB4DD8" w:rsidRPr="004329E9" w:rsidRDefault="00FB4DD8" w:rsidP="00FB4DD8">
      <w:pPr>
        <w:numPr>
          <w:ilvl w:val="0"/>
          <w:numId w:val="35"/>
        </w:numPr>
        <w:rPr>
          <w:rFonts w:ascii="Times New Roman" w:hAnsi="Times New Roman"/>
        </w:rPr>
      </w:pPr>
      <w:r w:rsidRPr="004329E9">
        <w:rPr>
          <w:rFonts w:ascii="Times New Roman" w:hAnsi="Times New Roman"/>
        </w:rPr>
        <w:t>Basic computer skills, including understanding fundamental operations like file management, using menus and toolbars, and navigating between different applications. </w:t>
      </w:r>
    </w:p>
    <w:p w14:paraId="3B3A6159" w14:textId="77777777" w:rsidR="00FB4DD8" w:rsidRPr="004329E9" w:rsidRDefault="00FB4DD8" w:rsidP="00FB4DD8">
      <w:pPr>
        <w:numPr>
          <w:ilvl w:val="0"/>
          <w:numId w:val="35"/>
        </w:numPr>
        <w:rPr>
          <w:rFonts w:ascii="Times New Roman" w:hAnsi="Times New Roman"/>
        </w:rPr>
      </w:pPr>
      <w:r w:rsidRPr="004329E9">
        <w:rPr>
          <w:rFonts w:ascii="Times New Roman" w:hAnsi="Times New Roman"/>
        </w:rPr>
        <w:t>Ability to perform online research using a variety of search engines and library databases. </w:t>
      </w:r>
    </w:p>
    <w:p w14:paraId="49B574AA" w14:textId="77777777" w:rsidR="00FB4DD8" w:rsidRPr="004329E9" w:rsidRDefault="00FB4DD8" w:rsidP="00FE0EA9">
      <w:pPr>
        <w:rPr>
          <w:rFonts w:ascii="Times New Roman" w:hAnsi="Times New Roman"/>
        </w:rPr>
      </w:pPr>
    </w:p>
    <w:p w14:paraId="514975B9" w14:textId="77777777" w:rsidR="001F21E5" w:rsidRPr="004329E9" w:rsidRDefault="001F21E5" w:rsidP="00FE0EA9">
      <w:pPr>
        <w:rPr>
          <w:rFonts w:ascii="Times New Roman" w:hAnsi="Times New Roman"/>
        </w:rPr>
      </w:pPr>
    </w:p>
    <w:p w14:paraId="0A361D7E" w14:textId="77777777" w:rsidR="001F21E5" w:rsidRPr="004329E9" w:rsidRDefault="001F21E5" w:rsidP="001F21E5">
      <w:pPr>
        <w:pStyle w:val="Heading1"/>
        <w:rPr>
          <w:rFonts w:ascii="Times New Roman" w:hAnsi="Times New Roman"/>
        </w:rPr>
      </w:pPr>
      <w:r w:rsidRPr="004329E9">
        <w:rPr>
          <w:rFonts w:ascii="Times New Roman" w:hAnsi="Times New Roman"/>
        </w:rPr>
        <w:t>Instructor Response &amp; Feedback</w:t>
      </w:r>
    </w:p>
    <w:p w14:paraId="3EB34485" w14:textId="70C4B87E" w:rsidR="001F21E5" w:rsidRPr="004329E9" w:rsidRDefault="00E17D70" w:rsidP="001F21E5">
      <w:pPr>
        <w:rPr>
          <w:rFonts w:ascii="Times New Roman" w:hAnsi="Times New Roman"/>
        </w:rPr>
      </w:pPr>
      <w:r w:rsidRPr="004329E9">
        <w:rPr>
          <w:rFonts w:ascii="Times New Roman" w:hAnsi="Times New Roman"/>
        </w:rPr>
        <w:t>The instructor and graders are committed to responding to your Canvas and email messages </w:t>
      </w:r>
      <w:r w:rsidRPr="004329E9">
        <w:rPr>
          <w:rFonts w:ascii="Times New Roman" w:hAnsi="Times New Roman"/>
          <w:b/>
          <w:bCs/>
        </w:rPr>
        <w:t xml:space="preserve">within </w:t>
      </w:r>
      <w:r w:rsidR="001B7AC1" w:rsidRPr="004329E9">
        <w:rPr>
          <w:rFonts w:ascii="Times New Roman" w:hAnsi="Times New Roman"/>
          <w:b/>
          <w:bCs/>
        </w:rPr>
        <w:t>48</w:t>
      </w:r>
      <w:r w:rsidRPr="004329E9">
        <w:rPr>
          <w:rFonts w:ascii="Times New Roman" w:hAnsi="Times New Roman"/>
          <w:b/>
          <w:bCs/>
        </w:rPr>
        <w:t xml:space="preserve"> hours</w:t>
      </w:r>
      <w:r w:rsidRPr="004329E9">
        <w:rPr>
          <w:rFonts w:ascii="Times New Roman" w:hAnsi="Times New Roman"/>
        </w:rPr>
        <w:t> when feasible during the work week, Monday through Friday, </w:t>
      </w:r>
      <w:r w:rsidRPr="004329E9">
        <w:rPr>
          <w:rFonts w:ascii="Times New Roman" w:hAnsi="Times New Roman"/>
          <w:i/>
          <w:iCs/>
        </w:rPr>
        <w:t>except holidays</w:t>
      </w:r>
      <w:r w:rsidRPr="004329E9">
        <w:rPr>
          <w:rFonts w:ascii="Times New Roman" w:hAnsi="Times New Roman"/>
        </w:rPr>
        <w:t>. We also hold office hours each week via Zoom; links provided in the Contact section above. The major assignments will be graded, with </w:t>
      </w:r>
      <w:r w:rsidRPr="004329E9">
        <w:rPr>
          <w:rFonts w:ascii="Times New Roman" w:hAnsi="Times New Roman"/>
          <w:i/>
          <w:iCs/>
        </w:rPr>
        <w:t>meaningful feedback</w:t>
      </w:r>
      <w:r w:rsidRPr="004329E9">
        <w:rPr>
          <w:rFonts w:ascii="Times New Roman" w:hAnsi="Times New Roman"/>
        </w:rPr>
        <w:t> provided,</w:t>
      </w:r>
      <w:r w:rsidRPr="004329E9">
        <w:rPr>
          <w:rFonts w:ascii="Times New Roman" w:hAnsi="Times New Roman"/>
          <w:b/>
          <w:bCs/>
        </w:rPr>
        <w:t> within one week of their submission</w:t>
      </w:r>
      <w:r w:rsidRPr="004329E9">
        <w:rPr>
          <w:rFonts w:ascii="Times New Roman" w:hAnsi="Times New Roman"/>
        </w:rPr>
        <w:t>. Quizzes are graded automatically upon submission. </w:t>
      </w:r>
    </w:p>
    <w:p w14:paraId="7E587961" w14:textId="77777777" w:rsidR="00652FB1" w:rsidRPr="004329E9" w:rsidRDefault="00652FB1">
      <w:pPr>
        <w:rPr>
          <w:rFonts w:ascii="Times New Roman" w:hAnsi="Times New Roman"/>
        </w:rPr>
      </w:pPr>
    </w:p>
    <w:p w14:paraId="233580FE" w14:textId="77777777" w:rsidR="00652FB1" w:rsidRPr="004329E9" w:rsidRDefault="00652FB1" w:rsidP="00652FB1">
      <w:pPr>
        <w:pStyle w:val="Heading1"/>
        <w:rPr>
          <w:rFonts w:ascii="Times New Roman" w:hAnsi="Times New Roman"/>
        </w:rPr>
      </w:pPr>
      <w:r w:rsidRPr="004329E9">
        <w:rPr>
          <w:rFonts w:ascii="Times New Roman" w:hAnsi="Times New Roman"/>
        </w:rPr>
        <w:t>Assignments</w:t>
      </w:r>
    </w:p>
    <w:p w14:paraId="29DA30C0" w14:textId="77777777" w:rsidR="00956712" w:rsidRPr="004329E9" w:rsidRDefault="00956712" w:rsidP="00652FB1">
      <w:pPr>
        <w:rPr>
          <w:rFonts w:ascii="Times New Roman" w:hAnsi="Times New Roman"/>
        </w:rPr>
      </w:pPr>
    </w:p>
    <w:p w14:paraId="328D0C98" w14:textId="77777777" w:rsidR="00956712" w:rsidRPr="004329E9" w:rsidRDefault="00956712" w:rsidP="00956712">
      <w:pPr>
        <w:pStyle w:val="Heading2"/>
        <w:rPr>
          <w:rFonts w:ascii="Times New Roman" w:hAnsi="Times New Roman" w:cs="Times New Roman"/>
        </w:rPr>
      </w:pPr>
      <w:r w:rsidRPr="004329E9">
        <w:rPr>
          <w:rFonts w:ascii="Times New Roman" w:hAnsi="Times New Roman" w:cs="Times New Roman"/>
        </w:rPr>
        <w:t>Assignment Points &amp; Explanation:</w:t>
      </w:r>
    </w:p>
    <w:p w14:paraId="28803842" w14:textId="77777777" w:rsidR="004F7DE2" w:rsidRPr="004329E9" w:rsidRDefault="004F7DE2" w:rsidP="004F7DE2">
      <w:pPr>
        <w:pStyle w:val="Default"/>
        <w:jc w:val="center"/>
        <w:rPr>
          <w:i/>
          <w:sz w:val="22"/>
          <w:szCs w:val="22"/>
        </w:rPr>
      </w:pPr>
      <w:r w:rsidRPr="004329E9">
        <w:rPr>
          <w:b/>
          <w:i/>
          <w:sz w:val="22"/>
          <w:szCs w:val="22"/>
        </w:rPr>
        <w:t>The H-Factor Reflections</w:t>
      </w:r>
    </w:p>
    <w:p w14:paraId="59FB069B" w14:textId="77777777" w:rsidR="004F7DE2" w:rsidRPr="004329E9" w:rsidRDefault="004F7DE2" w:rsidP="004F7DE2">
      <w:pPr>
        <w:pStyle w:val="Default"/>
        <w:rPr>
          <w:sz w:val="22"/>
          <w:szCs w:val="22"/>
        </w:rPr>
      </w:pPr>
      <w:r w:rsidRPr="004329E9">
        <w:rPr>
          <w:sz w:val="22"/>
          <w:szCs w:val="22"/>
        </w:rPr>
        <w:t xml:space="preserve">You will be asked to read over the book </w:t>
      </w:r>
      <w:r w:rsidRPr="004329E9">
        <w:rPr>
          <w:i/>
          <w:iCs/>
          <w:sz w:val="22"/>
          <w:szCs w:val="22"/>
        </w:rPr>
        <w:t>The H-Factor,</w:t>
      </w:r>
      <w:r w:rsidRPr="004329E9">
        <w:rPr>
          <w:sz w:val="22"/>
          <w:szCs w:val="22"/>
        </w:rPr>
        <w:t xml:space="preserve"> which focuses on the intersection between humility and leadership. The book was written to be used as a tool to set the foundation for your leadership journey. Each week we will be exploring the chapters within, and you will be asked to both engage in the activities associated with the chapter and the reflective questions provided on Canvas.</w:t>
      </w:r>
    </w:p>
    <w:p w14:paraId="0E393EDB" w14:textId="77777777" w:rsidR="004F7DE2" w:rsidRPr="004329E9" w:rsidRDefault="004F7DE2" w:rsidP="004F7DE2">
      <w:pPr>
        <w:pStyle w:val="Default"/>
        <w:rPr>
          <w:sz w:val="22"/>
          <w:szCs w:val="22"/>
        </w:rPr>
      </w:pPr>
      <w:r w:rsidRPr="004329E9">
        <w:rPr>
          <w:sz w:val="22"/>
          <w:szCs w:val="22"/>
        </w:rPr>
        <w:lastRenderedPageBreak/>
        <w:t>The overall goal of these activities and questions are to set the foundation for your humility development within leadership. While there are no “correct” answers to your reflections a few things will be used to grade each assignment.</w:t>
      </w:r>
    </w:p>
    <w:p w14:paraId="452D032B" w14:textId="77777777" w:rsidR="004F7DE2" w:rsidRPr="004329E9" w:rsidRDefault="004F7DE2" w:rsidP="004F7DE2">
      <w:pPr>
        <w:pStyle w:val="NormalWeb"/>
        <w:shd w:val="clear" w:color="auto" w:fill="FFFFFF"/>
        <w:spacing w:before="180" w:beforeAutospacing="0" w:after="180" w:afterAutospacing="0"/>
        <w:rPr>
          <w:color w:val="2D3B45"/>
        </w:rPr>
      </w:pPr>
      <w:r w:rsidRPr="004329E9">
        <w:rPr>
          <w:color w:val="2D3B45"/>
        </w:rPr>
        <w:t>The grading rubric:</w:t>
      </w:r>
    </w:p>
    <w:p w14:paraId="6ADF5785" w14:textId="77777777" w:rsidR="004F7DE2" w:rsidRPr="004329E9" w:rsidRDefault="004F7DE2" w:rsidP="004F7DE2">
      <w:pPr>
        <w:pStyle w:val="NormalWeb"/>
        <w:shd w:val="clear" w:color="auto" w:fill="FFFFFF"/>
        <w:spacing w:before="180" w:beforeAutospacing="0" w:after="180" w:afterAutospacing="0"/>
        <w:rPr>
          <w:color w:val="2D3B45"/>
        </w:rPr>
      </w:pPr>
      <w:r w:rsidRPr="004329E9">
        <w:rPr>
          <w:noProof/>
        </w:rPr>
        <w:drawing>
          <wp:inline distT="0" distB="0" distL="0" distR="0" wp14:anchorId="21BBA199" wp14:editId="36333A4F">
            <wp:extent cx="5943600" cy="1127125"/>
            <wp:effectExtent l="0" t="0" r="0" b="0"/>
            <wp:docPr id="7472359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5923" name="Picture 1" descr="A screenshot of a computer&#10;&#10;Description automatically generated"/>
                    <pic:cNvPicPr/>
                  </pic:nvPicPr>
                  <pic:blipFill>
                    <a:blip r:embed="rId16"/>
                    <a:stretch>
                      <a:fillRect/>
                    </a:stretch>
                  </pic:blipFill>
                  <pic:spPr>
                    <a:xfrm>
                      <a:off x="0" y="0"/>
                      <a:ext cx="5943600" cy="1127125"/>
                    </a:xfrm>
                    <a:prstGeom prst="rect">
                      <a:avLst/>
                    </a:prstGeom>
                  </pic:spPr>
                </pic:pic>
              </a:graphicData>
            </a:graphic>
          </wp:inline>
        </w:drawing>
      </w:r>
    </w:p>
    <w:p w14:paraId="152D6D6C" w14:textId="77777777" w:rsidR="004F7DE2" w:rsidRPr="004329E9" w:rsidRDefault="004F7DE2" w:rsidP="004F7DE2">
      <w:pPr>
        <w:pStyle w:val="NormalWeb"/>
        <w:shd w:val="clear" w:color="auto" w:fill="FFFFFF"/>
        <w:spacing w:before="180" w:beforeAutospacing="0" w:after="180" w:afterAutospacing="0"/>
        <w:rPr>
          <w:color w:val="2D3B45"/>
        </w:rPr>
      </w:pPr>
      <w:r w:rsidRPr="004329E9">
        <w:rPr>
          <w:color w:val="2D3B45"/>
        </w:rPr>
        <w:t>As you can see the annotation portion is graded the highest. This is taking time to reflect on the reading and contribute meaningful thoughts for reflection and engagement with others. There is a portion of the rubric that looks at whether or not you read through the whole document. There is a portion of the grade that assigns points for how long you spent on the assignment (full points is 40 minutes plus...which if you read it and do the reflection is easy to achieve). Then there are two sections on Getting Responses and having folks “like” your comments (Upvoting). Here are some thoughts on this:</w:t>
      </w:r>
    </w:p>
    <w:p w14:paraId="0ACB957D" w14:textId="77777777" w:rsidR="004F7DE2" w:rsidRPr="004329E9" w:rsidRDefault="004F7DE2" w:rsidP="004F7DE2">
      <w:pPr>
        <w:pStyle w:val="NormalWeb"/>
        <w:shd w:val="clear" w:color="auto" w:fill="FFFFFF"/>
        <w:spacing w:before="180" w:beforeAutospacing="0" w:after="180" w:afterAutospacing="0"/>
        <w:rPr>
          <w:color w:val="2D3B45"/>
        </w:rPr>
      </w:pPr>
      <w:r w:rsidRPr="004329E9">
        <w:rPr>
          <w:color w:val="2D3B45"/>
        </w:rPr>
        <w:t>1. Annotations: The grade (for maximum points) is having 5 annotations/comments for each assignment. It seems to me that you should have at least five things to say about the readings. With that said, I do not want to limit you to 5. Feel free to discuss anything that resonates with you. Just make sure the 5 are not clumped together. </w:t>
      </w:r>
    </w:p>
    <w:p w14:paraId="3F329A4D" w14:textId="77777777" w:rsidR="004F7DE2" w:rsidRPr="004329E9" w:rsidRDefault="004F7DE2" w:rsidP="004F7DE2">
      <w:pPr>
        <w:pStyle w:val="NormalWeb"/>
        <w:shd w:val="clear" w:color="auto" w:fill="FFFFFF"/>
        <w:spacing w:before="180" w:beforeAutospacing="0" w:after="180" w:afterAutospacing="0"/>
        <w:rPr>
          <w:color w:val="2D3B45"/>
        </w:rPr>
      </w:pPr>
      <w:r w:rsidRPr="004329E9">
        <w:rPr>
          <w:color w:val="2D3B45"/>
        </w:rPr>
        <w:t>2. Upvoting: I will be upvoting all your posts. I know that this will get you there. But feel free to like those posts you read. Please know if you put in the work, you absolutely will get a good grade on this.</w:t>
      </w:r>
    </w:p>
    <w:p w14:paraId="1356572A" w14:textId="77777777" w:rsidR="004F7DE2" w:rsidRPr="004329E9" w:rsidRDefault="004F7DE2" w:rsidP="004F7DE2">
      <w:pPr>
        <w:pStyle w:val="Default"/>
        <w:jc w:val="center"/>
        <w:rPr>
          <w:sz w:val="22"/>
          <w:szCs w:val="22"/>
        </w:rPr>
      </w:pPr>
      <w:r w:rsidRPr="004329E9">
        <w:rPr>
          <w:b/>
          <w:bCs/>
          <w:i/>
          <w:iCs/>
          <w:sz w:val="22"/>
          <w:szCs w:val="22"/>
        </w:rPr>
        <w:t>Leadership Interview (Video): 75 Points</w:t>
      </w:r>
    </w:p>
    <w:p w14:paraId="725A9BE7" w14:textId="77777777" w:rsidR="004F7DE2" w:rsidRPr="004329E9" w:rsidRDefault="004F7DE2" w:rsidP="004F7DE2">
      <w:pPr>
        <w:pStyle w:val="Default"/>
        <w:rPr>
          <w:sz w:val="22"/>
          <w:szCs w:val="22"/>
        </w:rPr>
      </w:pPr>
      <w:r w:rsidRPr="004329E9">
        <w:rPr>
          <w:sz w:val="22"/>
          <w:szCs w:val="22"/>
        </w:rPr>
        <w:t xml:space="preserve">After thoroughly addressing a majority of the leadership styles and theories explored within this course, students will be asked to interview a leader of their choice (NOTE: No peer interviews, please.). In the video, which should be no more than 10 minutes, each student will cover the following items: </w:t>
      </w:r>
    </w:p>
    <w:p w14:paraId="191BEF39" w14:textId="77777777" w:rsidR="004F7DE2" w:rsidRPr="004329E9" w:rsidRDefault="004F7DE2" w:rsidP="004F7DE2">
      <w:pPr>
        <w:pStyle w:val="Default"/>
        <w:spacing w:after="27"/>
        <w:rPr>
          <w:sz w:val="22"/>
          <w:szCs w:val="22"/>
        </w:rPr>
      </w:pPr>
      <w:r w:rsidRPr="004329E9">
        <w:rPr>
          <w:sz w:val="22"/>
          <w:szCs w:val="22"/>
        </w:rPr>
        <w:t>1. Explanation of why the individual was selected for the interview.</w:t>
      </w:r>
    </w:p>
    <w:p w14:paraId="5FB50C63" w14:textId="77777777" w:rsidR="004F7DE2" w:rsidRPr="004329E9" w:rsidRDefault="004F7DE2" w:rsidP="004F7DE2">
      <w:pPr>
        <w:pStyle w:val="Default"/>
        <w:spacing w:after="27"/>
        <w:rPr>
          <w:sz w:val="22"/>
          <w:szCs w:val="22"/>
        </w:rPr>
      </w:pPr>
      <w:r w:rsidRPr="004329E9">
        <w:rPr>
          <w:sz w:val="22"/>
          <w:szCs w:val="22"/>
        </w:rPr>
        <w:t xml:space="preserve">2. The student’s perceptions of the leader during the interview. </w:t>
      </w:r>
    </w:p>
    <w:p w14:paraId="3FA91206" w14:textId="77777777" w:rsidR="004F7DE2" w:rsidRPr="004329E9" w:rsidRDefault="004F7DE2" w:rsidP="004F7DE2">
      <w:pPr>
        <w:pStyle w:val="Default"/>
        <w:spacing w:after="27"/>
        <w:rPr>
          <w:sz w:val="22"/>
          <w:szCs w:val="22"/>
        </w:rPr>
      </w:pPr>
      <w:r w:rsidRPr="004329E9">
        <w:rPr>
          <w:sz w:val="22"/>
          <w:szCs w:val="22"/>
        </w:rPr>
        <w:t>3. Key leadership characteristics discussed by this person during the interview.</w:t>
      </w:r>
    </w:p>
    <w:p w14:paraId="542544C6" w14:textId="77777777" w:rsidR="004F7DE2" w:rsidRPr="004329E9" w:rsidRDefault="004F7DE2" w:rsidP="004F7DE2">
      <w:pPr>
        <w:pStyle w:val="Default"/>
        <w:spacing w:after="27"/>
        <w:rPr>
          <w:sz w:val="22"/>
          <w:szCs w:val="22"/>
        </w:rPr>
      </w:pPr>
      <w:r w:rsidRPr="004329E9">
        <w:rPr>
          <w:sz w:val="22"/>
          <w:szCs w:val="22"/>
        </w:rPr>
        <w:t>4. Your perception of the individual as a leader, after the interview.</w:t>
      </w:r>
    </w:p>
    <w:p w14:paraId="34CC3C8B" w14:textId="77777777" w:rsidR="004F7DE2" w:rsidRPr="004329E9" w:rsidRDefault="004F7DE2" w:rsidP="004F7DE2">
      <w:pPr>
        <w:pStyle w:val="Default"/>
        <w:spacing w:after="27"/>
        <w:rPr>
          <w:sz w:val="22"/>
          <w:szCs w:val="22"/>
        </w:rPr>
      </w:pPr>
      <w:r w:rsidRPr="004329E9">
        <w:rPr>
          <w:sz w:val="22"/>
          <w:szCs w:val="22"/>
        </w:rPr>
        <w:t>5. Key statements made by this individual that aided in your understanding of leadership on a practical level.</w:t>
      </w:r>
    </w:p>
    <w:p w14:paraId="1A3B6775" w14:textId="77777777" w:rsidR="004F7DE2" w:rsidRPr="004329E9" w:rsidRDefault="004F7DE2" w:rsidP="004F7DE2">
      <w:pPr>
        <w:pStyle w:val="Default"/>
        <w:spacing w:after="27"/>
        <w:rPr>
          <w:sz w:val="22"/>
          <w:szCs w:val="22"/>
        </w:rPr>
      </w:pPr>
    </w:p>
    <w:p w14:paraId="73FCA780" w14:textId="77777777" w:rsidR="004F7DE2" w:rsidRPr="004329E9" w:rsidRDefault="004F7DE2" w:rsidP="004F7DE2">
      <w:pPr>
        <w:pStyle w:val="Default"/>
        <w:spacing w:after="27"/>
        <w:rPr>
          <w:sz w:val="22"/>
          <w:szCs w:val="22"/>
        </w:rPr>
      </w:pPr>
      <w:r w:rsidRPr="004329E9">
        <w:rPr>
          <w:sz w:val="22"/>
          <w:szCs w:val="22"/>
        </w:rPr>
        <w:t>PLEASE NOTE: The video is not of you interviewing the leader, it is an interview of you reflecting on the interview answering the 5 questions above.</w:t>
      </w:r>
    </w:p>
    <w:p w14:paraId="3EB2DBF3" w14:textId="77777777" w:rsidR="004F7DE2" w:rsidRPr="004329E9" w:rsidRDefault="004F7DE2" w:rsidP="004F7DE2">
      <w:pPr>
        <w:pStyle w:val="Default"/>
        <w:spacing w:after="27"/>
        <w:rPr>
          <w:sz w:val="22"/>
          <w:szCs w:val="22"/>
        </w:rPr>
      </w:pPr>
    </w:p>
    <w:p w14:paraId="6EACDC41" w14:textId="77777777" w:rsidR="004F7DE2" w:rsidRPr="004329E9" w:rsidRDefault="004F7DE2" w:rsidP="004F7DE2">
      <w:pPr>
        <w:widowControl w:val="0"/>
        <w:autoSpaceDE w:val="0"/>
        <w:autoSpaceDN w:val="0"/>
        <w:adjustRightInd w:val="0"/>
        <w:rPr>
          <w:rFonts w:ascii="Times New Roman" w:hAnsi="Times New Roman"/>
          <w:color w:val="000000"/>
        </w:rPr>
      </w:pPr>
      <w:r w:rsidRPr="004329E9">
        <w:rPr>
          <w:rFonts w:ascii="Times New Roman" w:hAnsi="Times New Roman"/>
        </w:rPr>
        <w:t xml:space="preserve">Included on the canvas website for this course is a wonderful resource to help you conduct a professional interview from </w:t>
      </w:r>
      <w:r w:rsidRPr="004329E9">
        <w:rPr>
          <w:rFonts w:ascii="Times New Roman" w:hAnsi="Times New Roman"/>
          <w:b/>
          <w:color w:val="000000"/>
        </w:rPr>
        <w:t>Adam Bryant</w:t>
      </w:r>
      <w:r w:rsidRPr="004329E9">
        <w:rPr>
          <w:rFonts w:ascii="Times New Roman" w:hAnsi="Times New Roman"/>
          <w:color w:val="000000"/>
        </w:rPr>
        <w:t>,</w:t>
      </w:r>
      <w:r w:rsidRPr="004329E9">
        <w:rPr>
          <w:rFonts w:ascii="Times New Roman" w:hAnsi="Times New Roman"/>
        </w:rPr>
        <w:t xml:space="preserve"> The New York Times</w:t>
      </w:r>
      <w:r w:rsidRPr="004329E9">
        <w:rPr>
          <w:rFonts w:ascii="Times New Roman" w:hAnsi="Times New Roman"/>
          <w:b/>
        </w:rPr>
        <w:t xml:space="preserve"> </w:t>
      </w:r>
      <w:hyperlink r:id="rId17" w:history="1">
        <w:r w:rsidRPr="004329E9">
          <w:rPr>
            <w:rStyle w:val="Hyperlink"/>
            <w:rFonts w:ascii="Times New Roman" w:hAnsi="Times New Roman"/>
            <w:i/>
          </w:rPr>
          <w:t>Corner Office</w:t>
        </w:r>
      </w:hyperlink>
      <w:r w:rsidRPr="004329E9">
        <w:rPr>
          <w:rFonts w:ascii="Times New Roman" w:hAnsi="Times New Roman"/>
          <w:color w:val="000000"/>
        </w:rPr>
        <w:t xml:space="preserve"> columnist.</w:t>
      </w:r>
    </w:p>
    <w:p w14:paraId="788AA7CA" w14:textId="77777777" w:rsidR="004F7DE2" w:rsidRPr="004329E9" w:rsidRDefault="004F7DE2" w:rsidP="004F7DE2">
      <w:pPr>
        <w:pStyle w:val="NormalWeb"/>
        <w:rPr>
          <w:i/>
          <w:sz w:val="22"/>
          <w:szCs w:val="22"/>
        </w:rPr>
      </w:pPr>
      <w:r w:rsidRPr="004329E9">
        <w:rPr>
          <w:sz w:val="22"/>
          <w:szCs w:val="22"/>
        </w:rPr>
        <w:lastRenderedPageBreak/>
        <w:t>“</w:t>
      </w:r>
      <w:r w:rsidRPr="004329E9">
        <w:rPr>
          <w:i/>
          <w:sz w:val="22"/>
          <w:szCs w:val="22"/>
        </w:rPr>
        <w:t>Adam Bryant conducts interviews with chief executives for </w:t>
      </w:r>
      <w:hyperlink r:id="rId18" w:history="1">
        <w:r w:rsidRPr="004329E9">
          <w:rPr>
            <w:rStyle w:val="Hyperlink"/>
            <w:i/>
            <w:sz w:val="22"/>
            <w:szCs w:val="22"/>
          </w:rPr>
          <w:t>Corner Office</w:t>
        </w:r>
      </w:hyperlink>
      <w:r w:rsidRPr="004329E9">
        <w:rPr>
          <w:i/>
          <w:sz w:val="22"/>
          <w:szCs w:val="22"/>
        </w:rPr>
        <w:t xml:space="preserve">, a feature about leadership and management in The New York Times and on </w:t>
      </w:r>
      <w:hyperlink r:id="rId19" w:history="1">
        <w:r w:rsidRPr="004329E9">
          <w:rPr>
            <w:rStyle w:val="Hyperlink"/>
            <w:i/>
            <w:sz w:val="22"/>
            <w:szCs w:val="22"/>
          </w:rPr>
          <w:t>NYTimes.com</w:t>
        </w:r>
      </w:hyperlink>
      <w:r w:rsidRPr="004329E9">
        <w:rPr>
          <w:i/>
          <w:sz w:val="22"/>
          <w:szCs w:val="22"/>
        </w:rPr>
        <w:t xml:space="preserve"> that he started in March 2009. It now appears twice weekly, on Friday and Sunday.</w:t>
      </w:r>
    </w:p>
    <w:p w14:paraId="7A53EC16" w14:textId="77777777" w:rsidR="004F7DE2" w:rsidRPr="004329E9" w:rsidRDefault="004F7DE2" w:rsidP="004F7DE2">
      <w:pPr>
        <w:pStyle w:val="NormalWeb"/>
        <w:rPr>
          <w:i/>
          <w:sz w:val="22"/>
          <w:szCs w:val="22"/>
        </w:rPr>
      </w:pPr>
      <w:r w:rsidRPr="004329E9">
        <w:rPr>
          <w:i/>
          <w:sz w:val="22"/>
          <w:szCs w:val="22"/>
        </w:rPr>
        <w:t xml:space="preserve">He is the author of the New York Times best-seller </w:t>
      </w:r>
      <w:hyperlink r:id="rId20" w:history="1">
        <w:r w:rsidRPr="004329E9">
          <w:rPr>
            <w:rStyle w:val="Hyperlink"/>
            <w:i/>
            <w:sz w:val="22"/>
            <w:szCs w:val="22"/>
          </w:rPr>
          <w:t>“The Corner Office; Indispensable and Unexpected Lessons from CEOs on How to Lead and Succeed,”</w:t>
        </w:r>
      </w:hyperlink>
      <w:r w:rsidRPr="004329E9">
        <w:rPr>
          <w:i/>
          <w:sz w:val="22"/>
          <w:szCs w:val="22"/>
        </w:rPr>
        <w:t xml:space="preserve"> which draws out broader lessons from his interviews. His second book, </w:t>
      </w:r>
      <w:hyperlink r:id="rId21" w:history="1">
        <w:r w:rsidRPr="004329E9">
          <w:rPr>
            <w:rStyle w:val="Hyperlink"/>
            <w:i/>
            <w:sz w:val="22"/>
            <w:szCs w:val="22"/>
          </w:rPr>
          <w:t>“Quick and Nimble; Creating a Corporate Culture of Innovation,”</w:t>
        </w:r>
      </w:hyperlink>
      <w:r w:rsidRPr="004329E9">
        <w:rPr>
          <w:i/>
          <w:sz w:val="22"/>
          <w:szCs w:val="22"/>
        </w:rPr>
        <w:t xml:space="preserve"> will be published in January.</w:t>
      </w:r>
    </w:p>
    <w:p w14:paraId="49CE9C20" w14:textId="5FBDA8CF" w:rsidR="004F7DE2" w:rsidRPr="004329E9" w:rsidRDefault="004F7DE2" w:rsidP="004F7DE2">
      <w:pPr>
        <w:pStyle w:val="NormalWeb"/>
        <w:rPr>
          <w:i/>
          <w:sz w:val="22"/>
          <w:szCs w:val="22"/>
        </w:rPr>
      </w:pPr>
      <w:r w:rsidRPr="004329E9">
        <w:rPr>
          <w:i/>
          <w:sz w:val="22"/>
          <w:szCs w:val="22"/>
        </w:rPr>
        <w:t>Adam has had many roles at The Times, including business reporter, deputy business editor, deputy national editor and senior editor for features. He is also a former senior writer and business editor at Newsweek magazine. Adam was the lead editor of a series on the dangers of distracted driving that won a Pulitzer Prize for National Reporting.”</w:t>
      </w:r>
    </w:p>
    <w:p w14:paraId="16485EA7" w14:textId="77777777" w:rsidR="004F7DE2" w:rsidRPr="004329E9" w:rsidRDefault="004F7DE2" w:rsidP="004F7DE2">
      <w:pPr>
        <w:jc w:val="center"/>
        <w:rPr>
          <w:rFonts w:ascii="Times New Roman" w:hAnsi="Times New Roman"/>
          <w:b/>
          <w:i/>
        </w:rPr>
      </w:pPr>
      <w:r w:rsidRPr="004329E9">
        <w:rPr>
          <w:rFonts w:ascii="Times New Roman" w:hAnsi="Times New Roman"/>
          <w:i/>
          <w:noProof/>
        </w:rPr>
        <w:drawing>
          <wp:inline distT="0" distB="0" distL="0" distR="0" wp14:anchorId="6650A65D" wp14:editId="0F3DEA3E">
            <wp:extent cx="293815" cy="293815"/>
            <wp:effectExtent l="0" t="0" r="11430" b="11430"/>
            <wp:docPr id="7" name="Picture 7" descr="A white letter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letter in a circle&#10;&#10;AI-generated content may be incorrect."/>
                    <pic:cNvPicPr/>
                  </pic:nvPicPr>
                  <pic:blipFill>
                    <a:blip r:embed="rId22"/>
                    <a:stretch>
                      <a:fillRect/>
                    </a:stretch>
                  </pic:blipFill>
                  <pic:spPr>
                    <a:xfrm>
                      <a:off x="0" y="0"/>
                      <a:ext cx="307871" cy="307871"/>
                    </a:xfrm>
                    <a:prstGeom prst="rect">
                      <a:avLst/>
                    </a:prstGeom>
                  </pic:spPr>
                </pic:pic>
              </a:graphicData>
            </a:graphic>
          </wp:inline>
        </w:drawing>
      </w:r>
      <w:r w:rsidRPr="004329E9">
        <w:rPr>
          <w:rFonts w:ascii="Times New Roman" w:hAnsi="Times New Roman"/>
          <w:b/>
          <w:i/>
          <w:u w:val="single"/>
        </w:rPr>
        <w:t>Philosophy Statement:</w:t>
      </w:r>
    </w:p>
    <w:p w14:paraId="7163FD23" w14:textId="77777777" w:rsidR="004F7DE2" w:rsidRPr="004329E9" w:rsidRDefault="004F7DE2" w:rsidP="004F7DE2">
      <w:pPr>
        <w:rPr>
          <w:rFonts w:ascii="Times New Roman" w:hAnsi="Times New Roman"/>
        </w:rPr>
      </w:pPr>
      <w:r w:rsidRPr="004329E9">
        <w:rPr>
          <w:rFonts w:ascii="Times New Roman" w:hAnsi="Times New Roman"/>
        </w:rPr>
        <w:t xml:space="preserve">Every successful leader carries deep within a statement of leadership and the beliefs held about leadership.  A philosophy statement is the </w:t>
      </w:r>
      <w:r w:rsidRPr="004329E9">
        <w:rPr>
          <w:rFonts w:ascii="Times New Roman" w:hAnsi="Times New Roman"/>
          <w:color w:val="262626"/>
        </w:rPr>
        <w:t xml:space="preserve">critical analysis of fundamental assumptions or beliefs – it is highly personal.   </w:t>
      </w:r>
      <w:r w:rsidRPr="004329E9">
        <w:rPr>
          <w:rFonts w:ascii="Times New Roman" w:hAnsi="Times New Roman"/>
        </w:rPr>
        <w:t xml:space="preserve">The philosophy statement serves as your final exam of this course.  It is expected to be introspective, as well as cumulative of the course experience.  </w:t>
      </w:r>
    </w:p>
    <w:p w14:paraId="23F32B11" w14:textId="77777777" w:rsidR="004F7DE2" w:rsidRPr="004329E9" w:rsidRDefault="004F7DE2" w:rsidP="004F7DE2">
      <w:pPr>
        <w:pStyle w:val="ListParagraph"/>
        <w:rPr>
          <w:rFonts w:ascii="Times New Roman" w:hAnsi="Times New Roman"/>
        </w:rPr>
      </w:pPr>
    </w:p>
    <w:p w14:paraId="42C7EEB0" w14:textId="77777777" w:rsidR="004F7DE2" w:rsidRPr="004329E9" w:rsidRDefault="004F7DE2" w:rsidP="004F7DE2">
      <w:pPr>
        <w:rPr>
          <w:rFonts w:ascii="Times New Roman" w:hAnsi="Times New Roman"/>
          <w:b/>
        </w:rPr>
      </w:pPr>
      <w:r w:rsidRPr="004329E9">
        <w:rPr>
          <w:rFonts w:ascii="Times New Roman" w:hAnsi="Times New Roman"/>
          <w:b/>
        </w:rPr>
        <w:t>Assignment:</w:t>
      </w:r>
      <w:r w:rsidRPr="004329E9">
        <w:rPr>
          <w:rFonts w:ascii="Times New Roman" w:hAnsi="Times New Roman"/>
        </w:rPr>
        <w:t xml:space="preserve">  This assignment contains two components: 1) a Philosophy Statement of beliefs and 2) Justification and explanation of your beliefs.  First person appropriate.</w:t>
      </w:r>
    </w:p>
    <w:p w14:paraId="0B1CA2AB" w14:textId="77777777" w:rsidR="004F7DE2" w:rsidRPr="004329E9" w:rsidRDefault="004F7DE2" w:rsidP="004F7DE2">
      <w:pPr>
        <w:rPr>
          <w:rFonts w:ascii="Times New Roman" w:hAnsi="Times New Roman"/>
          <w:b/>
        </w:rPr>
      </w:pPr>
      <w:r w:rsidRPr="004329E9">
        <w:rPr>
          <w:rFonts w:ascii="Times New Roman" w:hAnsi="Times New Roman"/>
          <w:b/>
        </w:rPr>
        <w:t xml:space="preserve">Philosophy Statement Draft and Peer Review: </w:t>
      </w:r>
    </w:p>
    <w:p w14:paraId="64992D98" w14:textId="77777777" w:rsidR="004F7DE2" w:rsidRPr="004329E9" w:rsidRDefault="004F7DE2" w:rsidP="004F7DE2">
      <w:pPr>
        <w:rPr>
          <w:rFonts w:ascii="Times New Roman" w:hAnsi="Times New Roman"/>
          <w:b/>
          <w:vertAlign w:val="superscript"/>
        </w:rPr>
      </w:pPr>
      <w:r w:rsidRPr="004329E9">
        <w:rPr>
          <w:rFonts w:ascii="Times New Roman" w:hAnsi="Times New Roman"/>
          <w:b/>
        </w:rPr>
        <w:t>Personal Draft, 25 points</w:t>
      </w:r>
    </w:p>
    <w:p w14:paraId="63771841" w14:textId="77777777" w:rsidR="004F7DE2" w:rsidRPr="004329E9" w:rsidRDefault="004F7DE2" w:rsidP="004F7DE2">
      <w:pPr>
        <w:rPr>
          <w:rFonts w:ascii="Times New Roman" w:hAnsi="Times New Roman"/>
        </w:rPr>
      </w:pPr>
      <w:r w:rsidRPr="004329E9">
        <w:rPr>
          <w:rFonts w:ascii="Times New Roman" w:hAnsi="Times New Roman"/>
        </w:rPr>
        <w:t xml:space="preserve">You will need to bring two copies of your draft Philosophy Statement for this in-class workday.  You will submit a draft copy of your one-page Philosophy Statement* for review to your peer, which you will have returned to you in-class and a second to submit for credit. Using the Peer Review document, you will provide as much specific feedback to your partner.  </w:t>
      </w:r>
    </w:p>
    <w:p w14:paraId="6AEA4F00" w14:textId="77777777" w:rsidR="004F7DE2" w:rsidRPr="004329E9" w:rsidRDefault="004F7DE2" w:rsidP="004F7DE2">
      <w:pPr>
        <w:rPr>
          <w:rFonts w:ascii="Times New Roman" w:hAnsi="Times New Roman"/>
        </w:rPr>
      </w:pPr>
    </w:p>
    <w:p w14:paraId="39E5A797" w14:textId="77777777" w:rsidR="004F7DE2" w:rsidRPr="004329E9" w:rsidRDefault="004F7DE2" w:rsidP="004F7DE2">
      <w:pPr>
        <w:rPr>
          <w:rFonts w:ascii="Times New Roman" w:hAnsi="Times New Roman"/>
          <w:b/>
        </w:rPr>
      </w:pPr>
      <w:r w:rsidRPr="004329E9">
        <w:rPr>
          <w:rFonts w:ascii="Times New Roman" w:hAnsi="Times New Roman"/>
          <w:b/>
        </w:rPr>
        <w:t xml:space="preserve">Final Submission: 100 points </w:t>
      </w:r>
    </w:p>
    <w:p w14:paraId="3A5B179C" w14:textId="77777777" w:rsidR="004F7DE2" w:rsidRPr="004329E9" w:rsidRDefault="004F7DE2" w:rsidP="004F7DE2">
      <w:pPr>
        <w:rPr>
          <w:rFonts w:ascii="Times New Roman" w:hAnsi="Times New Roman"/>
        </w:rPr>
      </w:pPr>
      <w:r w:rsidRPr="004329E9">
        <w:rPr>
          <w:rFonts w:ascii="Times New Roman" w:hAnsi="Times New Roman"/>
          <w:u w:val="single"/>
        </w:rPr>
        <w:t>First Component:</w:t>
      </w:r>
      <w:r w:rsidRPr="004329E9">
        <w:rPr>
          <w:rFonts w:ascii="Times New Roman" w:hAnsi="Times New Roman"/>
        </w:rPr>
        <w:t xml:space="preserve"> Philosophy Statement* of beliefs, 1 page, single-spaced statement.  </w:t>
      </w:r>
    </w:p>
    <w:p w14:paraId="53A587A6" w14:textId="77777777" w:rsidR="004F7DE2" w:rsidRPr="004329E9" w:rsidRDefault="004F7DE2" w:rsidP="004F7DE2">
      <w:pPr>
        <w:rPr>
          <w:rFonts w:ascii="Times New Roman" w:hAnsi="Times New Roman"/>
        </w:rPr>
      </w:pPr>
      <w:r w:rsidRPr="004329E9">
        <w:rPr>
          <w:rFonts w:ascii="Times New Roman" w:hAnsi="Times New Roman"/>
        </w:rPr>
        <w:t xml:space="preserve">The philosophy will only be effective if it is read, so keep it short. Most leaders are able to keep theirs to no more than two typewritten pages. A one-pager is even better. Some key ingredients should be: </w:t>
      </w:r>
      <w:r w:rsidRPr="004329E9">
        <w:rPr>
          <w:rFonts w:ascii="Times New Roman" w:hAnsi="Times New Roman"/>
        </w:rPr>
        <w:tab/>
      </w:r>
    </w:p>
    <w:p w14:paraId="1051CC31" w14:textId="77777777" w:rsidR="004F7DE2" w:rsidRPr="004329E9" w:rsidRDefault="004F7DE2" w:rsidP="004F7DE2">
      <w:pPr>
        <w:pStyle w:val="ListParagraph"/>
        <w:rPr>
          <w:rFonts w:ascii="Times New Roman" w:hAnsi="Times New Roman"/>
        </w:rPr>
      </w:pPr>
      <w:r w:rsidRPr="004329E9">
        <w:rPr>
          <w:rFonts w:ascii="Times New Roman" w:hAnsi="Times New Roman"/>
        </w:rPr>
        <w:t>*How do you define a leader?</w:t>
      </w:r>
    </w:p>
    <w:p w14:paraId="2D1321F5" w14:textId="78B55653" w:rsidR="004F7DE2" w:rsidRPr="004329E9" w:rsidRDefault="004F7DE2" w:rsidP="004F7DE2">
      <w:pPr>
        <w:pStyle w:val="ListParagraph"/>
        <w:tabs>
          <w:tab w:val="left" w:pos="8487"/>
        </w:tabs>
        <w:rPr>
          <w:rFonts w:ascii="Times New Roman" w:hAnsi="Times New Roman"/>
        </w:rPr>
      </w:pPr>
      <w:r w:rsidRPr="004329E9">
        <w:rPr>
          <w:rFonts w:ascii="Times New Roman" w:hAnsi="Times New Roman"/>
        </w:rPr>
        <w:t>~Traits, Competencies/Skills, Behaviors, etc. you believe a leader should have.</w:t>
      </w:r>
      <w:r w:rsidRPr="004329E9">
        <w:rPr>
          <w:rFonts w:ascii="Times New Roman" w:hAnsi="Times New Roman"/>
        </w:rPr>
        <w:tab/>
      </w:r>
    </w:p>
    <w:p w14:paraId="520A89A5" w14:textId="77777777" w:rsidR="004F7DE2" w:rsidRPr="004329E9" w:rsidRDefault="004F7DE2" w:rsidP="004F7DE2">
      <w:pPr>
        <w:pStyle w:val="ListParagraph"/>
        <w:rPr>
          <w:rFonts w:ascii="Times New Roman" w:hAnsi="Times New Roman"/>
        </w:rPr>
      </w:pPr>
      <w:r w:rsidRPr="004329E9">
        <w:rPr>
          <w:rFonts w:ascii="Times New Roman" w:hAnsi="Times New Roman"/>
        </w:rPr>
        <w:t>*How do you define leadership?</w:t>
      </w:r>
    </w:p>
    <w:p w14:paraId="794F7061" w14:textId="77777777" w:rsidR="004F7DE2" w:rsidRPr="004329E9" w:rsidRDefault="004F7DE2" w:rsidP="004F7DE2">
      <w:pPr>
        <w:pStyle w:val="ListParagraph"/>
        <w:rPr>
          <w:rFonts w:ascii="Times New Roman" w:hAnsi="Times New Roman"/>
        </w:rPr>
      </w:pPr>
      <w:r w:rsidRPr="004329E9">
        <w:rPr>
          <w:rFonts w:ascii="Times New Roman" w:hAnsi="Times New Roman"/>
        </w:rPr>
        <w:t>~What is the process like, what do you believe it should be</w:t>
      </w:r>
    </w:p>
    <w:p w14:paraId="77973996" w14:textId="77777777" w:rsidR="004F7DE2" w:rsidRPr="004329E9" w:rsidRDefault="004F7DE2" w:rsidP="004F7DE2">
      <w:pPr>
        <w:pStyle w:val="ListParagraph"/>
        <w:rPr>
          <w:rFonts w:ascii="Times New Roman" w:hAnsi="Times New Roman"/>
        </w:rPr>
      </w:pPr>
    </w:p>
    <w:p w14:paraId="7F893589" w14:textId="77777777" w:rsidR="004F7DE2" w:rsidRPr="004329E9" w:rsidRDefault="004F7DE2" w:rsidP="004F7DE2">
      <w:pPr>
        <w:rPr>
          <w:rFonts w:ascii="Times New Roman" w:hAnsi="Times New Roman"/>
        </w:rPr>
      </w:pPr>
      <w:r w:rsidRPr="004329E9">
        <w:rPr>
          <w:rFonts w:ascii="Times New Roman" w:hAnsi="Times New Roman"/>
          <w:u w:val="single"/>
        </w:rPr>
        <w:t>Second Component:</w:t>
      </w:r>
      <w:r w:rsidRPr="004329E9">
        <w:rPr>
          <w:rFonts w:ascii="Times New Roman" w:hAnsi="Times New Roman"/>
        </w:rPr>
        <w:t xml:space="preserve"> Justification and Explanation, 5-6 page double spaced paper (1 inch margins 12pt. font)</w:t>
      </w:r>
    </w:p>
    <w:p w14:paraId="4DD7C753" w14:textId="77777777" w:rsidR="004F7DE2" w:rsidRPr="004329E9" w:rsidRDefault="004F7DE2" w:rsidP="004F7DE2">
      <w:pPr>
        <w:pStyle w:val="ListParagraph"/>
        <w:rPr>
          <w:rFonts w:ascii="Times New Roman" w:hAnsi="Times New Roman"/>
        </w:rPr>
      </w:pPr>
      <w:r w:rsidRPr="004329E9">
        <w:rPr>
          <w:rFonts w:ascii="Times New Roman" w:hAnsi="Times New Roman"/>
        </w:rPr>
        <w:t xml:space="preserve">*What environmental, organizational, or cultural experiences contribute to your understanding of leadership? </w:t>
      </w:r>
    </w:p>
    <w:p w14:paraId="6A068D0C" w14:textId="77777777" w:rsidR="004F7DE2" w:rsidRPr="004329E9" w:rsidRDefault="004F7DE2" w:rsidP="004F7DE2">
      <w:pPr>
        <w:pStyle w:val="ListParagraph"/>
        <w:rPr>
          <w:rFonts w:ascii="Times New Roman" w:hAnsi="Times New Roman"/>
        </w:rPr>
      </w:pPr>
      <w:r w:rsidRPr="004329E9">
        <w:rPr>
          <w:rFonts w:ascii="Times New Roman" w:hAnsi="Times New Roman"/>
        </w:rPr>
        <w:tab/>
        <w:t>*A theory you may ascribe to.</w:t>
      </w:r>
    </w:p>
    <w:p w14:paraId="185DF3A8" w14:textId="77777777" w:rsidR="004F7DE2" w:rsidRPr="004329E9" w:rsidRDefault="004F7DE2" w:rsidP="004F7DE2">
      <w:pPr>
        <w:pStyle w:val="ListParagraph"/>
        <w:rPr>
          <w:rFonts w:ascii="Times New Roman" w:hAnsi="Times New Roman"/>
        </w:rPr>
      </w:pPr>
    </w:p>
    <w:p w14:paraId="675935E4" w14:textId="77777777" w:rsidR="004F7DE2" w:rsidRPr="004329E9" w:rsidRDefault="004F7DE2" w:rsidP="004F7DE2">
      <w:pPr>
        <w:rPr>
          <w:rFonts w:ascii="Times New Roman" w:hAnsi="Times New Roman"/>
        </w:rPr>
      </w:pPr>
      <w:r w:rsidRPr="004329E9">
        <w:rPr>
          <w:rFonts w:ascii="Times New Roman" w:hAnsi="Times New Roman"/>
        </w:rPr>
        <w:lastRenderedPageBreak/>
        <w:t xml:space="preserve">For each “belief” statement, be prepared to provide examples from personal experiences and support those statements with theories from the text.  Although there is no wrong answer – please continually ask yourself “why?” – why you might hold the beliefs you do and the impact they have made on your leadership philosophy.  Use any personal stories or examples.  </w:t>
      </w:r>
    </w:p>
    <w:p w14:paraId="64755F11" w14:textId="77777777" w:rsidR="004F7DE2" w:rsidRPr="004329E9" w:rsidRDefault="004F7DE2" w:rsidP="004F7DE2">
      <w:pPr>
        <w:jc w:val="center"/>
        <w:rPr>
          <w:rFonts w:ascii="Times New Roman" w:hAnsi="Times New Roman"/>
          <w:b/>
          <w:i/>
        </w:rPr>
      </w:pPr>
      <w:r w:rsidRPr="004329E9">
        <w:rPr>
          <w:rFonts w:ascii="Times New Roman" w:hAnsi="Times New Roman"/>
          <w:b/>
          <w:i/>
          <w:u w:val="single"/>
        </w:rPr>
        <w:t>Examinations:</w:t>
      </w:r>
      <w:r w:rsidRPr="004329E9">
        <w:rPr>
          <w:rFonts w:ascii="Times New Roman" w:hAnsi="Times New Roman"/>
          <w:b/>
          <w:i/>
        </w:rPr>
        <w:t xml:space="preserve"> All worth 35 points</w:t>
      </w:r>
    </w:p>
    <w:p w14:paraId="05CCF6F5" w14:textId="77777777" w:rsidR="004F7DE2" w:rsidRPr="004329E9" w:rsidRDefault="004F7DE2" w:rsidP="004F7DE2">
      <w:pPr>
        <w:rPr>
          <w:rFonts w:ascii="Times New Roman" w:hAnsi="Times New Roman"/>
          <w:b/>
        </w:rPr>
      </w:pPr>
      <w:r w:rsidRPr="004329E9">
        <w:rPr>
          <w:rFonts w:ascii="Times New Roman" w:hAnsi="Times New Roman"/>
        </w:rPr>
        <w:t xml:space="preserve">There are three exams during the semester. Each is designed to measure the mastery of content between the beginning of class and each examination point (non-cumulative).  Make-up exams are only permitted with a </w:t>
      </w:r>
      <w:proofErr w:type="gramStart"/>
      <w:r w:rsidRPr="004329E9">
        <w:rPr>
          <w:rFonts w:ascii="Times New Roman" w:hAnsi="Times New Roman"/>
        </w:rPr>
        <w:t>University</w:t>
      </w:r>
      <w:proofErr w:type="gramEnd"/>
      <w:r w:rsidRPr="004329E9">
        <w:rPr>
          <w:rFonts w:ascii="Times New Roman" w:hAnsi="Times New Roman"/>
        </w:rPr>
        <w:t xml:space="preserve">-excused absence, documented medical illness, or as pre-arranged with the instructor.  </w:t>
      </w:r>
      <w:r w:rsidRPr="004329E9">
        <w:rPr>
          <w:rFonts w:ascii="Times New Roman" w:hAnsi="Times New Roman"/>
          <w:b/>
        </w:rPr>
        <w:t>Notification for scheduled absences is required 2 weeks in advance.</w:t>
      </w:r>
    </w:p>
    <w:p w14:paraId="232AB813" w14:textId="77777777" w:rsidR="004F7DE2" w:rsidRPr="004329E9" w:rsidRDefault="004F7DE2" w:rsidP="004F7DE2">
      <w:pPr>
        <w:rPr>
          <w:rFonts w:ascii="Times New Roman" w:hAnsi="Times New Roman"/>
          <w:b/>
        </w:rPr>
      </w:pPr>
    </w:p>
    <w:p w14:paraId="38E464AE" w14:textId="77777777" w:rsidR="004F7DE2" w:rsidRPr="004329E9" w:rsidRDefault="004F7DE2" w:rsidP="004F7DE2">
      <w:pPr>
        <w:rPr>
          <w:rFonts w:ascii="Times New Roman" w:hAnsi="Times New Roman"/>
          <w:b/>
        </w:rPr>
      </w:pPr>
      <w:r w:rsidRPr="004329E9">
        <w:rPr>
          <w:rFonts w:ascii="Times New Roman" w:hAnsi="Times New Roman"/>
          <w:b/>
        </w:rPr>
        <w:t>**FOR CLD STUDENTS**</w:t>
      </w:r>
    </w:p>
    <w:p w14:paraId="2CF72E65" w14:textId="77777777" w:rsidR="004F7DE2" w:rsidRPr="004329E9" w:rsidRDefault="004F7DE2" w:rsidP="004F7DE2">
      <w:pPr>
        <w:rPr>
          <w:rFonts w:ascii="Times New Roman" w:hAnsi="Times New Roman"/>
        </w:rPr>
      </w:pPr>
      <w:r w:rsidRPr="004329E9">
        <w:rPr>
          <w:rFonts w:ascii="Times New Roman" w:hAnsi="Times New Roman"/>
        </w:rPr>
        <w:t>During the semester you will have an opportunity to create items appropriate for inclusion in your professional portfolio. Specific items, like your Philosophy Statement are denoted with the</w:t>
      </w:r>
      <w:r w:rsidRPr="004329E9">
        <w:rPr>
          <w:rFonts w:ascii="Times New Roman" w:hAnsi="Times New Roman"/>
          <w:noProof/>
        </w:rPr>
        <w:drawing>
          <wp:inline distT="0" distB="0" distL="0" distR="0" wp14:anchorId="2A67A656" wp14:editId="554FFD4D">
            <wp:extent cx="245027" cy="245027"/>
            <wp:effectExtent l="0" t="0" r="9525" b="9525"/>
            <wp:docPr id="6" name="Picture 6" descr="A white letter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letter in a circle&#10;&#10;AI-generated content may be incorrect."/>
                    <pic:cNvPicPr/>
                  </pic:nvPicPr>
                  <pic:blipFill>
                    <a:blip r:embed="rId22"/>
                    <a:stretch>
                      <a:fillRect/>
                    </a:stretch>
                  </pic:blipFill>
                  <pic:spPr>
                    <a:xfrm>
                      <a:off x="0" y="0"/>
                      <a:ext cx="253523" cy="253523"/>
                    </a:xfrm>
                    <a:prstGeom prst="rect">
                      <a:avLst/>
                    </a:prstGeom>
                  </pic:spPr>
                </pic:pic>
              </a:graphicData>
            </a:graphic>
          </wp:inline>
        </w:drawing>
      </w:r>
      <w:r w:rsidRPr="004329E9">
        <w:rPr>
          <w:rFonts w:ascii="Times New Roman" w:hAnsi="Times New Roman"/>
        </w:rPr>
        <w:t xml:space="preserve"> ; however there are a number of personal assessments that we complete that are also appropriate to include.  These assessments include your UFCTI score, your Emotional Intelligence score, and your Leadership Practices Inventory (LPI) scores.</w:t>
      </w:r>
    </w:p>
    <w:p w14:paraId="04C0B9CF" w14:textId="77777777" w:rsidR="001F01C5" w:rsidRPr="004329E9" w:rsidRDefault="001F01C5" w:rsidP="00652FB1">
      <w:pPr>
        <w:rPr>
          <w:rFonts w:ascii="Times New Roman" w:hAnsi="Times New Roman"/>
        </w:rPr>
      </w:pPr>
    </w:p>
    <w:p w14:paraId="70A4F970" w14:textId="77777777" w:rsidR="00652FB1" w:rsidRPr="004329E9" w:rsidRDefault="00652FB1" w:rsidP="00E17D70">
      <w:pPr>
        <w:pStyle w:val="Heading2"/>
        <w:rPr>
          <w:rFonts w:ascii="Times New Roman" w:hAnsi="Times New Roman" w:cs="Times New Roman"/>
        </w:rPr>
      </w:pPr>
      <w:r w:rsidRPr="004329E9">
        <w:rPr>
          <w:rFonts w:ascii="Times New Roman" w:hAnsi="Times New Roman" w:cs="Times New Roman"/>
        </w:rPr>
        <w:t>Course Grading</w:t>
      </w:r>
      <w:r w:rsidR="00956712" w:rsidRPr="004329E9">
        <w:rPr>
          <w:rFonts w:ascii="Times New Roman" w:hAnsi="Times New Roman" w:cs="Times New Roman"/>
        </w:rPr>
        <w:t>:</w:t>
      </w:r>
    </w:p>
    <w:p w14:paraId="610DD39D" w14:textId="77777777" w:rsidR="00652FB1" w:rsidRPr="004329E9" w:rsidRDefault="00652FB1" w:rsidP="00652FB1">
      <w:pPr>
        <w:rPr>
          <w:rFonts w:ascii="Times New Roman" w:hAnsi="Times New Roman"/>
        </w:rPr>
      </w:pPr>
    </w:p>
    <w:p w14:paraId="6A7C17AF" w14:textId="77777777" w:rsidR="00652FB1" w:rsidRPr="004329E9" w:rsidRDefault="00652FB1" w:rsidP="00E17D70">
      <w:pPr>
        <w:pStyle w:val="Heading3"/>
        <w:rPr>
          <w:rFonts w:ascii="Times New Roman" w:hAnsi="Times New Roman" w:cs="Times New Roman"/>
          <w:szCs w:val="23"/>
        </w:rPr>
      </w:pPr>
      <w:r w:rsidRPr="004329E9">
        <w:rPr>
          <w:rFonts w:ascii="Times New Roman" w:hAnsi="Times New Roman" w:cs="Times New Roman"/>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329E9" w14:paraId="59535F6E"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35A572C3"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3062AE"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6467DC3"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F = Below 60%</w:t>
            </w:r>
          </w:p>
        </w:tc>
      </w:tr>
      <w:tr w:rsidR="00652FB1" w:rsidRPr="004329E9" w14:paraId="7E221FA3"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E80E4A3"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D02DB6"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A76798F"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4329E9" w14:paraId="2ADF3CD6"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E24B55C"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4E8215"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BE13C9E"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4329E9" w14:paraId="7B69432A"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12DA380"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E64375"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2B6D72A"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4329E9" w14:paraId="1FB49A2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1042AB74"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B84B18"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125BC47"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4329E9" w14:paraId="2A2EC84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E89AF84"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1F43E4"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4329E9">
              <w:rPr>
                <w:rFonts w:ascii="Times New Roman" w:hAnsi="Times New Roman"/>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17C5752" w14:textId="77777777" w:rsidR="00652FB1" w:rsidRPr="004329E9"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bl>
    <w:p w14:paraId="5FC6C77A" w14:textId="77777777" w:rsidR="00652FB1" w:rsidRPr="004329E9" w:rsidRDefault="00652FB1" w:rsidP="00652FB1">
      <w:pPr>
        <w:rPr>
          <w:rFonts w:ascii="Times New Roman" w:hAnsi="Times New Roman"/>
        </w:rPr>
      </w:pPr>
      <w:r w:rsidRPr="004329E9">
        <w:rPr>
          <w:rFonts w:ascii="Times New Roman" w:hAnsi="Times New Roman"/>
        </w:rPr>
        <w:t>Further information about UF grading policies can be found here:</w:t>
      </w:r>
    </w:p>
    <w:p w14:paraId="67DF722D" w14:textId="77777777" w:rsidR="00652FB1" w:rsidRPr="004329E9" w:rsidRDefault="00652FB1" w:rsidP="00652FB1">
      <w:pPr>
        <w:rPr>
          <w:rStyle w:val="Hyperlink"/>
          <w:rFonts w:ascii="Times New Roman" w:hAnsi="Times New Roman"/>
        </w:rPr>
      </w:pPr>
      <w:hyperlink r:id="rId23" w:history="1">
        <w:r w:rsidRPr="004329E9">
          <w:rPr>
            <w:rStyle w:val="Hyperlink"/>
            <w:rFonts w:ascii="Times New Roman" w:hAnsi="Times New Roman"/>
          </w:rPr>
          <w:t>https://catalog.ufl.edu/UGRD/academic-regulations/grades-grading-policies/</w:t>
        </w:r>
      </w:hyperlink>
    </w:p>
    <w:p w14:paraId="6DEA9C84" w14:textId="77777777" w:rsidR="00672AED" w:rsidRPr="004329E9" w:rsidRDefault="00672AED" w:rsidP="00A73F6B">
      <w:pPr>
        <w:pStyle w:val="Heading2"/>
        <w:rPr>
          <w:rFonts w:ascii="Times New Roman" w:hAnsi="Times New Roman" w:cs="Times New Roman"/>
        </w:rPr>
      </w:pPr>
    </w:p>
    <w:p w14:paraId="3A714139" w14:textId="77777777" w:rsidR="00B86A3D" w:rsidRDefault="00A73F6B" w:rsidP="00B86A3D">
      <w:pPr>
        <w:pStyle w:val="Heading2"/>
        <w:rPr>
          <w:rFonts w:ascii="Times New Roman" w:hAnsi="Times New Roman" w:cs="Times New Roman"/>
        </w:rPr>
      </w:pPr>
      <w:r w:rsidRPr="004329E9">
        <w:rPr>
          <w:rFonts w:ascii="Times New Roman" w:hAnsi="Times New Roman" w:cs="Times New Roman"/>
        </w:rPr>
        <w:t>Reading &amp; Assignment Schedule:</w:t>
      </w:r>
    </w:p>
    <w:p w14:paraId="25DFFB8E" w14:textId="77777777" w:rsidR="00B86A3D" w:rsidRPr="00B86A3D" w:rsidRDefault="00B86A3D" w:rsidP="00B86A3D">
      <w:pPr>
        <w:pStyle w:val="NormalWeb"/>
        <w:spacing w:before="180" w:beforeAutospacing="0" w:after="180" w:afterAutospacing="0"/>
        <w:rPr>
          <w:color w:val="2D3B45"/>
        </w:rPr>
      </w:pPr>
      <w:r w:rsidRPr="00B86A3D">
        <w:rPr>
          <w:rStyle w:val="Strong"/>
          <w:color w:val="2D3B45"/>
        </w:rPr>
        <w:t xml:space="preserve">Week </w:t>
      </w:r>
      <w:r w:rsidRPr="00B86A3D">
        <w:rPr>
          <w:color w:val="2D3B45"/>
        </w:rPr>
        <w:t>1</w:t>
      </w:r>
    </w:p>
    <w:p w14:paraId="1CC233E1"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Course Introduction</w:t>
      </w:r>
    </w:p>
    <w:p w14:paraId="614D088A"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Exploring Leadership</w:t>
      </w:r>
    </w:p>
    <w:p w14:paraId="634D931D"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Discussion: Introduction</w:t>
      </w:r>
    </w:p>
    <w:p w14:paraId="3211987A"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Discussion: What is Leadership</w:t>
      </w:r>
    </w:p>
    <w:p w14:paraId="68134B19"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1 - Northouse</w:t>
      </w:r>
    </w:p>
    <w:p w14:paraId="4734E290"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2</w:t>
      </w:r>
    </w:p>
    <w:p w14:paraId="52E4780B"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Trait Leadership</w:t>
      </w:r>
    </w:p>
    <w:p w14:paraId="21DE0DA6"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Humility</w:t>
      </w:r>
    </w:p>
    <w:p w14:paraId="5EBE5000"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lastRenderedPageBreak/>
        <w:t>Perusall</w:t>
      </w:r>
      <w:proofErr w:type="spellEnd"/>
      <w:r w:rsidRPr="00B86A3D">
        <w:rPr>
          <w:color w:val="2D3B45"/>
        </w:rPr>
        <w:t xml:space="preserve"> - Chapter 1 A &amp; B Sowcik</w:t>
      </w:r>
    </w:p>
    <w:p w14:paraId="461000C4"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2 - Northouse</w:t>
      </w:r>
    </w:p>
    <w:p w14:paraId="6EFA4733"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3</w:t>
      </w:r>
    </w:p>
    <w:p w14:paraId="128A743A"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Skills Approach</w:t>
      </w:r>
    </w:p>
    <w:p w14:paraId="6499A2EB"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Communication</w:t>
      </w:r>
    </w:p>
    <w:p w14:paraId="750C0701"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Ted Talk Reflection</w:t>
      </w:r>
    </w:p>
    <w:p w14:paraId="6975B84F"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 Chapter 2 A&amp;B Sowcik</w:t>
      </w:r>
    </w:p>
    <w:p w14:paraId="642C8DC8"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Reach Chapter 3 - Northouse</w:t>
      </w:r>
    </w:p>
    <w:p w14:paraId="1C481EC1"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4</w:t>
      </w:r>
    </w:p>
    <w:p w14:paraId="15D09793"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Behavioral Approach</w:t>
      </w:r>
    </w:p>
    <w:p w14:paraId="7E53A47C"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Dealing with Emotions</w:t>
      </w:r>
    </w:p>
    <w:p w14:paraId="69DA3130"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 Chapter 3 A&amp;B of Sowcik</w:t>
      </w:r>
    </w:p>
    <w:p w14:paraId="729E0049"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4 - Northouse</w:t>
      </w:r>
    </w:p>
    <w:p w14:paraId="327DE868"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5</w:t>
      </w:r>
    </w:p>
    <w:p w14:paraId="5BEE3943" w14:textId="7B463377" w:rsidR="00B86A3D" w:rsidRPr="00DD5087" w:rsidRDefault="00B86A3D" w:rsidP="00DD5087">
      <w:pPr>
        <w:pStyle w:val="NormalWeb"/>
        <w:numPr>
          <w:ilvl w:val="0"/>
          <w:numId w:val="38"/>
        </w:numPr>
        <w:spacing w:before="180" w:beforeAutospacing="0" w:after="180" w:afterAutospacing="0"/>
        <w:rPr>
          <w:color w:val="2D3B45"/>
        </w:rPr>
      </w:pPr>
      <w:r w:rsidRPr="00B86A3D">
        <w:rPr>
          <w:color w:val="2D3B45"/>
        </w:rPr>
        <w:t>Situational Approach</w:t>
      </w:r>
    </w:p>
    <w:p w14:paraId="5D17B0B4"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5 - Northouse</w:t>
      </w:r>
    </w:p>
    <w:p w14:paraId="70E2E2C6"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rStyle w:val="Strong"/>
          <w:color w:val="2D3B45"/>
        </w:rPr>
        <w:t>TEST 1</w:t>
      </w:r>
    </w:p>
    <w:p w14:paraId="4B22A9A9"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6</w:t>
      </w:r>
    </w:p>
    <w:p w14:paraId="0BD3893F"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Path-Goal Theory</w:t>
      </w:r>
    </w:p>
    <w:p w14:paraId="4D44E8FD"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Creativity</w:t>
      </w:r>
    </w:p>
    <w:p w14:paraId="67AB071A"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 Chapter 4A Sowcik</w:t>
      </w:r>
    </w:p>
    <w:p w14:paraId="273C5E71"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6 - Northouse</w:t>
      </w:r>
    </w:p>
    <w:p w14:paraId="51FFE167"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7</w:t>
      </w:r>
    </w:p>
    <w:p w14:paraId="607709C7"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Leader Member Exchange</w:t>
      </w:r>
    </w:p>
    <w:p w14:paraId="51BEFD92"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Conflict</w:t>
      </w:r>
    </w:p>
    <w:p w14:paraId="2712A18F"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 Chapter 4B Sowcik</w:t>
      </w:r>
    </w:p>
    <w:p w14:paraId="10CCA46C"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7 - Northouse</w:t>
      </w:r>
    </w:p>
    <w:p w14:paraId="15CC82ED"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lastRenderedPageBreak/>
        <w:t>Week 8</w:t>
      </w:r>
    </w:p>
    <w:p w14:paraId="61C780B5"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Transformational Leadership</w:t>
      </w:r>
    </w:p>
    <w:p w14:paraId="3DA18BF3"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Leadership and Change</w:t>
      </w:r>
    </w:p>
    <w:p w14:paraId="7982CE34"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 Chapter 4C Sowcik</w:t>
      </w:r>
    </w:p>
    <w:p w14:paraId="2A2D946F"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8 - Northouse</w:t>
      </w:r>
    </w:p>
    <w:p w14:paraId="31A41D66"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9</w:t>
      </w:r>
    </w:p>
    <w:p w14:paraId="000898F1"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Authentic Leadership</w:t>
      </w:r>
    </w:p>
    <w:p w14:paraId="64E00295"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Purpose and Personal Branding</w:t>
      </w:r>
    </w:p>
    <w:p w14:paraId="00CFEE58"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Chapter 5A </w:t>
      </w:r>
      <w:proofErr w:type="spellStart"/>
      <w:r w:rsidRPr="00B86A3D">
        <w:rPr>
          <w:color w:val="2D3B45"/>
        </w:rPr>
        <w:t>Sowcik</w:t>
      </w:r>
      <w:proofErr w:type="spellEnd"/>
    </w:p>
    <w:p w14:paraId="43F74969"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9 - Northouse</w:t>
      </w:r>
    </w:p>
    <w:p w14:paraId="00C817C4"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rStyle w:val="Strong"/>
          <w:color w:val="2D3B45"/>
        </w:rPr>
        <w:t>Personal Brand assignment</w:t>
      </w:r>
    </w:p>
    <w:p w14:paraId="1744783F"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10</w:t>
      </w:r>
    </w:p>
    <w:p w14:paraId="38C5CBA6"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Adaptive Leadership</w:t>
      </w:r>
    </w:p>
    <w:p w14:paraId="17227E94"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rStyle w:val="Strong"/>
          <w:color w:val="2D3B45"/>
        </w:rPr>
        <w:t>TEST 2</w:t>
      </w:r>
    </w:p>
    <w:p w14:paraId="215EB8B4"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11 - Northouse</w:t>
      </w:r>
    </w:p>
    <w:p w14:paraId="49E08910"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11</w:t>
      </w:r>
    </w:p>
    <w:p w14:paraId="45F70314"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Servant Leadership</w:t>
      </w:r>
    </w:p>
    <w:p w14:paraId="303DEF0F"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 Chapter 5B Sowcik</w:t>
      </w:r>
    </w:p>
    <w:p w14:paraId="5308CF4A"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10 &amp; 13- Northouse</w:t>
      </w:r>
    </w:p>
    <w:p w14:paraId="1405369B"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rStyle w:val="Strong"/>
          <w:color w:val="2D3B45"/>
        </w:rPr>
        <w:t>Philosophy Statement Draft</w:t>
      </w:r>
    </w:p>
    <w:p w14:paraId="270CA14A"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12</w:t>
      </w:r>
    </w:p>
    <w:p w14:paraId="2A946A94"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Gender &amp; Women in Leadership</w:t>
      </w:r>
    </w:p>
    <w:p w14:paraId="1AC96950"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 Chapter 5C Sowcik</w:t>
      </w:r>
    </w:p>
    <w:p w14:paraId="3BD9E8B8"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15 - Northouse</w:t>
      </w:r>
    </w:p>
    <w:p w14:paraId="31C1BFB3"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rStyle w:val="Strong"/>
          <w:color w:val="2D3B45"/>
        </w:rPr>
        <w:t>Leadership Interview</w:t>
      </w:r>
    </w:p>
    <w:p w14:paraId="70E3FC3C"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13</w:t>
      </w:r>
    </w:p>
    <w:p w14:paraId="75506B33"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Power of Teamwork</w:t>
      </w:r>
    </w:p>
    <w:p w14:paraId="292D88D4"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lastRenderedPageBreak/>
        <w:t>Perusall</w:t>
      </w:r>
      <w:proofErr w:type="spellEnd"/>
      <w:r w:rsidRPr="00B86A3D">
        <w:rPr>
          <w:color w:val="2D3B45"/>
        </w:rPr>
        <w:t xml:space="preserve"> - Chapter 6A Sowcik</w:t>
      </w:r>
    </w:p>
    <w:p w14:paraId="52E6E5E3"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14 - Northouse</w:t>
      </w:r>
    </w:p>
    <w:p w14:paraId="7F0E0A21"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14</w:t>
      </w:r>
    </w:p>
    <w:p w14:paraId="58A79DEE"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Culture and Leadership</w:t>
      </w:r>
    </w:p>
    <w:p w14:paraId="31629CBD" w14:textId="77777777" w:rsidR="00B86A3D" w:rsidRPr="00B86A3D" w:rsidRDefault="00B86A3D" w:rsidP="00B86A3D">
      <w:pPr>
        <w:pStyle w:val="NormalWeb"/>
        <w:numPr>
          <w:ilvl w:val="0"/>
          <w:numId w:val="38"/>
        </w:numPr>
        <w:spacing w:before="180" w:beforeAutospacing="0" w:after="180" w:afterAutospacing="0"/>
        <w:rPr>
          <w:color w:val="2D3B45"/>
        </w:rPr>
      </w:pPr>
      <w:proofErr w:type="spellStart"/>
      <w:r w:rsidRPr="00B86A3D">
        <w:rPr>
          <w:color w:val="2D3B45"/>
        </w:rPr>
        <w:t>Perusall</w:t>
      </w:r>
      <w:proofErr w:type="spellEnd"/>
      <w:r w:rsidRPr="00B86A3D">
        <w:rPr>
          <w:color w:val="2D3B45"/>
        </w:rPr>
        <w:t xml:space="preserve"> - Chapter 6B Sowcik</w:t>
      </w:r>
    </w:p>
    <w:p w14:paraId="2F23BA01"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Read Chapter 16 - Northouse</w:t>
      </w:r>
    </w:p>
    <w:p w14:paraId="08A38CD0"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rStyle w:val="Strong"/>
          <w:color w:val="2D3B45"/>
        </w:rPr>
        <w:t>Final Philosophy Paper</w:t>
      </w:r>
    </w:p>
    <w:p w14:paraId="055DAFE1" w14:textId="77777777" w:rsidR="00B86A3D" w:rsidRPr="00B86A3D" w:rsidRDefault="00B86A3D" w:rsidP="00B86A3D">
      <w:pPr>
        <w:pStyle w:val="NormalWeb"/>
        <w:spacing w:before="180" w:beforeAutospacing="0" w:after="180" w:afterAutospacing="0"/>
        <w:rPr>
          <w:b/>
          <w:bCs/>
          <w:color w:val="2D3B45"/>
        </w:rPr>
      </w:pPr>
      <w:r w:rsidRPr="00B86A3D">
        <w:rPr>
          <w:b/>
          <w:bCs/>
          <w:color w:val="2D3B45"/>
        </w:rPr>
        <w:t>Week 15</w:t>
      </w:r>
    </w:p>
    <w:p w14:paraId="7630F392"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color w:val="2D3B45"/>
        </w:rPr>
        <w:t>Leadership plan for continued learning</w:t>
      </w:r>
    </w:p>
    <w:p w14:paraId="4EFD2804" w14:textId="77777777" w:rsidR="00B86A3D" w:rsidRPr="00B86A3D" w:rsidRDefault="00B86A3D" w:rsidP="00B86A3D">
      <w:pPr>
        <w:pStyle w:val="NormalWeb"/>
        <w:numPr>
          <w:ilvl w:val="0"/>
          <w:numId w:val="38"/>
        </w:numPr>
        <w:spacing w:before="180" w:beforeAutospacing="0" w:after="180" w:afterAutospacing="0"/>
        <w:rPr>
          <w:color w:val="2D3B45"/>
        </w:rPr>
      </w:pPr>
      <w:r w:rsidRPr="00B86A3D">
        <w:rPr>
          <w:rStyle w:val="Strong"/>
          <w:color w:val="2D3B45"/>
        </w:rPr>
        <w:t>Final Reflection</w:t>
      </w:r>
    </w:p>
    <w:p w14:paraId="72428760" w14:textId="138CD0AF" w:rsidR="000B03A3" w:rsidRPr="00DD5087" w:rsidRDefault="00B86A3D" w:rsidP="00DD5087">
      <w:pPr>
        <w:pStyle w:val="NormalWeb"/>
        <w:numPr>
          <w:ilvl w:val="0"/>
          <w:numId w:val="38"/>
        </w:numPr>
        <w:spacing w:before="180" w:beforeAutospacing="0" w:after="180" w:afterAutospacing="0"/>
        <w:rPr>
          <w:color w:val="2D3B45"/>
        </w:rPr>
      </w:pPr>
      <w:r w:rsidRPr="00B86A3D">
        <w:rPr>
          <w:rStyle w:val="Strong"/>
          <w:color w:val="2D3B45"/>
        </w:rPr>
        <w:t>TEST 3</w:t>
      </w:r>
    </w:p>
    <w:p w14:paraId="206060E6" w14:textId="77777777" w:rsidR="00652FB1" w:rsidRPr="004329E9" w:rsidRDefault="00652FB1" w:rsidP="00652FB1">
      <w:pPr>
        <w:rPr>
          <w:rFonts w:ascii="Times New Roman" w:hAnsi="Times New Roman"/>
        </w:rPr>
      </w:pPr>
    </w:p>
    <w:p w14:paraId="2C721AFE" w14:textId="77777777" w:rsidR="00610D90" w:rsidRPr="004329E9" w:rsidRDefault="00610D90" w:rsidP="00610D90">
      <w:pPr>
        <w:pStyle w:val="Heading1"/>
        <w:rPr>
          <w:rFonts w:ascii="Times New Roman" w:hAnsi="Times New Roman"/>
        </w:rPr>
      </w:pPr>
      <w:r w:rsidRPr="004329E9">
        <w:rPr>
          <w:rFonts w:ascii="Times New Roman" w:hAnsi="Times New Roman"/>
        </w:rPr>
        <w:t xml:space="preserve">Academic </w:t>
      </w:r>
      <w:r w:rsidR="0034355C" w:rsidRPr="004329E9">
        <w:rPr>
          <w:rFonts w:ascii="Times New Roman" w:hAnsi="Times New Roman"/>
        </w:rPr>
        <w:t>Integrity</w:t>
      </w:r>
    </w:p>
    <w:p w14:paraId="30824808" w14:textId="77777777" w:rsidR="00610D90" w:rsidRPr="004329E9" w:rsidRDefault="0034355C" w:rsidP="0034355C">
      <w:pPr>
        <w:pStyle w:val="Heading2"/>
        <w:rPr>
          <w:rFonts w:ascii="Times New Roman" w:hAnsi="Times New Roman" w:cs="Times New Roman"/>
        </w:rPr>
      </w:pPr>
      <w:r w:rsidRPr="004329E9">
        <w:rPr>
          <w:rFonts w:ascii="Times New Roman" w:hAnsi="Times New Roman" w:cs="Times New Roman"/>
        </w:rPr>
        <w:t>UF’s Academic Honesty Statement:</w:t>
      </w:r>
    </w:p>
    <w:p w14:paraId="111238DF" w14:textId="77777777" w:rsidR="0034355C" w:rsidRPr="004329E9" w:rsidRDefault="0034355C" w:rsidP="0034355C">
      <w:pPr>
        <w:rPr>
          <w:rFonts w:ascii="Times New Roman" w:hAnsi="Times New Roman"/>
        </w:rPr>
      </w:pPr>
      <w:r w:rsidRPr="004329E9">
        <w:rPr>
          <w:rFonts w:ascii="Times New Roman" w:hAnsi="Times New Roman"/>
        </w:rPr>
        <w:t>As a student at the University of Florida, you have committed yourself to uphold the Honor Code, which includes the following pledge: </w:t>
      </w:r>
      <w:r w:rsidRPr="004329E9">
        <w:rPr>
          <w:rFonts w:ascii="Times New Roman" w:hAnsi="Times New Roman"/>
          <w:b/>
          <w:bCs/>
          <w:i/>
          <w:iCs/>
        </w:rPr>
        <w:t>“We, the members of the University of Florida community, pledge to hold ourselves and our peers to the highest standards of honesty and integrity.” </w:t>
      </w:r>
      <w:r w:rsidRPr="004329E9">
        <w:rPr>
          <w:rFonts w:ascii="Times New Roman" w:hAnsi="Times New Roman"/>
        </w:rPr>
        <w:t>You are expected to exhibit behavior consistent with this commitment to the UF academic community, and on all work submitted for credit at the University of Florida, the following pledge is either required or implied: </w:t>
      </w:r>
      <w:r w:rsidRPr="004329E9">
        <w:rPr>
          <w:rFonts w:ascii="Times New Roman" w:hAnsi="Times New Roman"/>
          <w:b/>
          <w:bCs/>
          <w:i/>
          <w:iCs/>
        </w:rPr>
        <w:t>"On my honor, I have neither given nor received unauthorized aid in doing this assignment."</w:t>
      </w:r>
      <w:r w:rsidRPr="004329E9">
        <w:rPr>
          <w:rFonts w:ascii="Times New Roman" w:hAnsi="Times New Roman"/>
        </w:rPr>
        <w:t>  </w:t>
      </w:r>
    </w:p>
    <w:p w14:paraId="031C6DF3" w14:textId="77777777" w:rsidR="0034355C" w:rsidRPr="004329E9" w:rsidRDefault="0034355C" w:rsidP="0034355C">
      <w:pPr>
        <w:rPr>
          <w:rFonts w:ascii="Times New Roman" w:hAnsi="Times New Roman"/>
        </w:rPr>
      </w:pPr>
      <w:r w:rsidRPr="004329E9">
        <w:rPr>
          <w:rFonts w:ascii="Times New Roman" w:hAnsi="Times New Roman"/>
        </w:rPr>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4329E9">
        <w:rPr>
          <w:rFonts w:ascii="Times New Roman" w:hAnsi="Times New Roman"/>
          <w:b/>
          <w:bCs/>
        </w:rPr>
        <w:t>It is your individual responsibility to know and comply with all university policies and procedures regarding academic integrity and the Student Honor Code.</w:t>
      </w:r>
      <w:r w:rsidRPr="004329E9">
        <w:rPr>
          <w:rFonts w:ascii="Times New Roman" w:hAnsi="Times New Roman"/>
        </w:rPr>
        <w:t> Violations of the Honor Code at the University of Florida will not be tolerated. Violations will be reported to the Dean of Students Office for consideration of disciplinary action. For more information regarding the Student Honor Code, please see: </w:t>
      </w:r>
      <w:hyperlink r:id="rId24" w:tgtFrame="_blank" w:history="1">
        <w:r w:rsidRPr="004329E9">
          <w:rPr>
            <w:rStyle w:val="Hyperlink"/>
            <w:rFonts w:ascii="Times New Roman" w:hAnsi="Times New Roman"/>
          </w:rPr>
          <w:t>UF Student Code of Conduct Webpage.</w:t>
        </w:r>
      </w:hyperlink>
      <w:r w:rsidRPr="004329E9">
        <w:rPr>
          <w:rFonts w:ascii="Times New Roman" w:hAnsi="Times New Roman"/>
        </w:rPr>
        <w:t> </w:t>
      </w:r>
    </w:p>
    <w:p w14:paraId="74B2B9D2" w14:textId="77777777" w:rsidR="0034355C" w:rsidRPr="004329E9" w:rsidRDefault="0034355C" w:rsidP="0034355C">
      <w:pPr>
        <w:rPr>
          <w:rFonts w:ascii="Times New Roman" w:hAnsi="Times New Roman"/>
        </w:rPr>
      </w:pPr>
    </w:p>
    <w:p w14:paraId="078FB67D" w14:textId="77777777" w:rsidR="0034355C" w:rsidRPr="004329E9" w:rsidRDefault="00CB5C83" w:rsidP="00CB5C83">
      <w:pPr>
        <w:pStyle w:val="Heading2"/>
        <w:rPr>
          <w:rFonts w:ascii="Times New Roman" w:hAnsi="Times New Roman" w:cs="Times New Roman"/>
        </w:rPr>
      </w:pPr>
      <w:r w:rsidRPr="004329E9">
        <w:rPr>
          <w:rFonts w:ascii="Times New Roman" w:hAnsi="Times New Roman" w:cs="Times New Roman"/>
        </w:rPr>
        <w:t>Plagiarism:</w:t>
      </w:r>
    </w:p>
    <w:p w14:paraId="2F5893EE" w14:textId="77777777" w:rsidR="00CB5C83" w:rsidRPr="004329E9" w:rsidRDefault="00CB5C83" w:rsidP="00CB5C83">
      <w:pPr>
        <w:rPr>
          <w:rFonts w:ascii="Times New Roman" w:hAnsi="Times New Roman"/>
        </w:rPr>
      </w:pPr>
      <w:r w:rsidRPr="004329E9">
        <w:rPr>
          <w:rFonts w:ascii="Times New Roman" w:hAnsi="Times New Roman"/>
        </w:rPr>
        <w:t>Plagiarism includes taking </w:t>
      </w:r>
      <w:r w:rsidRPr="004329E9">
        <w:rPr>
          <w:rFonts w:ascii="Times New Roman" w:hAnsi="Times New Roman"/>
          <w:b/>
          <w:bCs/>
        </w:rPr>
        <w:t>verbatim phrases of </w:t>
      </w:r>
      <w:r w:rsidRPr="004329E9">
        <w:rPr>
          <w:rFonts w:ascii="Times New Roman" w:hAnsi="Times New Roman"/>
          <w:b/>
          <w:bCs/>
          <w:i/>
          <w:iCs/>
        </w:rPr>
        <w:t>just a few words</w:t>
      </w:r>
      <w:r w:rsidRPr="004329E9">
        <w:rPr>
          <w:rFonts w:ascii="Times New Roman" w:hAnsi="Times New Roman"/>
          <w:i/>
          <w:iCs/>
        </w:rPr>
        <w:t> </w:t>
      </w:r>
      <w:r w:rsidRPr="004329E9">
        <w:rPr>
          <w:rFonts w:ascii="Times New Roman" w:hAnsi="Times New Roman"/>
        </w:rPr>
        <w:t>without permission or full attribution. It includes </w:t>
      </w:r>
      <w:r w:rsidRPr="004329E9">
        <w:rPr>
          <w:rFonts w:ascii="Times New Roman" w:hAnsi="Times New Roman"/>
          <w:b/>
          <w:bCs/>
          <w:i/>
          <w:iCs/>
        </w:rPr>
        <w:t>quoting too much</w:t>
      </w:r>
      <w:r w:rsidRPr="004329E9">
        <w:rPr>
          <w:rFonts w:ascii="Times New Roman" w:hAnsi="Times New Roman"/>
        </w:rPr>
        <w:t> from your sources, thereby substituting their expression for your own, or</w:t>
      </w:r>
      <w:r w:rsidRPr="004329E9">
        <w:rPr>
          <w:rFonts w:ascii="Times New Roman" w:hAnsi="Times New Roman"/>
          <w:b/>
          <w:bCs/>
        </w:rPr>
        <w:t> </w:t>
      </w:r>
      <w:r w:rsidRPr="004329E9">
        <w:rPr>
          <w:rFonts w:ascii="Times New Roman" w:hAnsi="Times New Roman"/>
        </w:rPr>
        <w:t>quoting too much from one source, effectively taking more than a </w:t>
      </w:r>
      <w:r w:rsidRPr="004329E9">
        <w:rPr>
          <w:rFonts w:ascii="Times New Roman" w:hAnsi="Times New Roman"/>
          <w:i/>
          <w:iCs/>
        </w:rPr>
        <w:t>fair use </w:t>
      </w:r>
      <w:r w:rsidRPr="004329E9">
        <w:rPr>
          <w:rFonts w:ascii="Times New Roman" w:hAnsi="Times New Roman"/>
        </w:rPr>
        <w:t>of their work. </w:t>
      </w:r>
      <w:r w:rsidRPr="004329E9">
        <w:rPr>
          <w:rFonts w:ascii="Times New Roman" w:hAnsi="Times New Roman"/>
          <w:b/>
          <w:bCs/>
        </w:rPr>
        <w:t>Over quoting (direct quotes) </w:t>
      </w:r>
      <w:r w:rsidRPr="004329E9">
        <w:rPr>
          <w:rFonts w:ascii="Times New Roman" w:hAnsi="Times New Roman"/>
        </w:rPr>
        <w:t>comprising more than 10% of any assignment will be considered plagiarism. Plagiarism includes </w:t>
      </w:r>
      <w:r w:rsidRPr="004329E9">
        <w:rPr>
          <w:rFonts w:ascii="Times New Roman" w:hAnsi="Times New Roman"/>
          <w:b/>
          <w:bCs/>
          <w:i/>
          <w:iCs/>
        </w:rPr>
        <w:t>unique expression</w:t>
      </w:r>
      <w:r w:rsidRPr="004329E9">
        <w:rPr>
          <w:rFonts w:ascii="Times New Roman" w:hAnsi="Times New Roman"/>
        </w:rPr>
        <w:t>, which can be a phrase of a few words or a simple moniker. Our writing is mostly </w:t>
      </w:r>
      <w:r w:rsidRPr="004329E9">
        <w:rPr>
          <w:rFonts w:ascii="Times New Roman" w:hAnsi="Times New Roman"/>
          <w:i/>
          <w:iCs/>
        </w:rPr>
        <w:t>our own expression</w:t>
      </w:r>
      <w:r w:rsidRPr="004329E9">
        <w:rPr>
          <w:rFonts w:ascii="Times New Roman" w:hAnsi="Times New Roman"/>
        </w:rPr>
        <w:t>.  When writing for science and business, we base our work on </w:t>
      </w:r>
      <w:r w:rsidRPr="004329E9">
        <w:rPr>
          <w:rFonts w:ascii="Times New Roman" w:hAnsi="Times New Roman"/>
          <w:b/>
          <w:bCs/>
        </w:rPr>
        <w:t>facts </w:t>
      </w:r>
      <w:r w:rsidRPr="004329E9">
        <w:rPr>
          <w:rFonts w:ascii="Times New Roman" w:hAnsi="Times New Roman"/>
        </w:rPr>
        <w:t>obtained from a variety of </w:t>
      </w:r>
      <w:r w:rsidRPr="004329E9">
        <w:rPr>
          <w:rFonts w:ascii="Times New Roman" w:hAnsi="Times New Roman"/>
          <w:b/>
          <w:bCs/>
        </w:rPr>
        <w:t>credible sources.</w:t>
      </w:r>
      <w:r w:rsidRPr="004329E9">
        <w:rPr>
          <w:rFonts w:ascii="Times New Roman" w:hAnsi="Times New Roman"/>
        </w:rPr>
        <w:t xml:space="preserve"> We give credit </w:t>
      </w:r>
      <w:r w:rsidRPr="004329E9">
        <w:rPr>
          <w:rFonts w:ascii="Times New Roman" w:hAnsi="Times New Roman"/>
        </w:rPr>
        <w:lastRenderedPageBreak/>
        <w:t>where it is due. We </w:t>
      </w:r>
      <w:r w:rsidRPr="004329E9">
        <w:rPr>
          <w:rFonts w:ascii="Times New Roman" w:hAnsi="Times New Roman"/>
          <w:b/>
          <w:bCs/>
        </w:rPr>
        <w:t>cite our sources</w:t>
      </w:r>
      <w:r w:rsidRPr="004329E9">
        <w:rPr>
          <w:rFonts w:ascii="Times New Roman" w:hAnsi="Times New Roman"/>
        </w:rPr>
        <w:t> so others can access the information we present. When appropriate, we very carefully, ethically, and lawfully use others’ expression of that information. We obtain permission to use our sources’ expression or give full credit for a </w:t>
      </w:r>
      <w:r w:rsidRPr="004329E9">
        <w:rPr>
          <w:rFonts w:ascii="Times New Roman" w:hAnsi="Times New Roman"/>
          <w:i/>
          <w:iCs/>
        </w:rPr>
        <w:t>limited, fair use, </w:t>
      </w:r>
      <w:r w:rsidRPr="004329E9">
        <w:rPr>
          <w:rFonts w:ascii="Times New Roman" w:hAnsi="Times New Roman"/>
        </w:rPr>
        <w:t>including direct quotes.</w:t>
      </w:r>
      <w:r w:rsidRPr="004329E9">
        <w:rPr>
          <w:rFonts w:ascii="Times New Roman" w:hAnsi="Times New Roman"/>
          <w:b/>
          <w:bCs/>
        </w:rPr>
        <w:t> </w:t>
      </w:r>
      <w:r w:rsidRPr="004329E9">
        <w:rPr>
          <w:rFonts w:ascii="Times New Roman" w:hAnsi="Times New Roman"/>
        </w:rPr>
        <w:t> </w:t>
      </w:r>
    </w:p>
    <w:p w14:paraId="742FE5FA" w14:textId="77777777" w:rsidR="00CB5C83" w:rsidRPr="004329E9" w:rsidRDefault="00CB5C83" w:rsidP="00CB5C83">
      <w:pPr>
        <w:rPr>
          <w:rFonts w:ascii="Times New Roman" w:hAnsi="Times New Roman"/>
        </w:rPr>
      </w:pPr>
    </w:p>
    <w:p w14:paraId="6C96A3D3" w14:textId="77777777" w:rsidR="00CB5C83" w:rsidRPr="004329E9" w:rsidRDefault="00CB5C83" w:rsidP="00CB5C83">
      <w:pPr>
        <w:pStyle w:val="Heading1"/>
        <w:rPr>
          <w:rFonts w:ascii="Times New Roman" w:hAnsi="Times New Roman"/>
        </w:rPr>
      </w:pPr>
      <w:r w:rsidRPr="004329E9">
        <w:rPr>
          <w:rFonts w:ascii="Times New Roman" w:hAnsi="Times New Roman"/>
        </w:rPr>
        <w:t>Attendance Policies</w:t>
      </w:r>
    </w:p>
    <w:p w14:paraId="2D409DA8" w14:textId="77777777" w:rsidR="00CB5C83" w:rsidRPr="004329E9" w:rsidRDefault="00FD613F" w:rsidP="00CB5C83">
      <w:pPr>
        <w:rPr>
          <w:rFonts w:ascii="Times New Roman" w:hAnsi="Times New Roman"/>
        </w:rPr>
      </w:pPr>
      <w:r w:rsidRPr="004329E9">
        <w:rPr>
          <w:rFonts w:ascii="Times New Roman" w:hAnsi="Times New Roman"/>
        </w:rPr>
        <w:t>Requirements for class attendance and make-up exams, assignments and other work are consistent with university policies that can be found at: </w:t>
      </w:r>
      <w:hyperlink r:id="rId25" w:tgtFrame="_blank" w:history="1">
        <w:r w:rsidRPr="004329E9">
          <w:rPr>
            <w:rStyle w:val="Hyperlink"/>
            <w:rFonts w:ascii="Times New Roman" w:hAnsi="Times New Roman"/>
          </w:rPr>
          <w:t>UF Attendance Policies.</w:t>
        </w:r>
      </w:hyperlink>
      <w:r w:rsidRPr="004329E9">
        <w:rPr>
          <w:rFonts w:ascii="Times New Roman" w:hAnsi="Times New Roman"/>
        </w:rPr>
        <w:t>.  </w:t>
      </w:r>
    </w:p>
    <w:p w14:paraId="22ECF220" w14:textId="77777777" w:rsidR="00FD613F" w:rsidRPr="004329E9" w:rsidRDefault="00FD613F" w:rsidP="00CB5C83">
      <w:pPr>
        <w:rPr>
          <w:rFonts w:ascii="Times New Roman" w:hAnsi="Times New Roman"/>
        </w:rPr>
      </w:pPr>
    </w:p>
    <w:p w14:paraId="77118306" w14:textId="77777777" w:rsidR="009628CA" w:rsidRPr="004329E9" w:rsidRDefault="009628CA" w:rsidP="009628CA">
      <w:pPr>
        <w:pStyle w:val="Heading1"/>
        <w:rPr>
          <w:rFonts w:ascii="Times New Roman" w:hAnsi="Times New Roman"/>
        </w:rPr>
      </w:pPr>
      <w:r w:rsidRPr="004329E9">
        <w:rPr>
          <w:rFonts w:ascii="Times New Roman" w:hAnsi="Times New Roman"/>
        </w:rPr>
        <w:t xml:space="preserve">Institutional Policies </w:t>
      </w:r>
    </w:p>
    <w:p w14:paraId="75DC6F5E" w14:textId="77777777" w:rsidR="009628CA" w:rsidRPr="004329E9" w:rsidRDefault="009628CA" w:rsidP="009628CA">
      <w:pPr>
        <w:pStyle w:val="Heading2"/>
        <w:rPr>
          <w:rFonts w:ascii="Times New Roman" w:hAnsi="Times New Roman" w:cs="Times New Roman"/>
        </w:rPr>
      </w:pPr>
      <w:r w:rsidRPr="004329E9">
        <w:rPr>
          <w:rFonts w:ascii="Times New Roman" w:eastAsia="Times New Roman" w:hAnsi="Times New Roman" w:cs="Times New Roman"/>
        </w:rPr>
        <w:t>Recording Statement</w:t>
      </w:r>
      <w:r w:rsidRPr="004329E9">
        <w:rPr>
          <w:rFonts w:ascii="Times New Roman" w:hAnsi="Times New Roman" w:cs="Times New Roman"/>
        </w:rPr>
        <w:t> </w:t>
      </w:r>
    </w:p>
    <w:p w14:paraId="24A96276" w14:textId="77777777" w:rsidR="009628CA" w:rsidRPr="004329E9" w:rsidRDefault="009628CA" w:rsidP="009628CA">
      <w:pPr>
        <w:rPr>
          <w:rFonts w:ascii="Times New Roman" w:hAnsi="Times New Roman"/>
        </w:rPr>
      </w:pPr>
      <w:r w:rsidRPr="004329E9">
        <w:rPr>
          <w:rFonts w:ascii="Times New Roman" w:hAnsi="Times New Roman"/>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4329E9">
        <w:rPr>
          <w:rFonts w:ascii="Times New Roman" w:hAnsi="Times New Roman"/>
        </w:rPr>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4329E9">
        <w:rPr>
          <w:rFonts w:ascii="Times New Roman" w:hAnsi="Times New Roman"/>
        </w:rPr>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26" w:tgtFrame="_blank" w:history="1">
        <w:r w:rsidRPr="004329E9">
          <w:rPr>
            <w:rStyle w:val="Hyperlink"/>
            <w:rFonts w:ascii="Times New Roman" w:hAnsi="Times New Roman"/>
          </w:rPr>
          <w:t>UF IN-CLASS RECORDING</w:t>
        </w:r>
      </w:hyperlink>
      <w:r w:rsidRPr="004329E9">
        <w:rPr>
          <w:rFonts w:ascii="Times New Roman" w:hAnsi="Times New Roman"/>
        </w:rPr>
        <w:t> </w:t>
      </w:r>
    </w:p>
    <w:p w14:paraId="1132FF58" w14:textId="77777777" w:rsidR="009628CA" w:rsidRPr="004329E9" w:rsidRDefault="009628CA" w:rsidP="009628CA">
      <w:pPr>
        <w:rPr>
          <w:rFonts w:ascii="Times New Roman" w:hAnsi="Times New Roman"/>
        </w:rPr>
      </w:pPr>
      <w:r w:rsidRPr="004329E9">
        <w:rPr>
          <w:rFonts w:ascii="Times New Roman" w:hAnsi="Times New Roman"/>
        </w:rPr>
        <w:t> </w:t>
      </w:r>
    </w:p>
    <w:p w14:paraId="6C7A8877" w14:textId="77777777" w:rsidR="009628CA" w:rsidRPr="004329E9" w:rsidRDefault="009628CA" w:rsidP="005C3ACC">
      <w:pPr>
        <w:pStyle w:val="Heading2"/>
        <w:rPr>
          <w:rFonts w:ascii="Times New Roman" w:hAnsi="Times New Roman" w:cs="Times New Roman"/>
        </w:rPr>
      </w:pPr>
      <w:r w:rsidRPr="004329E9">
        <w:rPr>
          <w:rFonts w:ascii="Times New Roman" w:eastAsia="Times New Roman" w:hAnsi="Times New Roman" w:cs="Times New Roman"/>
        </w:rPr>
        <w:t>Software Use</w:t>
      </w:r>
      <w:r w:rsidRPr="004329E9">
        <w:rPr>
          <w:rFonts w:ascii="Times New Roman" w:hAnsi="Times New Roman" w:cs="Times New Roman"/>
        </w:rPr>
        <w:t> </w:t>
      </w:r>
    </w:p>
    <w:p w14:paraId="33D23198" w14:textId="77777777" w:rsidR="009628CA" w:rsidRPr="004329E9" w:rsidRDefault="009628CA" w:rsidP="009628CA">
      <w:pPr>
        <w:rPr>
          <w:rFonts w:ascii="Times New Roman" w:hAnsi="Times New Roman"/>
        </w:rPr>
      </w:pPr>
      <w:r w:rsidRPr="004329E9">
        <w:rPr>
          <w:rFonts w:ascii="Times New Roman" w:hAnsi="Times New Roman"/>
        </w:rPr>
        <w:t xml:space="preserve">All faculty, staff and students </w:t>
      </w:r>
      <w:proofErr w:type="gramStart"/>
      <w:r w:rsidRPr="004329E9">
        <w:rPr>
          <w:rFonts w:ascii="Times New Roman" w:hAnsi="Times New Roman"/>
        </w:rPr>
        <w:t>of</w:t>
      </w:r>
      <w:proofErr w:type="gramEnd"/>
      <w:r w:rsidRPr="004329E9">
        <w:rPr>
          <w:rFonts w:ascii="Times New Roman" w:hAnsi="Times New Roman"/>
        </w:rPr>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27" w:anchor=":~:text=IT%20users%20may%20not%20use,belong%20to%20UF%20or%20not" w:tgtFrame="_blank" w:history="1">
        <w:r w:rsidRPr="004329E9">
          <w:rPr>
            <w:rStyle w:val="Hyperlink"/>
            <w:rFonts w:ascii="Times New Roman" w:hAnsi="Times New Roman"/>
          </w:rPr>
          <w:t>UF ACCEPTABLE USE POLICY</w:t>
        </w:r>
      </w:hyperlink>
      <w:r w:rsidRPr="004329E9">
        <w:rPr>
          <w:rFonts w:ascii="Times New Roman" w:hAnsi="Times New Roman"/>
        </w:rPr>
        <w:t> </w:t>
      </w:r>
    </w:p>
    <w:p w14:paraId="21C57182" w14:textId="77777777" w:rsidR="009628CA" w:rsidRPr="004329E9" w:rsidRDefault="009628CA" w:rsidP="009628CA">
      <w:pPr>
        <w:rPr>
          <w:rFonts w:ascii="Times New Roman" w:hAnsi="Times New Roman"/>
        </w:rPr>
      </w:pPr>
      <w:r w:rsidRPr="004329E9">
        <w:rPr>
          <w:rFonts w:ascii="Times New Roman" w:hAnsi="Times New Roman"/>
        </w:rPr>
        <w:t> </w:t>
      </w:r>
    </w:p>
    <w:p w14:paraId="2EA0412C" w14:textId="77777777" w:rsidR="009628CA" w:rsidRPr="004329E9" w:rsidRDefault="009628CA" w:rsidP="005C3ACC">
      <w:pPr>
        <w:pStyle w:val="Heading2"/>
        <w:rPr>
          <w:rFonts w:ascii="Times New Roman" w:hAnsi="Times New Roman" w:cs="Times New Roman"/>
        </w:rPr>
      </w:pPr>
      <w:r w:rsidRPr="004329E9">
        <w:rPr>
          <w:rFonts w:ascii="Times New Roman" w:eastAsia="Times New Roman" w:hAnsi="Times New Roman" w:cs="Times New Roman"/>
        </w:rPr>
        <w:t>Course Evaluations</w:t>
      </w:r>
      <w:r w:rsidRPr="004329E9">
        <w:rPr>
          <w:rFonts w:ascii="Times New Roman" w:hAnsi="Times New Roman" w:cs="Times New Roman"/>
        </w:rPr>
        <w:t> </w:t>
      </w:r>
    </w:p>
    <w:p w14:paraId="54F1109F" w14:textId="77777777" w:rsidR="009628CA" w:rsidRPr="004329E9" w:rsidRDefault="009628CA" w:rsidP="009628CA">
      <w:pPr>
        <w:rPr>
          <w:rFonts w:ascii="Times New Roman" w:hAnsi="Times New Roman"/>
        </w:rPr>
      </w:pPr>
      <w:r w:rsidRPr="004329E9">
        <w:rPr>
          <w:rFonts w:ascii="Times New Roman" w:hAnsi="Times New Roman"/>
        </w:rPr>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4329E9">
        <w:rPr>
          <w:rFonts w:ascii="Times New Roman" w:hAnsi="Times New Roman"/>
        </w:rPr>
        <w:t>GatorEvals</w:t>
      </w:r>
      <w:proofErr w:type="spellEnd"/>
      <w:r w:rsidRPr="004329E9">
        <w:rPr>
          <w:rFonts w:ascii="Times New Roman" w:hAnsi="Times New Roman"/>
        </w:rPr>
        <w:t>. Guidance on how to give feedback in a professional and respectful manner is available at: </w:t>
      </w:r>
      <w:hyperlink r:id="rId28" w:tgtFrame="_blank" w:history="1">
        <w:r w:rsidRPr="004329E9">
          <w:rPr>
            <w:rStyle w:val="Hyperlink"/>
            <w:rFonts w:ascii="Times New Roman" w:hAnsi="Times New Roman"/>
          </w:rPr>
          <w:t>https://gatorevals.aa.ufl.edu/students/</w:t>
        </w:r>
      </w:hyperlink>
      <w:r w:rsidRPr="004329E9">
        <w:rPr>
          <w:rFonts w:ascii="Times New Roman" w:hAnsi="Times New Roman"/>
        </w:rPr>
        <w:t xml:space="preserve">. Students will be notified when the evaluation period opens and can complete evaluations through </w:t>
      </w:r>
      <w:r w:rsidRPr="004329E9">
        <w:rPr>
          <w:rFonts w:ascii="Times New Roman" w:hAnsi="Times New Roman"/>
        </w:rPr>
        <w:lastRenderedPageBreak/>
        <w:t>the email, they receive from </w:t>
      </w:r>
      <w:proofErr w:type="spellStart"/>
      <w:r w:rsidRPr="004329E9">
        <w:rPr>
          <w:rFonts w:ascii="Times New Roman" w:hAnsi="Times New Roman"/>
        </w:rPr>
        <w:t>GatorEvals</w:t>
      </w:r>
      <w:proofErr w:type="spellEnd"/>
      <w:r w:rsidRPr="004329E9">
        <w:rPr>
          <w:rFonts w:ascii="Times New Roman" w:hAnsi="Times New Roman"/>
        </w:rPr>
        <w:t>, in their Canvas course menu under </w:t>
      </w:r>
      <w:proofErr w:type="spellStart"/>
      <w:r w:rsidRPr="004329E9">
        <w:rPr>
          <w:rFonts w:ascii="Times New Roman" w:hAnsi="Times New Roman"/>
        </w:rPr>
        <w:t>GatorEvals</w:t>
      </w:r>
      <w:proofErr w:type="spellEnd"/>
      <w:r w:rsidRPr="004329E9">
        <w:rPr>
          <w:rFonts w:ascii="Times New Roman" w:hAnsi="Times New Roman"/>
        </w:rPr>
        <w:t>, or via </w:t>
      </w:r>
      <w:hyperlink r:id="rId29" w:tgtFrame="_blank" w:history="1">
        <w:r w:rsidRPr="004329E9">
          <w:rPr>
            <w:rStyle w:val="Hyperlink"/>
            <w:rFonts w:ascii="Times New Roman" w:hAnsi="Times New Roman"/>
          </w:rPr>
          <w:t>https://ufl.bluera.com/ufl/</w:t>
        </w:r>
      </w:hyperlink>
      <w:r w:rsidRPr="004329E9">
        <w:rPr>
          <w:rFonts w:ascii="Times New Roman" w:hAnsi="Times New Roman"/>
        </w:rPr>
        <w:t>. Summaries of course evaluation results are available to students at: </w:t>
      </w:r>
      <w:hyperlink r:id="rId30" w:tgtFrame="_blank" w:history="1">
        <w:r w:rsidRPr="004329E9">
          <w:rPr>
            <w:rStyle w:val="Hyperlink"/>
            <w:rFonts w:ascii="Times New Roman" w:hAnsi="Times New Roman"/>
          </w:rPr>
          <w:t>https://gatorevals.aa.ufl.edu/public-results/</w:t>
        </w:r>
      </w:hyperlink>
      <w:r w:rsidRPr="004329E9">
        <w:rPr>
          <w:rFonts w:ascii="Times New Roman" w:hAnsi="Times New Roman"/>
        </w:rPr>
        <w:t>  </w:t>
      </w:r>
    </w:p>
    <w:p w14:paraId="3F178339" w14:textId="77777777" w:rsidR="005C3ACC" w:rsidRPr="004329E9" w:rsidRDefault="005C3ACC" w:rsidP="009628CA">
      <w:pPr>
        <w:rPr>
          <w:rFonts w:ascii="Times New Roman" w:hAnsi="Times New Roman"/>
        </w:rPr>
      </w:pPr>
    </w:p>
    <w:p w14:paraId="0411E4EC" w14:textId="77777777" w:rsidR="009628CA" w:rsidRPr="004329E9" w:rsidRDefault="009628CA" w:rsidP="005C3ACC">
      <w:pPr>
        <w:pStyle w:val="Heading1"/>
        <w:rPr>
          <w:rFonts w:ascii="Times New Roman" w:hAnsi="Times New Roman"/>
        </w:rPr>
      </w:pPr>
      <w:r w:rsidRPr="004329E9">
        <w:rPr>
          <w:rFonts w:ascii="Times New Roman" w:hAnsi="Times New Roman"/>
        </w:rPr>
        <w:t xml:space="preserve">Student Services </w:t>
      </w:r>
    </w:p>
    <w:p w14:paraId="3D87E297" w14:textId="77777777" w:rsidR="009628CA" w:rsidRPr="004329E9" w:rsidRDefault="009628CA" w:rsidP="005C3ACC">
      <w:pPr>
        <w:pStyle w:val="Heading2"/>
        <w:rPr>
          <w:rFonts w:ascii="Times New Roman" w:hAnsi="Times New Roman" w:cs="Times New Roman"/>
        </w:rPr>
      </w:pPr>
      <w:r w:rsidRPr="004329E9">
        <w:rPr>
          <w:rFonts w:ascii="Times New Roman" w:eastAsia="Times New Roman" w:hAnsi="Times New Roman" w:cs="Times New Roman"/>
        </w:rPr>
        <w:t>Health &amp; Wellness</w:t>
      </w:r>
      <w:r w:rsidRPr="004329E9">
        <w:rPr>
          <w:rFonts w:ascii="Times New Roman" w:hAnsi="Times New Roman" w:cs="Times New Roman"/>
        </w:rPr>
        <w:t> </w:t>
      </w:r>
    </w:p>
    <w:p w14:paraId="210C7ED1" w14:textId="77777777" w:rsidR="009628CA" w:rsidRPr="004329E9" w:rsidRDefault="009628CA" w:rsidP="009628CA">
      <w:pPr>
        <w:numPr>
          <w:ilvl w:val="0"/>
          <w:numId w:val="2"/>
        </w:numPr>
        <w:rPr>
          <w:rFonts w:ascii="Times New Roman" w:hAnsi="Times New Roman"/>
        </w:rPr>
      </w:pPr>
      <w:r w:rsidRPr="004329E9">
        <w:rPr>
          <w:rFonts w:ascii="Times New Roman" w:hAnsi="Times New Roman"/>
        </w:rPr>
        <w:t>U Matter, We Care </w:t>
      </w:r>
    </w:p>
    <w:p w14:paraId="7769E819" w14:textId="77777777" w:rsidR="009628CA" w:rsidRPr="004329E9" w:rsidRDefault="009628CA" w:rsidP="009628CA">
      <w:pPr>
        <w:numPr>
          <w:ilvl w:val="0"/>
          <w:numId w:val="3"/>
        </w:numPr>
        <w:rPr>
          <w:rFonts w:ascii="Times New Roman" w:hAnsi="Times New Roman"/>
        </w:rPr>
      </w:pPr>
      <w:r w:rsidRPr="004329E9">
        <w:rPr>
          <w:rFonts w:ascii="Times New Roman" w:hAnsi="Times New Roman"/>
        </w:rPr>
        <w:t>If you or someone you know is in distress, please contact </w:t>
      </w:r>
      <w:hyperlink r:id="rId31" w:tgtFrame="_blank" w:history="1">
        <w:r w:rsidRPr="004329E9">
          <w:rPr>
            <w:rStyle w:val="Hyperlink"/>
            <w:rFonts w:ascii="Times New Roman" w:hAnsi="Times New Roman"/>
          </w:rPr>
          <w:t>umatter@ufl.edu</w:t>
        </w:r>
      </w:hyperlink>
      <w:r w:rsidRPr="004329E9">
        <w:rPr>
          <w:rFonts w:ascii="Times New Roman" w:hAnsi="Times New Roman"/>
        </w:rPr>
        <w:t>, 352-392-1575, or visit </w:t>
      </w:r>
      <w:hyperlink r:id="rId32" w:tgtFrame="_blank" w:history="1">
        <w:r w:rsidRPr="004329E9">
          <w:rPr>
            <w:rStyle w:val="Hyperlink"/>
            <w:rFonts w:ascii="Times New Roman" w:hAnsi="Times New Roman"/>
          </w:rPr>
          <w:t>U Matter, We Care website</w:t>
        </w:r>
      </w:hyperlink>
      <w:r w:rsidRPr="004329E9">
        <w:rPr>
          <w:rFonts w:ascii="Times New Roman" w:hAnsi="Times New Roman"/>
        </w:rPr>
        <w:t> to refer or report a concern and a team member will reach out to the student in distress. </w:t>
      </w:r>
    </w:p>
    <w:p w14:paraId="34F9EE8F" w14:textId="77777777" w:rsidR="009628CA" w:rsidRPr="004329E9" w:rsidRDefault="009628CA" w:rsidP="009628CA">
      <w:pPr>
        <w:numPr>
          <w:ilvl w:val="0"/>
          <w:numId w:val="4"/>
        </w:numPr>
        <w:rPr>
          <w:rFonts w:ascii="Times New Roman" w:hAnsi="Times New Roman"/>
        </w:rPr>
      </w:pPr>
      <w:r w:rsidRPr="004329E9">
        <w:rPr>
          <w:rFonts w:ascii="Times New Roman" w:hAnsi="Times New Roman"/>
        </w:rPr>
        <w:t>Counseling and Wellness Center </w:t>
      </w:r>
    </w:p>
    <w:p w14:paraId="7341B7F1" w14:textId="77777777" w:rsidR="009628CA" w:rsidRPr="004329E9" w:rsidRDefault="009628CA" w:rsidP="009628CA">
      <w:pPr>
        <w:numPr>
          <w:ilvl w:val="0"/>
          <w:numId w:val="5"/>
        </w:numPr>
        <w:rPr>
          <w:rFonts w:ascii="Times New Roman" w:hAnsi="Times New Roman"/>
        </w:rPr>
      </w:pPr>
      <w:r w:rsidRPr="004329E9">
        <w:rPr>
          <w:rFonts w:ascii="Times New Roman" w:hAnsi="Times New Roman"/>
        </w:rPr>
        <w:t>Visit the </w:t>
      </w:r>
      <w:hyperlink r:id="rId33" w:tgtFrame="_blank" w:history="1">
        <w:r w:rsidRPr="004329E9">
          <w:rPr>
            <w:rStyle w:val="Hyperlink"/>
            <w:rFonts w:ascii="Times New Roman" w:hAnsi="Times New Roman"/>
          </w:rPr>
          <w:t>Counseling and Wellness Center website</w:t>
        </w:r>
      </w:hyperlink>
      <w:r w:rsidRPr="004329E9">
        <w:rPr>
          <w:rFonts w:ascii="Times New Roman" w:hAnsi="Times New Roman"/>
        </w:rPr>
        <w:t> or call 352-392-1575 for information on crisis services as well as non-crisis services. </w:t>
      </w:r>
    </w:p>
    <w:p w14:paraId="3B3A8A25" w14:textId="77777777" w:rsidR="009628CA" w:rsidRPr="004329E9" w:rsidRDefault="009628CA" w:rsidP="009628CA">
      <w:pPr>
        <w:numPr>
          <w:ilvl w:val="0"/>
          <w:numId w:val="6"/>
        </w:numPr>
        <w:rPr>
          <w:rFonts w:ascii="Times New Roman" w:hAnsi="Times New Roman"/>
        </w:rPr>
      </w:pPr>
      <w:r w:rsidRPr="004329E9">
        <w:rPr>
          <w:rFonts w:ascii="Times New Roman" w:hAnsi="Times New Roman"/>
        </w:rPr>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4FD26F01" w14:textId="77777777" w:rsidR="009628CA" w:rsidRPr="004329E9" w:rsidRDefault="009628CA" w:rsidP="009628CA">
      <w:pPr>
        <w:numPr>
          <w:ilvl w:val="0"/>
          <w:numId w:val="7"/>
        </w:numPr>
        <w:rPr>
          <w:rFonts w:ascii="Times New Roman" w:hAnsi="Times New Roman"/>
        </w:rPr>
      </w:pPr>
      <w:r w:rsidRPr="004329E9">
        <w:rPr>
          <w:rFonts w:ascii="Times New Roman" w:hAnsi="Times New Roman"/>
        </w:rPr>
        <w:t>Student Health Care Center </w:t>
      </w:r>
    </w:p>
    <w:p w14:paraId="56F950BB" w14:textId="77777777" w:rsidR="009628CA" w:rsidRPr="004329E9" w:rsidRDefault="009628CA" w:rsidP="009628CA">
      <w:pPr>
        <w:numPr>
          <w:ilvl w:val="0"/>
          <w:numId w:val="8"/>
        </w:numPr>
        <w:rPr>
          <w:rFonts w:ascii="Times New Roman" w:hAnsi="Times New Roman"/>
        </w:rPr>
      </w:pPr>
      <w:r w:rsidRPr="004329E9">
        <w:rPr>
          <w:rFonts w:ascii="Times New Roman" w:hAnsi="Times New Roman"/>
        </w:rPr>
        <w:t xml:space="preserve">Call 352-392-1161 for 24/7 information to help you find the care you </w:t>
      </w:r>
      <w:proofErr w:type="gramStart"/>
      <w:r w:rsidRPr="004329E9">
        <w:rPr>
          <w:rFonts w:ascii="Times New Roman" w:hAnsi="Times New Roman"/>
        </w:rPr>
        <w:t>need, or</w:t>
      </w:r>
      <w:proofErr w:type="gramEnd"/>
      <w:r w:rsidRPr="004329E9">
        <w:rPr>
          <w:rFonts w:ascii="Times New Roman" w:hAnsi="Times New Roman"/>
        </w:rPr>
        <w:t xml:space="preserve"> visit the </w:t>
      </w:r>
      <w:hyperlink r:id="rId34" w:tgtFrame="_blank" w:history="1">
        <w:r w:rsidRPr="004329E9">
          <w:rPr>
            <w:rStyle w:val="Hyperlink"/>
            <w:rFonts w:ascii="Times New Roman" w:hAnsi="Times New Roman"/>
          </w:rPr>
          <w:t>Student Health Care Center website.</w:t>
        </w:r>
      </w:hyperlink>
      <w:r w:rsidRPr="004329E9">
        <w:rPr>
          <w:rFonts w:ascii="Times New Roman" w:hAnsi="Times New Roman"/>
        </w:rPr>
        <w:t> </w:t>
      </w:r>
    </w:p>
    <w:p w14:paraId="359AE7D5" w14:textId="77777777" w:rsidR="009628CA" w:rsidRPr="004329E9" w:rsidRDefault="009628CA" w:rsidP="009628CA">
      <w:pPr>
        <w:numPr>
          <w:ilvl w:val="0"/>
          <w:numId w:val="9"/>
        </w:numPr>
        <w:rPr>
          <w:rFonts w:ascii="Times New Roman" w:hAnsi="Times New Roman"/>
        </w:rPr>
      </w:pPr>
      <w:r w:rsidRPr="004329E9">
        <w:rPr>
          <w:rFonts w:ascii="Times New Roman" w:hAnsi="Times New Roman"/>
        </w:rPr>
        <w:t>University Police Department </w:t>
      </w:r>
    </w:p>
    <w:p w14:paraId="12BC9E50" w14:textId="77777777" w:rsidR="009628CA" w:rsidRPr="004329E9" w:rsidRDefault="009628CA" w:rsidP="009628CA">
      <w:pPr>
        <w:numPr>
          <w:ilvl w:val="0"/>
          <w:numId w:val="10"/>
        </w:numPr>
        <w:rPr>
          <w:rFonts w:ascii="Times New Roman" w:hAnsi="Times New Roman"/>
        </w:rPr>
      </w:pPr>
      <w:r w:rsidRPr="004329E9">
        <w:rPr>
          <w:rFonts w:ascii="Times New Roman" w:hAnsi="Times New Roman"/>
        </w:rPr>
        <w:t>Visit </w:t>
      </w:r>
      <w:hyperlink r:id="rId35" w:tgtFrame="_blank" w:history="1">
        <w:r w:rsidRPr="004329E9">
          <w:rPr>
            <w:rStyle w:val="Hyperlink"/>
            <w:rFonts w:ascii="Times New Roman" w:hAnsi="Times New Roman"/>
          </w:rPr>
          <w:t>UF Police Department website</w:t>
        </w:r>
      </w:hyperlink>
      <w:r w:rsidRPr="004329E9">
        <w:rPr>
          <w:rFonts w:ascii="Times New Roman" w:hAnsi="Times New Roman"/>
        </w:rPr>
        <w:t> or call 352-392-1111 (or 9-1-1 for emergencies). </w:t>
      </w:r>
    </w:p>
    <w:p w14:paraId="691224EC" w14:textId="77777777" w:rsidR="009628CA" w:rsidRPr="004329E9" w:rsidRDefault="009628CA" w:rsidP="009628CA">
      <w:pPr>
        <w:numPr>
          <w:ilvl w:val="0"/>
          <w:numId w:val="11"/>
        </w:numPr>
        <w:rPr>
          <w:rFonts w:ascii="Times New Roman" w:hAnsi="Times New Roman"/>
        </w:rPr>
      </w:pPr>
      <w:proofErr w:type="spellStart"/>
      <w:r w:rsidRPr="004329E9">
        <w:rPr>
          <w:rFonts w:ascii="Times New Roman" w:hAnsi="Times New Roman"/>
        </w:rPr>
        <w:t>GatorWell</w:t>
      </w:r>
      <w:proofErr w:type="spellEnd"/>
      <w:r w:rsidRPr="004329E9">
        <w:rPr>
          <w:rFonts w:ascii="Times New Roman" w:hAnsi="Times New Roman"/>
        </w:rPr>
        <w:t xml:space="preserve"> Health Promotion Services </w:t>
      </w:r>
    </w:p>
    <w:p w14:paraId="781F64F9" w14:textId="77777777" w:rsidR="009628CA" w:rsidRPr="004329E9" w:rsidRDefault="009628CA" w:rsidP="009628CA">
      <w:pPr>
        <w:numPr>
          <w:ilvl w:val="0"/>
          <w:numId w:val="12"/>
        </w:numPr>
        <w:rPr>
          <w:rFonts w:ascii="Times New Roman" w:hAnsi="Times New Roman"/>
        </w:rPr>
      </w:pPr>
      <w:r w:rsidRPr="004329E9">
        <w:rPr>
          <w:rFonts w:ascii="Times New Roman" w:hAnsi="Times New Roman"/>
        </w:rPr>
        <w:t>For prevention services focused on optimal wellbeing, including Wellness Coaching for Academic Success, visit the </w:t>
      </w:r>
      <w:proofErr w:type="spellStart"/>
      <w:r w:rsidRPr="004329E9">
        <w:rPr>
          <w:rFonts w:ascii="Times New Roman" w:hAnsi="Times New Roman"/>
        </w:rPr>
        <w:fldChar w:fldCharType="begin"/>
      </w:r>
      <w:r w:rsidRPr="004329E9">
        <w:rPr>
          <w:rFonts w:ascii="Times New Roman" w:hAnsi="Times New Roman"/>
        </w:rPr>
        <w:instrText>HYPERLINK "https://gatorwell.ufsa.ufl.edu/%22%20/t%20%22_blank" \t "_blank"</w:instrText>
      </w:r>
      <w:r w:rsidRPr="004329E9">
        <w:rPr>
          <w:rFonts w:ascii="Times New Roman" w:hAnsi="Times New Roman"/>
        </w:rPr>
      </w:r>
      <w:r w:rsidRPr="004329E9">
        <w:rPr>
          <w:rFonts w:ascii="Times New Roman" w:hAnsi="Times New Roman"/>
        </w:rPr>
        <w:fldChar w:fldCharType="separate"/>
      </w:r>
      <w:r w:rsidRPr="004329E9">
        <w:rPr>
          <w:rStyle w:val="Hyperlink"/>
          <w:rFonts w:ascii="Times New Roman" w:hAnsi="Times New Roman"/>
        </w:rPr>
        <w:t>GatorWell</w:t>
      </w:r>
      <w:proofErr w:type="spellEnd"/>
      <w:r w:rsidRPr="004329E9">
        <w:rPr>
          <w:rStyle w:val="Hyperlink"/>
          <w:rFonts w:ascii="Times New Roman" w:hAnsi="Times New Roman"/>
        </w:rPr>
        <w:t xml:space="preserve"> website</w:t>
      </w:r>
      <w:r w:rsidRPr="004329E9">
        <w:rPr>
          <w:rFonts w:ascii="Times New Roman" w:hAnsi="Times New Roman"/>
        </w:rPr>
        <w:fldChar w:fldCharType="end"/>
      </w:r>
      <w:r w:rsidRPr="004329E9">
        <w:rPr>
          <w:rFonts w:ascii="Times New Roman" w:hAnsi="Times New Roman"/>
        </w:rPr>
        <w:t> or call 352-273-4450. </w:t>
      </w:r>
    </w:p>
    <w:p w14:paraId="67718C3B" w14:textId="77777777" w:rsidR="005C3ACC" w:rsidRPr="004329E9" w:rsidRDefault="005C3ACC" w:rsidP="005C3ACC">
      <w:pPr>
        <w:rPr>
          <w:rFonts w:ascii="Times New Roman" w:hAnsi="Times New Roman"/>
        </w:rPr>
      </w:pPr>
    </w:p>
    <w:p w14:paraId="0A1DA34E" w14:textId="77777777" w:rsidR="009628CA" w:rsidRPr="004329E9" w:rsidRDefault="009628CA" w:rsidP="005C3ACC">
      <w:pPr>
        <w:pStyle w:val="Heading2"/>
        <w:rPr>
          <w:rFonts w:ascii="Times New Roman" w:hAnsi="Times New Roman" w:cs="Times New Roman"/>
        </w:rPr>
      </w:pPr>
      <w:r w:rsidRPr="004329E9">
        <w:rPr>
          <w:rFonts w:ascii="Times New Roman" w:eastAsia="Times New Roman" w:hAnsi="Times New Roman" w:cs="Times New Roman"/>
        </w:rPr>
        <w:t>Academic Resources</w:t>
      </w:r>
      <w:r w:rsidRPr="004329E9">
        <w:rPr>
          <w:rFonts w:ascii="Times New Roman" w:hAnsi="Times New Roman" w:cs="Times New Roman"/>
        </w:rPr>
        <w:t> </w:t>
      </w:r>
    </w:p>
    <w:p w14:paraId="2E0EA215" w14:textId="77777777" w:rsidR="009628CA" w:rsidRPr="004329E9" w:rsidRDefault="009628CA" w:rsidP="009628CA">
      <w:pPr>
        <w:numPr>
          <w:ilvl w:val="0"/>
          <w:numId w:val="13"/>
        </w:numPr>
        <w:rPr>
          <w:rFonts w:ascii="Times New Roman" w:hAnsi="Times New Roman"/>
        </w:rPr>
      </w:pPr>
      <w:r w:rsidRPr="004329E9">
        <w:rPr>
          <w:rFonts w:ascii="Times New Roman" w:hAnsi="Times New Roman"/>
        </w:rPr>
        <w:t>E-learning technical support </w:t>
      </w:r>
    </w:p>
    <w:p w14:paraId="026CC2B2" w14:textId="77777777" w:rsidR="009628CA" w:rsidRPr="004329E9" w:rsidRDefault="009628CA" w:rsidP="009628CA">
      <w:pPr>
        <w:numPr>
          <w:ilvl w:val="0"/>
          <w:numId w:val="14"/>
        </w:numPr>
        <w:rPr>
          <w:rFonts w:ascii="Times New Roman" w:hAnsi="Times New Roman"/>
        </w:rPr>
      </w:pPr>
      <w:r w:rsidRPr="004329E9">
        <w:rPr>
          <w:rFonts w:ascii="Times New Roman" w:hAnsi="Times New Roman"/>
        </w:rPr>
        <w:t>Contact the </w:t>
      </w:r>
      <w:hyperlink r:id="rId36" w:tgtFrame="_blank" w:history="1">
        <w:r w:rsidRPr="004329E9">
          <w:rPr>
            <w:rStyle w:val="Hyperlink"/>
            <w:rFonts w:ascii="Times New Roman" w:hAnsi="Times New Roman"/>
          </w:rPr>
          <w:t>UF Computing Help Desk</w:t>
        </w:r>
      </w:hyperlink>
      <w:r w:rsidRPr="004329E9">
        <w:rPr>
          <w:rFonts w:ascii="Times New Roman" w:hAnsi="Times New Roman"/>
        </w:rPr>
        <w:t> at 352-392-4357 or via e-mail at </w:t>
      </w:r>
      <w:hyperlink r:id="rId37" w:tgtFrame="_blank" w:history="1">
        <w:r w:rsidRPr="004329E9">
          <w:rPr>
            <w:rStyle w:val="Hyperlink"/>
            <w:rFonts w:ascii="Times New Roman" w:hAnsi="Times New Roman"/>
          </w:rPr>
          <w:t>helpdesk@ufl.edu.</w:t>
        </w:r>
      </w:hyperlink>
      <w:r w:rsidRPr="004329E9">
        <w:rPr>
          <w:rFonts w:ascii="Times New Roman" w:hAnsi="Times New Roman"/>
        </w:rPr>
        <w:t> </w:t>
      </w:r>
    </w:p>
    <w:p w14:paraId="2175C995" w14:textId="77777777" w:rsidR="009628CA" w:rsidRPr="004329E9" w:rsidRDefault="009628CA" w:rsidP="009628CA">
      <w:pPr>
        <w:numPr>
          <w:ilvl w:val="0"/>
          <w:numId w:val="15"/>
        </w:numPr>
        <w:rPr>
          <w:rFonts w:ascii="Times New Roman" w:hAnsi="Times New Roman"/>
        </w:rPr>
      </w:pPr>
      <w:hyperlink r:id="rId38" w:tgtFrame="_blank" w:history="1">
        <w:r w:rsidRPr="004329E9">
          <w:rPr>
            <w:rStyle w:val="Hyperlink"/>
            <w:rFonts w:ascii="Times New Roman" w:hAnsi="Times New Roman"/>
          </w:rPr>
          <w:t>Career Connections Center</w:t>
        </w:r>
      </w:hyperlink>
      <w:r w:rsidRPr="004329E9">
        <w:rPr>
          <w:rFonts w:ascii="Times New Roman" w:hAnsi="Times New Roman"/>
        </w:rPr>
        <w:t> </w:t>
      </w:r>
    </w:p>
    <w:p w14:paraId="3EC32555" w14:textId="77777777" w:rsidR="009628CA" w:rsidRPr="004329E9" w:rsidRDefault="009628CA" w:rsidP="009628CA">
      <w:pPr>
        <w:numPr>
          <w:ilvl w:val="0"/>
          <w:numId w:val="16"/>
        </w:numPr>
        <w:rPr>
          <w:rFonts w:ascii="Times New Roman" w:hAnsi="Times New Roman"/>
        </w:rPr>
      </w:pPr>
      <w:r w:rsidRPr="004329E9">
        <w:rPr>
          <w:rFonts w:ascii="Times New Roman" w:hAnsi="Times New Roman"/>
        </w:rPr>
        <w:t>Reitz Union Suite 1300, 352-392-1601. Career assistance and counseling services. </w:t>
      </w:r>
    </w:p>
    <w:p w14:paraId="5F7C144E" w14:textId="77777777" w:rsidR="009628CA" w:rsidRPr="004329E9" w:rsidRDefault="009628CA" w:rsidP="009628CA">
      <w:pPr>
        <w:numPr>
          <w:ilvl w:val="0"/>
          <w:numId w:val="17"/>
        </w:numPr>
        <w:rPr>
          <w:rFonts w:ascii="Times New Roman" w:hAnsi="Times New Roman"/>
        </w:rPr>
      </w:pPr>
      <w:hyperlink r:id="rId39" w:tgtFrame="_blank" w:history="1">
        <w:r w:rsidRPr="004329E9">
          <w:rPr>
            <w:rStyle w:val="Hyperlink"/>
            <w:rFonts w:ascii="Times New Roman" w:hAnsi="Times New Roman"/>
          </w:rPr>
          <w:t>Library Support</w:t>
        </w:r>
      </w:hyperlink>
      <w:r w:rsidRPr="004329E9">
        <w:rPr>
          <w:rFonts w:ascii="Times New Roman" w:hAnsi="Times New Roman"/>
        </w:rPr>
        <w:t> </w:t>
      </w:r>
    </w:p>
    <w:p w14:paraId="3623D9CA" w14:textId="77777777" w:rsidR="009628CA" w:rsidRPr="004329E9" w:rsidRDefault="009628CA" w:rsidP="009628CA">
      <w:pPr>
        <w:numPr>
          <w:ilvl w:val="0"/>
          <w:numId w:val="18"/>
        </w:numPr>
        <w:rPr>
          <w:rFonts w:ascii="Times New Roman" w:hAnsi="Times New Roman"/>
        </w:rPr>
      </w:pPr>
      <w:r w:rsidRPr="004329E9">
        <w:rPr>
          <w:rFonts w:ascii="Times New Roman" w:hAnsi="Times New Roman"/>
        </w:rPr>
        <w:t>Various ways to receive assistance with respect to using the libraries or finding resources. </w:t>
      </w:r>
    </w:p>
    <w:p w14:paraId="1866F1FA" w14:textId="77777777" w:rsidR="009628CA" w:rsidRPr="004329E9" w:rsidRDefault="009628CA" w:rsidP="009628CA">
      <w:pPr>
        <w:numPr>
          <w:ilvl w:val="0"/>
          <w:numId w:val="19"/>
        </w:numPr>
        <w:rPr>
          <w:rFonts w:ascii="Times New Roman" w:hAnsi="Times New Roman"/>
        </w:rPr>
      </w:pPr>
      <w:hyperlink r:id="rId40" w:tgtFrame="_blank" w:history="1">
        <w:r w:rsidRPr="004329E9">
          <w:rPr>
            <w:rStyle w:val="Hyperlink"/>
            <w:rFonts w:ascii="Times New Roman" w:hAnsi="Times New Roman"/>
          </w:rPr>
          <w:t>Teaching Center</w:t>
        </w:r>
      </w:hyperlink>
      <w:r w:rsidRPr="004329E9">
        <w:rPr>
          <w:rFonts w:ascii="Times New Roman" w:hAnsi="Times New Roman"/>
        </w:rPr>
        <w:t> </w:t>
      </w:r>
    </w:p>
    <w:p w14:paraId="405DC442" w14:textId="77777777" w:rsidR="009628CA" w:rsidRPr="004329E9" w:rsidRDefault="009628CA" w:rsidP="009628CA">
      <w:pPr>
        <w:numPr>
          <w:ilvl w:val="0"/>
          <w:numId w:val="20"/>
        </w:numPr>
        <w:rPr>
          <w:rFonts w:ascii="Times New Roman" w:hAnsi="Times New Roman"/>
        </w:rPr>
      </w:pPr>
      <w:r w:rsidRPr="004329E9">
        <w:rPr>
          <w:rFonts w:ascii="Times New Roman" w:hAnsi="Times New Roman"/>
        </w:rPr>
        <w:t>Broward Hall, 352-392-2010 or to make an appointment 352-392-6420. General study skills and tutoring. </w:t>
      </w:r>
    </w:p>
    <w:p w14:paraId="683EF9E8" w14:textId="77777777" w:rsidR="009628CA" w:rsidRPr="004329E9" w:rsidRDefault="009628CA" w:rsidP="009628CA">
      <w:pPr>
        <w:numPr>
          <w:ilvl w:val="0"/>
          <w:numId w:val="21"/>
        </w:numPr>
        <w:rPr>
          <w:rFonts w:ascii="Times New Roman" w:hAnsi="Times New Roman"/>
        </w:rPr>
      </w:pPr>
      <w:hyperlink r:id="rId41" w:tgtFrame="_blank" w:history="1">
        <w:r w:rsidRPr="004329E9">
          <w:rPr>
            <w:rStyle w:val="Hyperlink"/>
            <w:rFonts w:ascii="Times New Roman" w:hAnsi="Times New Roman"/>
          </w:rPr>
          <w:t>Writing Studio</w:t>
        </w:r>
      </w:hyperlink>
      <w:r w:rsidRPr="004329E9">
        <w:rPr>
          <w:rFonts w:ascii="Times New Roman" w:hAnsi="Times New Roman"/>
        </w:rPr>
        <w:t> </w:t>
      </w:r>
    </w:p>
    <w:p w14:paraId="530622A1" w14:textId="77777777" w:rsidR="009628CA" w:rsidRPr="004329E9" w:rsidRDefault="009628CA" w:rsidP="009628CA">
      <w:pPr>
        <w:numPr>
          <w:ilvl w:val="0"/>
          <w:numId w:val="22"/>
        </w:numPr>
        <w:rPr>
          <w:rFonts w:ascii="Times New Roman" w:hAnsi="Times New Roman"/>
        </w:rPr>
      </w:pPr>
      <w:r w:rsidRPr="004329E9">
        <w:rPr>
          <w:rFonts w:ascii="Times New Roman" w:hAnsi="Times New Roman"/>
        </w:rPr>
        <w:t>2215 Turlington Hall, 352-846-1138. Help brainstorming, formatting, and writing papers. </w:t>
      </w:r>
    </w:p>
    <w:p w14:paraId="2D6B632A" w14:textId="77777777" w:rsidR="009628CA" w:rsidRPr="004329E9" w:rsidRDefault="009628CA" w:rsidP="009628CA">
      <w:pPr>
        <w:numPr>
          <w:ilvl w:val="0"/>
          <w:numId w:val="23"/>
        </w:numPr>
        <w:rPr>
          <w:rFonts w:ascii="Times New Roman" w:hAnsi="Times New Roman"/>
        </w:rPr>
      </w:pPr>
      <w:r w:rsidRPr="004329E9">
        <w:rPr>
          <w:rFonts w:ascii="Times New Roman" w:hAnsi="Times New Roman"/>
        </w:rPr>
        <w:t>Student Complaints On-Campus </w:t>
      </w:r>
    </w:p>
    <w:p w14:paraId="0BC81296" w14:textId="77777777" w:rsidR="009628CA" w:rsidRPr="004329E9" w:rsidRDefault="009628CA" w:rsidP="009628CA">
      <w:pPr>
        <w:numPr>
          <w:ilvl w:val="0"/>
          <w:numId w:val="24"/>
        </w:numPr>
        <w:rPr>
          <w:rFonts w:ascii="Times New Roman" w:hAnsi="Times New Roman"/>
        </w:rPr>
      </w:pPr>
      <w:r w:rsidRPr="004329E9">
        <w:rPr>
          <w:rFonts w:ascii="Times New Roman" w:hAnsi="Times New Roman"/>
        </w:rPr>
        <w:t>Visit the </w:t>
      </w:r>
      <w:hyperlink r:id="rId42" w:tgtFrame="_blank" w:history="1">
        <w:r w:rsidRPr="004329E9">
          <w:rPr>
            <w:rStyle w:val="Hyperlink"/>
            <w:rFonts w:ascii="Times New Roman" w:hAnsi="Times New Roman"/>
          </w:rPr>
          <w:t>Student Honor Code and Student Conduct Code webpage</w:t>
        </w:r>
      </w:hyperlink>
      <w:r w:rsidRPr="004329E9">
        <w:rPr>
          <w:rFonts w:ascii="Times New Roman" w:hAnsi="Times New Roman"/>
        </w:rPr>
        <w:t> for more information. </w:t>
      </w:r>
    </w:p>
    <w:p w14:paraId="157DAD2E" w14:textId="77777777" w:rsidR="009628CA" w:rsidRPr="004329E9" w:rsidRDefault="009628CA" w:rsidP="009628CA">
      <w:pPr>
        <w:numPr>
          <w:ilvl w:val="0"/>
          <w:numId w:val="25"/>
        </w:numPr>
        <w:rPr>
          <w:rFonts w:ascii="Times New Roman" w:hAnsi="Times New Roman"/>
        </w:rPr>
      </w:pPr>
      <w:r w:rsidRPr="004329E9">
        <w:rPr>
          <w:rFonts w:ascii="Times New Roman" w:hAnsi="Times New Roman"/>
        </w:rPr>
        <w:t>On-Line Students Complaints </w:t>
      </w:r>
    </w:p>
    <w:p w14:paraId="11698964" w14:textId="77777777" w:rsidR="009628CA" w:rsidRPr="004329E9" w:rsidRDefault="009628CA" w:rsidP="009628CA">
      <w:pPr>
        <w:numPr>
          <w:ilvl w:val="0"/>
          <w:numId w:val="26"/>
        </w:numPr>
        <w:rPr>
          <w:rFonts w:ascii="Times New Roman" w:hAnsi="Times New Roman"/>
        </w:rPr>
      </w:pPr>
      <w:r w:rsidRPr="004329E9">
        <w:rPr>
          <w:rFonts w:ascii="Times New Roman" w:hAnsi="Times New Roman"/>
        </w:rPr>
        <w:t>View the </w:t>
      </w:r>
      <w:hyperlink r:id="rId43" w:tgtFrame="_blank" w:history="1">
        <w:r w:rsidRPr="004329E9">
          <w:rPr>
            <w:rStyle w:val="Hyperlink"/>
            <w:rFonts w:ascii="Times New Roman" w:hAnsi="Times New Roman"/>
          </w:rPr>
          <w:t>Distance Learning Student Complaint Process.</w:t>
        </w:r>
      </w:hyperlink>
      <w:r w:rsidRPr="004329E9">
        <w:rPr>
          <w:rFonts w:ascii="Times New Roman" w:hAnsi="Times New Roman"/>
        </w:rPr>
        <w:t> </w:t>
      </w:r>
    </w:p>
    <w:p w14:paraId="18C88657" w14:textId="77777777" w:rsidR="005C3ACC" w:rsidRPr="004329E9" w:rsidRDefault="005C3ACC" w:rsidP="005C3ACC">
      <w:pPr>
        <w:rPr>
          <w:rFonts w:ascii="Times New Roman" w:hAnsi="Times New Roman"/>
        </w:rPr>
      </w:pPr>
    </w:p>
    <w:p w14:paraId="5FD6763E" w14:textId="77777777" w:rsidR="009628CA" w:rsidRPr="004329E9" w:rsidRDefault="009628CA" w:rsidP="005C3ACC">
      <w:pPr>
        <w:pStyle w:val="Heading2"/>
        <w:rPr>
          <w:rFonts w:ascii="Times New Roman" w:hAnsi="Times New Roman" w:cs="Times New Roman"/>
        </w:rPr>
      </w:pPr>
      <w:r w:rsidRPr="004329E9">
        <w:rPr>
          <w:rFonts w:ascii="Times New Roman" w:eastAsia="Times New Roman" w:hAnsi="Times New Roman" w:cs="Times New Roman"/>
        </w:rPr>
        <w:t>Services for Students with Disabilities</w:t>
      </w:r>
      <w:r w:rsidRPr="004329E9">
        <w:rPr>
          <w:rFonts w:ascii="Times New Roman" w:hAnsi="Times New Roman" w:cs="Times New Roman"/>
        </w:rPr>
        <w:t> </w:t>
      </w:r>
    </w:p>
    <w:p w14:paraId="41832308" w14:textId="77777777" w:rsidR="009628CA" w:rsidRPr="004329E9" w:rsidRDefault="009628CA" w:rsidP="009628CA">
      <w:pPr>
        <w:rPr>
          <w:rFonts w:ascii="Times New Roman" w:hAnsi="Times New Roman"/>
        </w:rPr>
      </w:pPr>
      <w:r w:rsidRPr="004329E9">
        <w:rPr>
          <w:rFonts w:ascii="Times New Roman" w:hAnsi="Times New Roman"/>
        </w:rPr>
        <w:t xml:space="preserve">The Disability Resource Center coordinates the needed accommodations of students with disabilities. This includes registering disabilities, recommending academic accommodations within the </w:t>
      </w:r>
      <w:r w:rsidRPr="004329E9">
        <w:rPr>
          <w:rFonts w:ascii="Times New Roman" w:hAnsi="Times New Roman"/>
        </w:rPr>
        <w:lastRenderedPageBreak/>
        <w:t>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4329E9">
        <w:rPr>
          <w:rFonts w:ascii="Times New Roman" w:hAnsi="Times New Roman"/>
        </w:rPr>
        <w:br/>
        <w:t>0001 Reid Hall, 352-392-8565, </w:t>
      </w:r>
      <w:hyperlink r:id="rId44" w:tgtFrame="_blank" w:history="1">
        <w:r w:rsidRPr="004329E9">
          <w:rPr>
            <w:rStyle w:val="Hyperlink"/>
            <w:rFonts w:ascii="Times New Roman" w:hAnsi="Times New Roman"/>
          </w:rPr>
          <w:t>UF Disability Resource Center.</w:t>
        </w:r>
      </w:hyperlink>
      <w:r w:rsidRPr="004329E9">
        <w:rPr>
          <w:rFonts w:ascii="Times New Roman" w:hAnsi="Times New Roman"/>
        </w:rPr>
        <w:t>  </w:t>
      </w:r>
    </w:p>
    <w:p w14:paraId="5EE3C312" w14:textId="77777777" w:rsidR="009628CA" w:rsidRPr="004329E9" w:rsidRDefault="009628CA" w:rsidP="009628CA">
      <w:pPr>
        <w:rPr>
          <w:rFonts w:ascii="Times New Roman" w:hAnsi="Times New Roman"/>
        </w:rPr>
      </w:pPr>
      <w:hyperlink r:id="rId45" w:tgtFrame="_blank" w:history="1">
        <w:r w:rsidRPr="004329E9">
          <w:rPr>
            <w:rStyle w:val="Hyperlink"/>
            <w:rFonts w:ascii="Times New Roman" w:hAnsi="Times New Roman"/>
          </w:rPr>
          <w:t>Canvas Accessibility Standards</w:t>
        </w:r>
      </w:hyperlink>
      <w:r w:rsidRPr="004329E9">
        <w:rPr>
          <w:rFonts w:ascii="Times New Roman" w:hAnsi="Times New Roman"/>
        </w:rPr>
        <w:t> </w:t>
      </w:r>
    </w:p>
    <w:p w14:paraId="62BF6938" w14:textId="77777777" w:rsidR="009628CA" w:rsidRPr="004329E9" w:rsidRDefault="009628CA" w:rsidP="009628CA">
      <w:pPr>
        <w:rPr>
          <w:rFonts w:ascii="Times New Roman" w:hAnsi="Times New Roman"/>
        </w:rPr>
      </w:pPr>
      <w:hyperlink r:id="rId46" w:tgtFrame="_blank" w:history="1">
        <w:r w:rsidRPr="004329E9">
          <w:rPr>
            <w:rStyle w:val="Hyperlink"/>
            <w:rFonts w:ascii="Times New Roman" w:hAnsi="Times New Roman"/>
          </w:rPr>
          <w:t>Zoom Accessibility Information</w:t>
        </w:r>
      </w:hyperlink>
      <w:r w:rsidRPr="004329E9">
        <w:rPr>
          <w:rFonts w:ascii="Times New Roman" w:hAnsi="Times New Roman"/>
        </w:rPr>
        <w:t> </w:t>
      </w:r>
    </w:p>
    <w:p w14:paraId="643487D2" w14:textId="77777777" w:rsidR="00652FB1" w:rsidRPr="004329E9" w:rsidRDefault="00652FB1" w:rsidP="00652FB1">
      <w:pPr>
        <w:rPr>
          <w:rFonts w:ascii="Times New Roman" w:hAnsi="Times New Roman"/>
        </w:rPr>
      </w:pPr>
    </w:p>
    <w:sectPr w:rsidR="00652FB1" w:rsidRPr="00432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C13E5"/>
    <w:multiLevelType w:val="hybridMultilevel"/>
    <w:tmpl w:val="B3D68F02"/>
    <w:lvl w:ilvl="0" w:tplc="C20E2D06">
      <w:start w:val="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BE36008"/>
    <w:multiLevelType w:val="hybridMultilevel"/>
    <w:tmpl w:val="E32A76CE"/>
    <w:lvl w:ilvl="0" w:tplc="51ACA1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D326753"/>
    <w:multiLevelType w:val="hybridMultilevel"/>
    <w:tmpl w:val="728A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4"/>
  </w:num>
  <w:num w:numId="2" w16cid:durableId="1186750439">
    <w:abstractNumId w:val="30"/>
  </w:num>
  <w:num w:numId="3" w16cid:durableId="1970436783">
    <w:abstractNumId w:val="1"/>
  </w:num>
  <w:num w:numId="4" w16cid:durableId="1306667121">
    <w:abstractNumId w:val="2"/>
  </w:num>
  <w:num w:numId="5" w16cid:durableId="733356011">
    <w:abstractNumId w:val="7"/>
  </w:num>
  <w:num w:numId="6" w16cid:durableId="638730481">
    <w:abstractNumId w:val="33"/>
  </w:num>
  <w:num w:numId="7" w16cid:durableId="754477316">
    <w:abstractNumId w:val="29"/>
  </w:num>
  <w:num w:numId="8" w16cid:durableId="319963049">
    <w:abstractNumId w:val="35"/>
  </w:num>
  <w:num w:numId="9" w16cid:durableId="21321815">
    <w:abstractNumId w:val="9"/>
  </w:num>
  <w:num w:numId="10" w16cid:durableId="939071670">
    <w:abstractNumId w:val="6"/>
  </w:num>
  <w:num w:numId="11" w16cid:durableId="1155025786">
    <w:abstractNumId w:val="25"/>
  </w:num>
  <w:num w:numId="12" w16cid:durableId="1002244684">
    <w:abstractNumId w:val="5"/>
  </w:num>
  <w:num w:numId="13" w16cid:durableId="836456596">
    <w:abstractNumId w:val="36"/>
  </w:num>
  <w:num w:numId="14" w16cid:durableId="2132287528">
    <w:abstractNumId w:val="34"/>
  </w:num>
  <w:num w:numId="15" w16cid:durableId="1148135929">
    <w:abstractNumId w:val="16"/>
  </w:num>
  <w:num w:numId="16" w16cid:durableId="1995137742">
    <w:abstractNumId w:val="10"/>
  </w:num>
  <w:num w:numId="17" w16cid:durableId="1063482949">
    <w:abstractNumId w:val="24"/>
  </w:num>
  <w:num w:numId="18" w16cid:durableId="250699331">
    <w:abstractNumId w:val="27"/>
  </w:num>
  <w:num w:numId="19" w16cid:durableId="228002985">
    <w:abstractNumId w:val="22"/>
  </w:num>
  <w:num w:numId="20" w16cid:durableId="1394767113">
    <w:abstractNumId w:val="0"/>
  </w:num>
  <w:num w:numId="21" w16cid:durableId="899364937">
    <w:abstractNumId w:val="13"/>
  </w:num>
  <w:num w:numId="22" w16cid:durableId="170798959">
    <w:abstractNumId w:val="17"/>
  </w:num>
  <w:num w:numId="23" w16cid:durableId="1757089952">
    <w:abstractNumId w:val="21"/>
  </w:num>
  <w:num w:numId="24" w16cid:durableId="1937790535">
    <w:abstractNumId w:val="26"/>
  </w:num>
  <w:num w:numId="25" w16cid:durableId="671641351">
    <w:abstractNumId w:val="19"/>
  </w:num>
  <w:num w:numId="26" w16cid:durableId="797799029">
    <w:abstractNumId w:val="28"/>
  </w:num>
  <w:num w:numId="27" w16cid:durableId="775909723">
    <w:abstractNumId w:val="23"/>
  </w:num>
  <w:num w:numId="28" w16cid:durableId="1876652923">
    <w:abstractNumId w:val="31"/>
  </w:num>
  <w:num w:numId="29" w16cid:durableId="311443324">
    <w:abstractNumId w:val="12"/>
  </w:num>
  <w:num w:numId="30" w16cid:durableId="1198615808">
    <w:abstractNumId w:val="14"/>
  </w:num>
  <w:num w:numId="31" w16cid:durableId="2047872825">
    <w:abstractNumId w:val="32"/>
  </w:num>
  <w:num w:numId="32" w16cid:durableId="581525247">
    <w:abstractNumId w:val="15"/>
  </w:num>
  <w:num w:numId="33" w16cid:durableId="632833303">
    <w:abstractNumId w:val="37"/>
  </w:num>
  <w:num w:numId="34" w16cid:durableId="1333996193">
    <w:abstractNumId w:val="8"/>
  </w:num>
  <w:num w:numId="35" w16cid:durableId="556747169">
    <w:abstractNumId w:val="20"/>
  </w:num>
  <w:num w:numId="36" w16cid:durableId="1422678072">
    <w:abstractNumId w:val="3"/>
  </w:num>
  <w:num w:numId="37" w16cid:durableId="2128692038">
    <w:abstractNumId w:val="11"/>
  </w:num>
  <w:num w:numId="38" w16cid:durableId="2582199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8"/>
    <w:rsid w:val="000B03A3"/>
    <w:rsid w:val="000B70D4"/>
    <w:rsid w:val="001822F2"/>
    <w:rsid w:val="001B6260"/>
    <w:rsid w:val="001B7AC1"/>
    <w:rsid w:val="001F01C5"/>
    <w:rsid w:val="001F0A32"/>
    <w:rsid w:val="001F21E5"/>
    <w:rsid w:val="002659E5"/>
    <w:rsid w:val="002941ED"/>
    <w:rsid w:val="00296EB6"/>
    <w:rsid w:val="002B2F6D"/>
    <w:rsid w:val="002C0978"/>
    <w:rsid w:val="00314942"/>
    <w:rsid w:val="0034355C"/>
    <w:rsid w:val="003C59A8"/>
    <w:rsid w:val="004329E9"/>
    <w:rsid w:val="004531ED"/>
    <w:rsid w:val="004C0B80"/>
    <w:rsid w:val="004D0890"/>
    <w:rsid w:val="004F7DE2"/>
    <w:rsid w:val="00545023"/>
    <w:rsid w:val="00576CD1"/>
    <w:rsid w:val="005C3ACC"/>
    <w:rsid w:val="005D573E"/>
    <w:rsid w:val="005F3278"/>
    <w:rsid w:val="00610D90"/>
    <w:rsid w:val="00652FB1"/>
    <w:rsid w:val="00672AD8"/>
    <w:rsid w:val="00672AED"/>
    <w:rsid w:val="006A2650"/>
    <w:rsid w:val="006C69FE"/>
    <w:rsid w:val="006C7562"/>
    <w:rsid w:val="00770C71"/>
    <w:rsid w:val="007C1C33"/>
    <w:rsid w:val="008039E1"/>
    <w:rsid w:val="008577F8"/>
    <w:rsid w:val="00875C12"/>
    <w:rsid w:val="008C7EFC"/>
    <w:rsid w:val="008E69A4"/>
    <w:rsid w:val="00907A54"/>
    <w:rsid w:val="00930835"/>
    <w:rsid w:val="00956712"/>
    <w:rsid w:val="009628CA"/>
    <w:rsid w:val="00A66D7B"/>
    <w:rsid w:val="00A73F6B"/>
    <w:rsid w:val="00A8524A"/>
    <w:rsid w:val="00AE148C"/>
    <w:rsid w:val="00B86A3D"/>
    <w:rsid w:val="00BB5ABB"/>
    <w:rsid w:val="00BC2374"/>
    <w:rsid w:val="00CB5C83"/>
    <w:rsid w:val="00CC6608"/>
    <w:rsid w:val="00DD5087"/>
    <w:rsid w:val="00E07169"/>
    <w:rsid w:val="00E17D70"/>
    <w:rsid w:val="00E73670"/>
    <w:rsid w:val="00E74920"/>
    <w:rsid w:val="00E81635"/>
    <w:rsid w:val="00F72036"/>
    <w:rsid w:val="00FB1C0B"/>
    <w:rsid w:val="00FB318C"/>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F35E"/>
  <w15:chartTrackingRefBased/>
  <w15:docId w15:val="{A39ADCEE-737A-904E-A13E-D2396046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character" w:customStyle="1" w:styleId="apple-converted-space">
    <w:name w:val="apple-converted-space"/>
    <w:basedOn w:val="DefaultParagraphFont"/>
    <w:rsid w:val="001B7AC1"/>
  </w:style>
  <w:style w:type="character" w:customStyle="1" w:styleId="ng-binding">
    <w:name w:val="ng-binding"/>
    <w:basedOn w:val="DefaultParagraphFont"/>
    <w:rsid w:val="001B7AC1"/>
  </w:style>
  <w:style w:type="paragraph" w:customStyle="1" w:styleId="Default">
    <w:name w:val="Default"/>
    <w:rsid w:val="004F7DE2"/>
    <w:pPr>
      <w:autoSpaceDE w:val="0"/>
      <w:autoSpaceDN w:val="0"/>
      <w:adjustRightInd w:val="0"/>
    </w:pPr>
    <w:rPr>
      <w:rFonts w:ascii="Times New Roman" w:eastAsia="Times New Roman" w:hAnsi="Times New Roman" w:cs="Times New Roman"/>
      <w:color w:val="000000"/>
      <w:kern w:val="0"/>
      <w14:ligatures w14:val="none"/>
    </w:rPr>
  </w:style>
  <w:style w:type="paragraph" w:styleId="ListParagraph">
    <w:name w:val="List Paragraph"/>
    <w:basedOn w:val="Normal"/>
    <w:uiPriority w:val="34"/>
    <w:qFormat/>
    <w:rsid w:val="004F7DE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4F7DE2"/>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86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57246916">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12282008">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18" Type="http://schemas.openxmlformats.org/officeDocument/2006/relationships/hyperlink" Target="http://topics.nytimes.com/top/news/business/columns/corner_office/index.html" TargetMode="External"/><Relationship Id="rId26" Type="http://schemas.openxmlformats.org/officeDocument/2006/relationships/hyperlink" Target="https://aa.ufl.edu/policies/in-class-recording/" TargetMode="External"/><Relationship Id="rId39" Type="http://schemas.openxmlformats.org/officeDocument/2006/relationships/hyperlink" Target="https://uflib.ufl.edu/" TargetMode="External"/><Relationship Id="rId21" Type="http://schemas.openxmlformats.org/officeDocument/2006/relationships/hyperlink" Target="http://www.amazon.com/Quick-Nimble-Creating-Corporate-Innovation/dp/0805097015/ref=tmm_hrd_title_0?ie=UTF8&amp;qid=1369845002&amp;sr=1-1" TargetMode="External"/><Relationship Id="rId34" Type="http://schemas.openxmlformats.org/officeDocument/2006/relationships/hyperlink" Target="https://shcc.ufl.edu/" TargetMode="External"/><Relationship Id="rId42" Type="http://schemas.openxmlformats.org/officeDocument/2006/relationships/hyperlink" Target="https://sccr.dso.ufl.edu/policies/student-honor-%20code-student-conduct-code/"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ufl.bluera.com/uf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plore.zoom.us/en/privacy/" TargetMode="External"/><Relationship Id="rId24" Type="http://schemas.openxmlformats.org/officeDocument/2006/relationships/hyperlink" Target="https://sccr.dso.ufl.edu/policies/student-honor-code-student-conduct-code/" TargetMode="External"/><Relationship Id="rId32" Type="http://schemas.openxmlformats.org/officeDocument/2006/relationships/hyperlink" Target="https://umatter.ufl.edu/" TargetMode="External"/><Relationship Id="rId37" Type="http://schemas.openxmlformats.org/officeDocument/2006/relationships/hyperlink" Target="mailto:helpdesk@ufl.edu" TargetMode="External"/><Relationship Id="rId40" Type="http://schemas.openxmlformats.org/officeDocument/2006/relationships/hyperlink" Target="https://academicresources.clas.ufl.edu/" TargetMode="External"/><Relationship Id="rId45" Type="http://schemas.openxmlformats.org/officeDocument/2006/relationships/hyperlink" Target="https://community.canvaslms.com/t5/Canvas-Basics-Guide/What-are-the-Canvas-accessibility-standards/ta-p/1564" TargetMode="External"/><Relationship Id="rId5" Type="http://schemas.openxmlformats.org/officeDocument/2006/relationships/styles" Target="styles.xml"/><Relationship Id="rId15" Type="http://schemas.openxmlformats.org/officeDocument/2006/relationships/hyperlink" Target="https://it.ufl.edu/policies/student-computing-requirements/" TargetMode="External"/><Relationship Id="rId23" Type="http://schemas.openxmlformats.org/officeDocument/2006/relationships/hyperlink" Target="https://catalog.ufl.edu/UGRD/academic-regulations/grades-grading-policies/" TargetMode="External"/><Relationship Id="rId28" Type="http://schemas.openxmlformats.org/officeDocument/2006/relationships/hyperlink" Target="https://gatorevals.aa.ufl.edu/students/" TargetMode="External"/><Relationship Id="rId36" Type="http://schemas.openxmlformats.org/officeDocument/2006/relationships/hyperlink" Target="https://helpdesk.ufl.edu/" TargetMode="External"/><Relationship Id="rId10"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9" Type="http://schemas.openxmlformats.org/officeDocument/2006/relationships/hyperlink" Target="http://nytimes.com" TargetMode="External"/><Relationship Id="rId31" Type="http://schemas.openxmlformats.org/officeDocument/2006/relationships/hyperlink" Target="mailto:umatter@ufl.edu" TargetMode="External"/><Relationship Id="rId44" Type="http://schemas.openxmlformats.org/officeDocument/2006/relationships/hyperlink" Target="https://disability.ufl.edu/" TargetMode="External"/><Relationship Id="rId4" Type="http://schemas.openxmlformats.org/officeDocument/2006/relationships/numbering" Target="numbering.xml"/><Relationship Id="rId9"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4"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2" Type="http://schemas.openxmlformats.org/officeDocument/2006/relationships/image" Target="media/image3.tiff"/><Relationship Id="rId27" Type="http://schemas.openxmlformats.org/officeDocument/2006/relationships/hyperlink" Target="https://it.ufl.edu/it-policies/acceptable-use/acceptable-use-policy/" TargetMode="External"/><Relationship Id="rId30" Type="http://schemas.openxmlformats.org/officeDocument/2006/relationships/hyperlink" Target="https://gatorevals.aa.ufl.edu/public-results/" TargetMode="External"/><Relationship Id="rId35" Type="http://schemas.openxmlformats.org/officeDocument/2006/relationships/hyperlink" Target="https://police.ufl.edu/" TargetMode="External"/><Relationship Id="rId43" Type="http://schemas.openxmlformats.org/officeDocument/2006/relationships/hyperlink" Target="https://www.ombuds.ufl.edu/"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7" Type="http://schemas.openxmlformats.org/officeDocument/2006/relationships/hyperlink" Target="http://projects.nytimes.com/corner-office" TargetMode="External"/><Relationship Id="rId25" Type="http://schemas.openxmlformats.org/officeDocument/2006/relationships/hyperlink" Target="https://catalog.ufl.edu/UGRD/academic-regulations/attendance-policies/" TargetMode="External"/><Relationship Id="rId33" Type="http://schemas.openxmlformats.org/officeDocument/2006/relationships/hyperlink" Target="https://counseling.ufl.edu/" TargetMode="External"/><Relationship Id="rId38" Type="http://schemas.openxmlformats.org/officeDocument/2006/relationships/hyperlink" Target="https://career.ufl.edu/" TargetMode="External"/><Relationship Id="rId46" Type="http://schemas.openxmlformats.org/officeDocument/2006/relationships/hyperlink" Target="https://explore.zoom.us/en/accessibility/" TargetMode="External"/><Relationship Id="rId20" Type="http://schemas.openxmlformats.org/officeDocument/2006/relationships/hyperlink" Target="http://www.amazon.com/The-Corner-Office-Indispensable-Unexpected/dp/B007R908SG" TargetMode="External"/><Relationship Id="rId41" Type="http://schemas.openxmlformats.org/officeDocument/2006/relationships/hyperlink" Target="https://writing.ufl.edu/writing-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Props1.xml><?xml version="1.0" encoding="utf-8"?>
<ds:datastoreItem xmlns:ds="http://schemas.openxmlformats.org/officeDocument/2006/customXml" ds:itemID="{57150F1E-124C-470C-9017-8E29A845ACC0}">
  <ds:schemaRefs>
    <ds:schemaRef ds:uri="http://schemas.microsoft.com/sharepoint/v3/contenttype/forms"/>
  </ds:schemaRefs>
</ds:datastoreItem>
</file>

<file path=customXml/itemProps2.xml><?xml version="1.0" encoding="utf-8"?>
<ds:datastoreItem xmlns:ds="http://schemas.openxmlformats.org/officeDocument/2006/customXml" ds:itemID="{36CB7DA9-7113-4B0D-99DE-5DB3D9AF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8BDAA-7BF1-4D5C-9575-DE7F8D772FF6}">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2025-08-08T15:04:00Z</dcterms:created>
  <dcterms:modified xsi:type="dcterms:W3CDTF">2025-08-08T15:04:00Z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0x010100F399A9B118BD5F4D9757670B33E2EFFA</vt:lpwstr>
  </property>
</Properties>
</file>