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E37A75" w14:textId="1141D2E5" w:rsidR="00EE1EF4" w:rsidRDefault="00EE1EF4" w:rsidP="00E81635">
      <w:pPr>
        <w:pStyle w:val="Title"/>
        <w:jc w:val="left"/>
      </w:pPr>
      <w:r>
        <w:rPr>
          <w:noProof/>
          <w14:ligatures w14:val="standardContextual"/>
        </w:rPr>
        <w:drawing>
          <wp:anchor distT="0" distB="0" distL="114300" distR="114300" simplePos="0" relativeHeight="251658240" behindDoc="0" locked="0" layoutInCell="1" allowOverlap="1" wp14:anchorId="47EAF315" wp14:editId="52B5AE8B">
            <wp:simplePos x="0" y="0"/>
            <wp:positionH relativeFrom="column">
              <wp:posOffset>4904953</wp:posOffset>
            </wp:positionH>
            <wp:positionV relativeFrom="paragraph">
              <wp:posOffset>255</wp:posOffset>
            </wp:positionV>
            <wp:extent cx="913765" cy="1101725"/>
            <wp:effectExtent l="0" t="0" r="635" b="3175"/>
            <wp:wrapSquare wrapText="bothSides"/>
            <wp:docPr id="1249421754" name="Picture 1" descr="The logo for the University of Florida's Department of Agricultural Education and Communic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9421754" name="Picture 1" descr="The logo for the University of Florida's Department of Agricultural Education and Communication. "/>
                    <pic:cNvPicPr/>
                  </pic:nvPicPr>
                  <pic:blipFill>
                    <a:blip r:embed="rId6" cstate="print">
                      <a:extLst>
                        <a:ext uri="{28A0092B-C50C-407E-A947-70E740481C1C}">
                          <a14:useLocalDpi xmlns:a14="http://schemas.microsoft.com/office/drawing/2010/main" val="0"/>
                        </a:ext>
                      </a:extLst>
                    </a:blip>
                    <a:stretch>
                      <a:fillRect/>
                    </a:stretch>
                  </pic:blipFill>
                  <pic:spPr>
                    <a:xfrm>
                      <a:off x="0" y="0"/>
                      <a:ext cx="913765" cy="1101725"/>
                    </a:xfrm>
                    <a:prstGeom prst="rect">
                      <a:avLst/>
                    </a:prstGeom>
                  </pic:spPr>
                </pic:pic>
              </a:graphicData>
            </a:graphic>
            <wp14:sizeRelH relativeFrom="page">
              <wp14:pctWidth>0</wp14:pctWidth>
            </wp14:sizeRelH>
            <wp14:sizeRelV relativeFrom="page">
              <wp14:pctHeight>0</wp14:pctHeight>
            </wp14:sizeRelV>
          </wp:anchor>
        </w:drawing>
      </w:r>
    </w:p>
    <w:p w14:paraId="3B1F2EE2" w14:textId="51C9FBF3" w:rsidR="00EE1EF4" w:rsidRDefault="00EE1EF4" w:rsidP="00E81635">
      <w:pPr>
        <w:pStyle w:val="Title"/>
        <w:jc w:val="left"/>
      </w:pPr>
    </w:p>
    <w:p w14:paraId="009E87AF" w14:textId="77777777" w:rsidR="00EE1EF4" w:rsidRDefault="00EE1EF4" w:rsidP="00E81635">
      <w:pPr>
        <w:pStyle w:val="Title"/>
        <w:jc w:val="left"/>
      </w:pPr>
    </w:p>
    <w:p w14:paraId="7FE56C7C" w14:textId="77777777" w:rsidR="00EE1EF4" w:rsidRDefault="00EE1EF4" w:rsidP="00E81635">
      <w:pPr>
        <w:pStyle w:val="Title"/>
        <w:jc w:val="left"/>
      </w:pPr>
    </w:p>
    <w:p w14:paraId="05F89116" w14:textId="77777777" w:rsidR="00EE1EF4" w:rsidRDefault="00EE1EF4" w:rsidP="00E81635">
      <w:pPr>
        <w:pStyle w:val="Title"/>
        <w:jc w:val="left"/>
      </w:pPr>
    </w:p>
    <w:p w14:paraId="25477253" w14:textId="77777777" w:rsidR="00EE1EF4" w:rsidRDefault="00EE1EF4" w:rsidP="00E81635">
      <w:pPr>
        <w:pStyle w:val="Title"/>
        <w:jc w:val="left"/>
      </w:pPr>
      <w:r>
        <w:t xml:space="preserve">Instructional and Communication Technologies </w:t>
      </w:r>
    </w:p>
    <w:p w14:paraId="17E04E1E" w14:textId="40F98E61" w:rsidR="002941ED" w:rsidRDefault="00EE1EF4" w:rsidP="00E81635">
      <w:pPr>
        <w:pStyle w:val="Title"/>
        <w:jc w:val="left"/>
      </w:pPr>
      <w:r>
        <w:t>in Agricultural and Life Sciences</w:t>
      </w:r>
      <w:r w:rsidR="00E81635">
        <w:tab/>
      </w:r>
      <w:r w:rsidR="00E81635">
        <w:tab/>
      </w:r>
      <w:r w:rsidR="00E81635">
        <w:tab/>
      </w:r>
      <w:r w:rsidR="00E81635">
        <w:tab/>
      </w:r>
      <w:r w:rsidR="00E81635">
        <w:tab/>
      </w:r>
      <w:r w:rsidR="00E81635">
        <w:tab/>
      </w:r>
      <w:r w:rsidR="00E81635">
        <w:tab/>
      </w:r>
      <w:r w:rsidR="00E81635">
        <w:tab/>
      </w:r>
    </w:p>
    <w:p w14:paraId="132184A1" w14:textId="30F0ADFB" w:rsidR="00E81635" w:rsidRDefault="00E81635" w:rsidP="00E81635">
      <w:pPr>
        <w:pStyle w:val="Title"/>
        <w:jc w:val="left"/>
      </w:pPr>
      <w:r>
        <w:t>AEC</w:t>
      </w:r>
      <w:r w:rsidR="00EE1EF4">
        <w:t xml:space="preserve"> 5541</w:t>
      </w:r>
    </w:p>
    <w:p w14:paraId="32B6D1B8" w14:textId="40D7E9DE" w:rsidR="002941ED" w:rsidRDefault="00EE1EF4" w:rsidP="00EE1EF4">
      <w:pPr>
        <w:pStyle w:val="Subtitle"/>
      </w:pPr>
      <w:r>
        <w:t>Fall 2024- 3 credit hours</w:t>
      </w:r>
      <w:r w:rsidR="00E81635">
        <w:tab/>
      </w:r>
      <w:r w:rsidR="00E81635">
        <w:tab/>
      </w:r>
      <w:r w:rsidR="00E81635">
        <w:tab/>
      </w:r>
      <w:r w:rsidR="00E81635">
        <w:tab/>
      </w:r>
    </w:p>
    <w:p w14:paraId="2A983B57" w14:textId="77777777" w:rsidR="002941ED" w:rsidRDefault="002941ED" w:rsidP="002941ED">
      <w:pPr>
        <w:pStyle w:val="Heading1"/>
      </w:pPr>
      <w:r>
        <w:t>Instructor</w:t>
      </w:r>
    </w:p>
    <w:p w14:paraId="7BA962BF" w14:textId="77777777" w:rsidR="00EE1EF4" w:rsidRPr="00063C88" w:rsidRDefault="00EE1EF4" w:rsidP="00EE1EF4">
      <w:pPr>
        <w:tabs>
          <w:tab w:val="left" w:pos="1440"/>
          <w:tab w:val="left" w:pos="5760"/>
          <w:tab w:val="left" w:pos="6840"/>
        </w:tabs>
        <w:ind w:right="-6498"/>
        <w:rPr>
          <w:rFonts w:cs="Arial"/>
        </w:rPr>
      </w:pPr>
      <w:r w:rsidRPr="00063C88">
        <w:rPr>
          <w:rFonts w:cs="Arial"/>
        </w:rPr>
        <w:t xml:space="preserve">Jamie </w:t>
      </w:r>
      <w:proofErr w:type="spellStart"/>
      <w:r w:rsidRPr="00063C88">
        <w:rPr>
          <w:rFonts w:cs="Arial"/>
        </w:rPr>
        <w:t>Loizzo</w:t>
      </w:r>
      <w:proofErr w:type="spellEnd"/>
      <w:r w:rsidRPr="00063C88">
        <w:rPr>
          <w:rFonts w:cs="Arial"/>
        </w:rPr>
        <w:t xml:space="preserve">, Ph.D. </w:t>
      </w:r>
    </w:p>
    <w:p w14:paraId="2C3E389E" w14:textId="77777777" w:rsidR="00EE1EF4" w:rsidRPr="00063C88" w:rsidRDefault="00EE1EF4" w:rsidP="00EE1EF4">
      <w:pPr>
        <w:tabs>
          <w:tab w:val="left" w:pos="1440"/>
          <w:tab w:val="left" w:pos="5760"/>
          <w:tab w:val="left" w:pos="6840"/>
        </w:tabs>
        <w:ind w:right="-6498"/>
        <w:rPr>
          <w:rFonts w:cs="Arial"/>
        </w:rPr>
      </w:pPr>
      <w:r w:rsidRPr="00063C88">
        <w:rPr>
          <w:rFonts w:cs="Arial"/>
        </w:rPr>
        <w:t>Assistant Professor of Agricultural Communication</w:t>
      </w:r>
    </w:p>
    <w:p w14:paraId="6A0EC935" w14:textId="77777777" w:rsidR="00EE1EF4" w:rsidRPr="00063C88" w:rsidRDefault="00EE1EF4" w:rsidP="00EE1EF4">
      <w:pPr>
        <w:tabs>
          <w:tab w:val="left" w:pos="1440"/>
          <w:tab w:val="left" w:pos="5760"/>
          <w:tab w:val="left" w:pos="6840"/>
        </w:tabs>
        <w:rPr>
          <w:rFonts w:cs="Arial"/>
        </w:rPr>
      </w:pPr>
      <w:r w:rsidRPr="00063C88">
        <w:rPr>
          <w:rFonts w:cs="Arial"/>
        </w:rPr>
        <w:t xml:space="preserve">Email: </w:t>
      </w:r>
      <w:hyperlink r:id="rId7" w:history="1">
        <w:r w:rsidRPr="00063C88">
          <w:rPr>
            <w:rStyle w:val="Hyperlink"/>
            <w:rFonts w:cs="Arial"/>
          </w:rPr>
          <w:t>jloizzo@ufl.edu</w:t>
        </w:r>
      </w:hyperlink>
    </w:p>
    <w:p w14:paraId="5449DEDA" w14:textId="77777777" w:rsidR="00EE1EF4" w:rsidRPr="00063C88" w:rsidRDefault="00EE1EF4" w:rsidP="00EE1EF4">
      <w:pPr>
        <w:tabs>
          <w:tab w:val="left" w:pos="1440"/>
          <w:tab w:val="left" w:pos="5760"/>
          <w:tab w:val="left" w:pos="6840"/>
        </w:tabs>
        <w:rPr>
          <w:rFonts w:cs="Arial"/>
        </w:rPr>
      </w:pPr>
      <w:r w:rsidRPr="00063C88">
        <w:rPr>
          <w:rFonts w:cs="Arial"/>
        </w:rPr>
        <w:t xml:space="preserve">Office Location: 121D Bryant Hall </w:t>
      </w:r>
    </w:p>
    <w:p w14:paraId="30F740EA" w14:textId="77777777" w:rsidR="00EE1EF4" w:rsidRPr="00063C88" w:rsidRDefault="00EE1EF4" w:rsidP="00EE1EF4">
      <w:pPr>
        <w:tabs>
          <w:tab w:val="left" w:pos="1440"/>
          <w:tab w:val="left" w:pos="5760"/>
          <w:tab w:val="left" w:pos="6840"/>
        </w:tabs>
        <w:rPr>
          <w:rFonts w:cs="Arial"/>
          <w:b/>
        </w:rPr>
      </w:pPr>
      <w:r w:rsidRPr="00063C88">
        <w:rPr>
          <w:rFonts w:cs="Arial"/>
          <w:b/>
        </w:rPr>
        <w:t xml:space="preserve">Office Hours:  </w:t>
      </w:r>
      <w:r w:rsidRPr="00063C88">
        <w:rPr>
          <w:rFonts w:cs="Arial"/>
        </w:rPr>
        <w:t>by appointment</w:t>
      </w:r>
    </w:p>
    <w:p w14:paraId="71A8FBC7" w14:textId="77777777" w:rsidR="002941ED" w:rsidRDefault="002941ED" w:rsidP="002941ED">
      <w:pPr>
        <w:rPr>
          <w:rFonts w:cs="Arial"/>
          <w:szCs w:val="23"/>
        </w:rPr>
      </w:pPr>
    </w:p>
    <w:p w14:paraId="6B244F20" w14:textId="77777777" w:rsidR="002941ED" w:rsidRPr="002941ED" w:rsidRDefault="002941ED" w:rsidP="002941ED">
      <w:pPr>
        <w:pStyle w:val="Heading1"/>
        <w:tabs>
          <w:tab w:val="clear" w:pos="6840"/>
        </w:tabs>
      </w:pPr>
      <w:r>
        <w:t>Class Times</w:t>
      </w:r>
      <w:r>
        <w:tab/>
      </w:r>
      <w:r>
        <w:tab/>
      </w:r>
      <w:r>
        <w:tab/>
        <w:t>Location</w:t>
      </w:r>
    </w:p>
    <w:p w14:paraId="42002C35" w14:textId="77777777" w:rsidR="00EE1EF4" w:rsidRPr="00EE1EF4" w:rsidRDefault="00EE1EF4" w:rsidP="00EE1EF4">
      <w:pPr>
        <w:tabs>
          <w:tab w:val="left" w:pos="4320"/>
        </w:tabs>
        <w:rPr>
          <w:rFonts w:cs="Arial"/>
        </w:rPr>
      </w:pPr>
      <w:r w:rsidRPr="00EE1EF4">
        <w:rPr>
          <w:rFonts w:eastAsiaTheme="minorHAnsi" w:cs="Arial"/>
          <w:color w:val="221E1F"/>
        </w:rPr>
        <w:t>Thursday: Periods 6-8 (12:50 PM – 3:50 PM)</w:t>
      </w:r>
      <w:r w:rsidRPr="00EE1EF4">
        <w:rPr>
          <w:rFonts w:eastAsiaTheme="minorHAnsi" w:cs="Arial"/>
          <w:color w:val="221E1F"/>
        </w:rPr>
        <w:tab/>
      </w:r>
      <w:r w:rsidRPr="00EE1EF4">
        <w:rPr>
          <w:rFonts w:eastAsiaTheme="minorHAnsi" w:cs="Arial"/>
          <w:color w:val="221E1F"/>
        </w:rPr>
        <w:tab/>
      </w:r>
      <w:r w:rsidRPr="00EE1EF4">
        <w:rPr>
          <w:rFonts w:eastAsiaTheme="minorHAnsi" w:cs="Arial"/>
          <w:color w:val="221E1F"/>
        </w:rPr>
        <w:tab/>
      </w:r>
      <w:r w:rsidRPr="00EE1EF4">
        <w:rPr>
          <w:rFonts w:cs="Arial"/>
        </w:rPr>
        <w:t>Bryant 107</w:t>
      </w:r>
    </w:p>
    <w:p w14:paraId="1BACD46F" w14:textId="77F7555E" w:rsidR="00EE1EF4" w:rsidRPr="00EE1EF4" w:rsidRDefault="00EE1EF4" w:rsidP="00EE1EF4">
      <w:pPr>
        <w:tabs>
          <w:tab w:val="left" w:pos="1170"/>
          <w:tab w:val="left" w:pos="4320"/>
        </w:tabs>
        <w:rPr>
          <w:rFonts w:cs="Arial"/>
          <w:sz w:val="20"/>
          <w:szCs w:val="20"/>
        </w:rPr>
      </w:pPr>
      <w:r w:rsidRPr="00EE1EF4">
        <w:rPr>
          <w:rFonts w:cs="Arial"/>
          <w:sz w:val="20"/>
          <w:szCs w:val="20"/>
        </w:rPr>
        <w:t>*It is important you attend as many class meetings as possible, unless you have an excused absence.</w:t>
      </w:r>
    </w:p>
    <w:p w14:paraId="6F9B0ACD" w14:textId="77777777" w:rsidR="002941ED" w:rsidRDefault="002941ED" w:rsidP="002941ED"/>
    <w:p w14:paraId="29FA4433" w14:textId="77777777" w:rsidR="002941ED" w:rsidRDefault="002941ED" w:rsidP="002941ED">
      <w:pPr>
        <w:pStyle w:val="Heading1"/>
      </w:pPr>
      <w:r>
        <w:t>Course Description</w:t>
      </w:r>
    </w:p>
    <w:p w14:paraId="789FD306" w14:textId="77777777" w:rsidR="00EE1EF4" w:rsidRPr="00EE1EF4" w:rsidRDefault="00EE1EF4" w:rsidP="00EE1EF4">
      <w:pPr>
        <w:autoSpaceDE w:val="0"/>
        <w:autoSpaceDN w:val="0"/>
        <w:adjustRightInd w:val="0"/>
        <w:rPr>
          <w:rFonts w:eastAsiaTheme="minorHAnsi" w:cs="Arial"/>
          <w:szCs w:val="23"/>
        </w:rPr>
      </w:pPr>
      <w:r w:rsidRPr="00EE1EF4">
        <w:rPr>
          <w:rFonts w:eastAsiaTheme="minorHAnsi" w:cs="Arial"/>
          <w:szCs w:val="23"/>
        </w:rPr>
        <w:t>Planning and producing written and visual instructional and communication materials for programs in the agricultural and life sciences.</w:t>
      </w:r>
    </w:p>
    <w:p w14:paraId="266F81FF" w14:textId="77777777" w:rsidR="00EE1EF4" w:rsidRPr="00EE1EF4" w:rsidRDefault="00EE1EF4" w:rsidP="00EE1EF4">
      <w:pPr>
        <w:autoSpaceDE w:val="0"/>
        <w:autoSpaceDN w:val="0"/>
        <w:adjustRightInd w:val="0"/>
        <w:rPr>
          <w:rFonts w:eastAsiaTheme="minorHAnsi" w:cs="Arial"/>
          <w:szCs w:val="23"/>
        </w:rPr>
      </w:pPr>
    </w:p>
    <w:p w14:paraId="1EDACE02" w14:textId="77777777" w:rsidR="00EE1EF4" w:rsidRPr="00EE1EF4" w:rsidRDefault="00EE1EF4" w:rsidP="00EE1EF4">
      <w:pPr>
        <w:autoSpaceDE w:val="0"/>
        <w:autoSpaceDN w:val="0"/>
        <w:adjustRightInd w:val="0"/>
        <w:rPr>
          <w:rFonts w:eastAsiaTheme="minorHAnsi" w:cs="Arial"/>
          <w:b/>
          <w:szCs w:val="23"/>
        </w:rPr>
      </w:pPr>
      <w:r w:rsidRPr="00EE1EF4">
        <w:rPr>
          <w:rFonts w:eastAsiaTheme="minorHAnsi" w:cs="Arial"/>
          <w:b/>
          <w:szCs w:val="23"/>
        </w:rPr>
        <w:t>Course emphasis:</w:t>
      </w:r>
    </w:p>
    <w:p w14:paraId="4B1DE94F" w14:textId="77777777" w:rsidR="00EE1EF4" w:rsidRPr="00EE1EF4" w:rsidRDefault="00EE1EF4" w:rsidP="00EE1EF4">
      <w:pPr>
        <w:autoSpaceDE w:val="0"/>
        <w:autoSpaceDN w:val="0"/>
        <w:adjustRightInd w:val="0"/>
        <w:rPr>
          <w:rFonts w:eastAsiaTheme="minorHAnsi" w:cs="Arial"/>
          <w:szCs w:val="23"/>
        </w:rPr>
      </w:pPr>
      <w:r w:rsidRPr="00EE1EF4">
        <w:rPr>
          <w:rFonts w:eastAsiaTheme="minorHAnsi" w:cs="Arial"/>
          <w:szCs w:val="23"/>
        </w:rPr>
        <w:t xml:space="preserve">AEC 5541 will focus on writing, live web-streamed video production, instructional and communication technologies, solutions-focused science communication, and the development and implementation of a real-world electronic field trip. </w:t>
      </w:r>
    </w:p>
    <w:p w14:paraId="558C5995" w14:textId="77777777" w:rsidR="00EE1EF4" w:rsidRPr="00EE1EF4" w:rsidRDefault="00EE1EF4" w:rsidP="00EE1EF4">
      <w:pPr>
        <w:autoSpaceDE w:val="0"/>
        <w:autoSpaceDN w:val="0"/>
        <w:adjustRightInd w:val="0"/>
        <w:rPr>
          <w:rFonts w:eastAsiaTheme="minorHAnsi" w:cs="Arial"/>
          <w:szCs w:val="23"/>
        </w:rPr>
      </w:pPr>
    </w:p>
    <w:p w14:paraId="045599D3" w14:textId="77777777" w:rsidR="00EE1EF4" w:rsidRPr="00EE1EF4" w:rsidRDefault="00EE1EF4" w:rsidP="00EE1EF4">
      <w:pPr>
        <w:autoSpaceDE w:val="0"/>
        <w:autoSpaceDN w:val="0"/>
        <w:adjustRightInd w:val="0"/>
        <w:rPr>
          <w:rFonts w:eastAsiaTheme="minorHAnsi" w:cs="Arial"/>
          <w:szCs w:val="23"/>
        </w:rPr>
      </w:pPr>
      <w:r w:rsidRPr="00EE1EF4">
        <w:rPr>
          <w:rFonts w:eastAsiaTheme="minorHAnsi" w:cs="Arial"/>
          <w:szCs w:val="23"/>
        </w:rPr>
        <w:t>You will learn skills and knowledge in the following areas:</w:t>
      </w:r>
    </w:p>
    <w:p w14:paraId="62FAEE52" w14:textId="77777777" w:rsidR="00EE1EF4" w:rsidRPr="00EE1EF4" w:rsidRDefault="00EE1EF4" w:rsidP="00EE1EF4">
      <w:pPr>
        <w:pStyle w:val="ListParagraph"/>
        <w:numPr>
          <w:ilvl w:val="0"/>
          <w:numId w:val="36"/>
        </w:numPr>
        <w:autoSpaceDE w:val="0"/>
        <w:autoSpaceDN w:val="0"/>
        <w:adjustRightInd w:val="0"/>
        <w:rPr>
          <w:rFonts w:ascii="Arial" w:eastAsiaTheme="minorHAnsi" w:hAnsi="Arial" w:cs="Arial"/>
          <w:sz w:val="23"/>
          <w:szCs w:val="23"/>
        </w:rPr>
      </w:pPr>
      <w:r w:rsidRPr="00EE1EF4">
        <w:rPr>
          <w:rFonts w:ascii="Arial" w:eastAsiaTheme="minorHAnsi" w:hAnsi="Arial" w:cs="Arial"/>
          <w:sz w:val="23"/>
          <w:szCs w:val="23"/>
        </w:rPr>
        <w:t>Working with scientists, Extension specialists, and STEM subject matter experts</w:t>
      </w:r>
    </w:p>
    <w:p w14:paraId="4F95A23F" w14:textId="77777777" w:rsidR="00EE1EF4" w:rsidRPr="00EE1EF4" w:rsidRDefault="00EE1EF4" w:rsidP="00EE1EF4">
      <w:pPr>
        <w:pStyle w:val="ListParagraph"/>
        <w:numPr>
          <w:ilvl w:val="0"/>
          <w:numId w:val="36"/>
        </w:numPr>
        <w:autoSpaceDE w:val="0"/>
        <w:autoSpaceDN w:val="0"/>
        <w:adjustRightInd w:val="0"/>
        <w:rPr>
          <w:rFonts w:ascii="Arial" w:eastAsiaTheme="minorHAnsi" w:hAnsi="Arial" w:cs="Arial"/>
          <w:sz w:val="23"/>
          <w:szCs w:val="23"/>
        </w:rPr>
      </w:pPr>
      <w:r w:rsidRPr="00EE1EF4">
        <w:rPr>
          <w:rFonts w:ascii="Arial" w:eastAsiaTheme="minorHAnsi" w:hAnsi="Arial" w:cs="Arial"/>
          <w:sz w:val="23"/>
          <w:szCs w:val="23"/>
        </w:rPr>
        <w:t>Theory and practices for PK-12 STEM engagement programming</w:t>
      </w:r>
    </w:p>
    <w:p w14:paraId="3A7E184A" w14:textId="77777777" w:rsidR="00EE1EF4" w:rsidRPr="00EE1EF4" w:rsidRDefault="00EE1EF4" w:rsidP="00EE1EF4">
      <w:pPr>
        <w:pStyle w:val="ListParagraph"/>
        <w:numPr>
          <w:ilvl w:val="0"/>
          <w:numId w:val="36"/>
        </w:numPr>
        <w:autoSpaceDE w:val="0"/>
        <w:autoSpaceDN w:val="0"/>
        <w:adjustRightInd w:val="0"/>
        <w:rPr>
          <w:rFonts w:ascii="Arial" w:eastAsiaTheme="minorHAnsi" w:hAnsi="Arial" w:cs="Arial"/>
          <w:sz w:val="23"/>
          <w:szCs w:val="23"/>
        </w:rPr>
      </w:pPr>
      <w:r w:rsidRPr="00EE1EF4">
        <w:rPr>
          <w:rFonts w:ascii="Arial" w:eastAsiaTheme="minorHAnsi" w:hAnsi="Arial" w:cs="Arial"/>
          <w:sz w:val="23"/>
          <w:szCs w:val="23"/>
        </w:rPr>
        <w:t>Instructional design for non-formal and informal engagement programming</w:t>
      </w:r>
    </w:p>
    <w:p w14:paraId="12769AB7" w14:textId="77777777" w:rsidR="00EE1EF4" w:rsidRPr="00EE1EF4" w:rsidRDefault="00EE1EF4" w:rsidP="00EE1EF4">
      <w:pPr>
        <w:pStyle w:val="ListParagraph"/>
        <w:numPr>
          <w:ilvl w:val="0"/>
          <w:numId w:val="36"/>
        </w:numPr>
        <w:autoSpaceDE w:val="0"/>
        <w:autoSpaceDN w:val="0"/>
        <w:adjustRightInd w:val="0"/>
        <w:rPr>
          <w:rFonts w:ascii="Arial" w:eastAsiaTheme="minorHAnsi" w:hAnsi="Arial" w:cs="Arial"/>
          <w:sz w:val="23"/>
          <w:szCs w:val="23"/>
        </w:rPr>
      </w:pPr>
      <w:r w:rsidRPr="00EE1EF4">
        <w:rPr>
          <w:rFonts w:ascii="Arial" w:eastAsiaTheme="minorHAnsi" w:hAnsi="Arial" w:cs="Arial"/>
          <w:sz w:val="23"/>
          <w:szCs w:val="23"/>
        </w:rPr>
        <w:t>Mobile video production, editing, and streaming</w:t>
      </w:r>
    </w:p>
    <w:p w14:paraId="6B1A0B0F" w14:textId="77777777" w:rsidR="00EE1EF4" w:rsidRDefault="00EE1EF4" w:rsidP="00EE1EF4">
      <w:pPr>
        <w:pStyle w:val="ListParagraph"/>
        <w:numPr>
          <w:ilvl w:val="0"/>
          <w:numId w:val="36"/>
        </w:numPr>
        <w:rPr>
          <w:rFonts w:ascii="Arial" w:eastAsiaTheme="minorHAnsi" w:hAnsi="Arial" w:cs="Arial"/>
          <w:sz w:val="23"/>
          <w:szCs w:val="23"/>
        </w:rPr>
      </w:pPr>
      <w:r w:rsidRPr="00EE1EF4">
        <w:rPr>
          <w:rFonts w:ascii="Arial" w:eastAsiaTheme="minorHAnsi" w:hAnsi="Arial" w:cs="Arial"/>
          <w:sz w:val="23"/>
          <w:szCs w:val="23"/>
        </w:rPr>
        <w:t>Project management, implementation, and evaluation</w:t>
      </w:r>
    </w:p>
    <w:p w14:paraId="3FAA4FAF" w14:textId="77777777" w:rsidR="00EE1EF4" w:rsidRDefault="00EE1EF4" w:rsidP="00EE1EF4">
      <w:pPr>
        <w:rPr>
          <w:rFonts w:eastAsiaTheme="minorHAnsi" w:cs="Arial"/>
          <w:szCs w:val="23"/>
        </w:rPr>
      </w:pPr>
    </w:p>
    <w:p w14:paraId="50751C7E" w14:textId="77777777" w:rsidR="00EE1EF4" w:rsidRDefault="00EE1EF4" w:rsidP="00EE1EF4">
      <w:pPr>
        <w:rPr>
          <w:rFonts w:eastAsiaTheme="minorHAnsi" w:cs="Arial"/>
          <w:szCs w:val="23"/>
        </w:rPr>
      </w:pPr>
    </w:p>
    <w:p w14:paraId="3439BF1C" w14:textId="77777777" w:rsidR="00EE1EF4" w:rsidRDefault="00EE1EF4" w:rsidP="00EE1EF4">
      <w:pPr>
        <w:rPr>
          <w:rFonts w:eastAsiaTheme="minorHAnsi" w:cs="Arial"/>
          <w:szCs w:val="23"/>
        </w:rPr>
      </w:pPr>
    </w:p>
    <w:p w14:paraId="1A02130D" w14:textId="77777777" w:rsidR="00EE1EF4" w:rsidRDefault="00EE1EF4" w:rsidP="00EE1EF4">
      <w:pPr>
        <w:rPr>
          <w:rFonts w:eastAsiaTheme="minorHAnsi" w:cs="Arial"/>
          <w:szCs w:val="23"/>
        </w:rPr>
      </w:pPr>
    </w:p>
    <w:p w14:paraId="4075A3E0" w14:textId="77777777" w:rsidR="00EE1EF4" w:rsidRDefault="00EE1EF4" w:rsidP="00EE1EF4">
      <w:pPr>
        <w:rPr>
          <w:rFonts w:eastAsiaTheme="minorHAnsi" w:cs="Arial"/>
          <w:szCs w:val="23"/>
        </w:rPr>
      </w:pPr>
    </w:p>
    <w:p w14:paraId="718AC985" w14:textId="77777777" w:rsidR="00EE1EF4" w:rsidRDefault="00EE1EF4" w:rsidP="00EE1EF4">
      <w:pPr>
        <w:rPr>
          <w:rFonts w:eastAsiaTheme="minorHAnsi" w:cs="Arial"/>
          <w:szCs w:val="23"/>
        </w:rPr>
      </w:pPr>
    </w:p>
    <w:p w14:paraId="6C1B8ED2" w14:textId="77777777" w:rsidR="00EE1EF4" w:rsidRDefault="00EE1EF4" w:rsidP="00EE1EF4">
      <w:pPr>
        <w:rPr>
          <w:rFonts w:eastAsiaTheme="minorHAnsi" w:cs="Arial"/>
          <w:szCs w:val="23"/>
        </w:rPr>
      </w:pPr>
    </w:p>
    <w:p w14:paraId="3D5C62DE" w14:textId="77777777" w:rsidR="00EE1EF4" w:rsidRDefault="00EE1EF4" w:rsidP="00EE1EF4">
      <w:pPr>
        <w:rPr>
          <w:rFonts w:eastAsiaTheme="minorHAnsi" w:cs="Arial"/>
          <w:szCs w:val="23"/>
        </w:rPr>
      </w:pPr>
    </w:p>
    <w:p w14:paraId="5484D614" w14:textId="77777777" w:rsidR="00EE1EF4" w:rsidRPr="00EE1EF4" w:rsidRDefault="00EE1EF4" w:rsidP="00EE1EF4">
      <w:pPr>
        <w:rPr>
          <w:rFonts w:eastAsiaTheme="minorHAnsi" w:cs="Arial"/>
          <w:szCs w:val="23"/>
        </w:rPr>
      </w:pPr>
    </w:p>
    <w:p w14:paraId="6DE94060" w14:textId="77777777" w:rsidR="002941ED" w:rsidRDefault="002941ED" w:rsidP="002941ED"/>
    <w:p w14:paraId="2857960B" w14:textId="77777777" w:rsidR="002941ED" w:rsidRDefault="002941ED" w:rsidP="002941ED">
      <w:pPr>
        <w:pStyle w:val="Heading1"/>
      </w:pPr>
      <w:r>
        <w:lastRenderedPageBreak/>
        <w:t>Course Objectives</w:t>
      </w:r>
    </w:p>
    <w:p w14:paraId="3AC26F63" w14:textId="77777777" w:rsidR="00EE1EF4" w:rsidRPr="00EE1EF4" w:rsidRDefault="00EE1EF4" w:rsidP="00EE1EF4">
      <w:pPr>
        <w:autoSpaceDE w:val="0"/>
        <w:autoSpaceDN w:val="0"/>
        <w:adjustRightInd w:val="0"/>
        <w:rPr>
          <w:rFonts w:eastAsiaTheme="minorHAnsi" w:cs="Arial"/>
          <w:szCs w:val="23"/>
        </w:rPr>
      </w:pPr>
      <w:r w:rsidRPr="00EE1EF4">
        <w:rPr>
          <w:rFonts w:eastAsiaTheme="minorHAnsi" w:cs="Arial"/>
          <w:szCs w:val="23"/>
        </w:rPr>
        <w:t>After this course, you will be able to:</w:t>
      </w:r>
    </w:p>
    <w:p w14:paraId="5037ED39" w14:textId="77777777" w:rsidR="00EE1EF4" w:rsidRPr="00EE1EF4" w:rsidRDefault="00EE1EF4" w:rsidP="00EE1EF4">
      <w:pPr>
        <w:pStyle w:val="ListParagraph"/>
        <w:numPr>
          <w:ilvl w:val="0"/>
          <w:numId w:val="37"/>
        </w:numPr>
        <w:rPr>
          <w:rFonts w:ascii="Arial" w:eastAsiaTheme="minorHAnsi" w:hAnsi="Arial" w:cs="Arial"/>
          <w:sz w:val="23"/>
          <w:szCs w:val="23"/>
        </w:rPr>
      </w:pPr>
      <w:r w:rsidRPr="00EE1EF4">
        <w:rPr>
          <w:rFonts w:ascii="Arial" w:eastAsiaTheme="minorHAnsi" w:hAnsi="Arial" w:cs="Arial"/>
          <w:sz w:val="23"/>
          <w:szCs w:val="23"/>
        </w:rPr>
        <w:t>Create content with STEM subject matter experts to develop science engagement content</w:t>
      </w:r>
    </w:p>
    <w:p w14:paraId="0C948FC2" w14:textId="77777777" w:rsidR="00EE1EF4" w:rsidRPr="00EE1EF4" w:rsidRDefault="00EE1EF4" w:rsidP="00EE1EF4">
      <w:pPr>
        <w:pStyle w:val="ListParagraph"/>
        <w:numPr>
          <w:ilvl w:val="0"/>
          <w:numId w:val="37"/>
        </w:numPr>
        <w:rPr>
          <w:rFonts w:ascii="Arial" w:eastAsiaTheme="minorHAnsi" w:hAnsi="Arial" w:cs="Arial"/>
          <w:sz w:val="23"/>
          <w:szCs w:val="23"/>
        </w:rPr>
      </w:pPr>
      <w:r w:rsidRPr="00EE1EF4">
        <w:rPr>
          <w:rFonts w:ascii="Arial" w:eastAsiaTheme="minorHAnsi" w:hAnsi="Arial" w:cs="Arial"/>
          <w:sz w:val="23"/>
          <w:szCs w:val="23"/>
        </w:rPr>
        <w:t>Analyze and identify relevant STEM education standards for PK-12 learning</w:t>
      </w:r>
    </w:p>
    <w:p w14:paraId="3A5BB61B" w14:textId="77777777" w:rsidR="00EE1EF4" w:rsidRPr="00EE1EF4" w:rsidRDefault="00EE1EF4" w:rsidP="00EE1EF4">
      <w:pPr>
        <w:pStyle w:val="ListParagraph"/>
        <w:numPr>
          <w:ilvl w:val="0"/>
          <w:numId w:val="37"/>
        </w:numPr>
        <w:rPr>
          <w:rFonts w:ascii="Arial" w:eastAsiaTheme="minorHAnsi" w:hAnsi="Arial" w:cs="Arial"/>
          <w:sz w:val="23"/>
          <w:szCs w:val="23"/>
        </w:rPr>
      </w:pPr>
      <w:r w:rsidRPr="00EE1EF4">
        <w:rPr>
          <w:rFonts w:ascii="Arial" w:eastAsiaTheme="minorHAnsi" w:hAnsi="Arial" w:cs="Arial"/>
          <w:sz w:val="23"/>
          <w:szCs w:val="23"/>
        </w:rPr>
        <w:t>Develop, implement, and assess a mobile electronic field trip</w:t>
      </w:r>
    </w:p>
    <w:p w14:paraId="6B65FF39" w14:textId="77777777" w:rsidR="00EE1EF4" w:rsidRPr="00EE1EF4" w:rsidRDefault="00EE1EF4" w:rsidP="00EE1EF4">
      <w:pPr>
        <w:pStyle w:val="ListParagraph"/>
        <w:numPr>
          <w:ilvl w:val="0"/>
          <w:numId w:val="37"/>
        </w:numPr>
        <w:rPr>
          <w:rFonts w:ascii="Arial" w:eastAsiaTheme="minorHAnsi" w:hAnsi="Arial" w:cs="Arial"/>
          <w:sz w:val="23"/>
          <w:szCs w:val="23"/>
        </w:rPr>
      </w:pPr>
      <w:r w:rsidRPr="00EE1EF4">
        <w:rPr>
          <w:rFonts w:ascii="Arial" w:eastAsiaTheme="minorHAnsi" w:hAnsi="Arial" w:cs="Arial"/>
          <w:sz w:val="23"/>
          <w:szCs w:val="23"/>
        </w:rPr>
        <w:t>Communicate STEM research via an interactive online Research Spark format</w:t>
      </w:r>
    </w:p>
    <w:p w14:paraId="42FD309B" w14:textId="77777777" w:rsidR="00EE1EF4" w:rsidRPr="00EE1EF4" w:rsidRDefault="00EE1EF4" w:rsidP="00EE1EF4">
      <w:pPr>
        <w:rPr>
          <w:rFonts w:cs="Arial"/>
          <w:szCs w:val="23"/>
          <w:highlight w:val="yellow"/>
        </w:rPr>
      </w:pPr>
    </w:p>
    <w:p w14:paraId="063E90BD" w14:textId="77777777" w:rsidR="00EE1EF4" w:rsidRPr="00EE1EF4" w:rsidRDefault="00EE1EF4" w:rsidP="00EE1EF4">
      <w:pPr>
        <w:rPr>
          <w:rFonts w:cs="Arial"/>
          <w:szCs w:val="23"/>
        </w:rPr>
      </w:pPr>
      <w:r w:rsidRPr="00EE1EF4">
        <w:rPr>
          <w:rFonts w:cs="Arial"/>
          <w:szCs w:val="23"/>
        </w:rPr>
        <w:t>You will practice and demonstrate theories and skills through in-class and online discussions, literature review and analysis, and development and implementation of an electronic field trip.</w:t>
      </w:r>
    </w:p>
    <w:p w14:paraId="294361C0" w14:textId="77777777" w:rsidR="00EE1EF4" w:rsidRPr="004757DB" w:rsidRDefault="00EE1EF4" w:rsidP="00EE1EF4">
      <w:pPr>
        <w:rPr>
          <w:rFonts w:ascii="Calibri" w:hAnsi="Calibri" w:cs="Calibri"/>
        </w:rPr>
      </w:pPr>
    </w:p>
    <w:p w14:paraId="53D12ED0" w14:textId="77777777" w:rsidR="002941ED" w:rsidRDefault="002941ED" w:rsidP="002941ED"/>
    <w:p w14:paraId="1AFDD0FC" w14:textId="77777777" w:rsidR="002941ED" w:rsidRDefault="00652FB1" w:rsidP="00652FB1">
      <w:pPr>
        <w:pStyle w:val="Heading1"/>
      </w:pPr>
      <w:r>
        <w:t xml:space="preserve">Course </w:t>
      </w:r>
      <w:r w:rsidR="002659E5">
        <w:t>Design</w:t>
      </w:r>
    </w:p>
    <w:p w14:paraId="44E8E49D" w14:textId="77777777" w:rsidR="00EE1EF4" w:rsidRPr="00EE1EF4" w:rsidRDefault="00EE1EF4" w:rsidP="00EE1EF4">
      <w:pPr>
        <w:rPr>
          <w:rFonts w:cs="Arial"/>
          <w:szCs w:val="23"/>
        </w:rPr>
      </w:pPr>
      <w:r w:rsidRPr="00EE1EF4">
        <w:rPr>
          <w:rFonts w:cs="Arial"/>
          <w:szCs w:val="23"/>
        </w:rPr>
        <w:t>This course is structured following a project-based learning (</w:t>
      </w:r>
      <w:proofErr w:type="spellStart"/>
      <w:r w:rsidRPr="00EE1EF4">
        <w:rPr>
          <w:rFonts w:cs="Arial"/>
          <w:szCs w:val="23"/>
        </w:rPr>
        <w:t>PjBL</w:t>
      </w:r>
      <w:proofErr w:type="spellEnd"/>
      <w:r w:rsidRPr="00EE1EF4">
        <w:rPr>
          <w:rFonts w:cs="Arial"/>
          <w:szCs w:val="23"/>
        </w:rPr>
        <w:t xml:space="preserve">) design. Our driving question this semester will be:  </w:t>
      </w:r>
    </w:p>
    <w:p w14:paraId="35972BA9" w14:textId="77777777" w:rsidR="00EE1EF4" w:rsidRPr="00EE1EF4" w:rsidRDefault="00EE1EF4" w:rsidP="00EE1EF4">
      <w:pPr>
        <w:rPr>
          <w:rFonts w:cs="Arial"/>
          <w:b/>
          <w:szCs w:val="23"/>
        </w:rPr>
      </w:pPr>
    </w:p>
    <w:p w14:paraId="0372B6F5" w14:textId="42A8E980" w:rsidR="00EE1EF4" w:rsidRPr="00EE1EF4" w:rsidRDefault="00EE1EF4" w:rsidP="00EE1EF4">
      <w:pPr>
        <w:rPr>
          <w:rFonts w:cs="Arial"/>
          <w:b/>
          <w:i/>
          <w:szCs w:val="23"/>
        </w:rPr>
      </w:pPr>
      <w:r w:rsidRPr="00EE1EF4">
        <w:rPr>
          <w:rFonts w:cs="Arial"/>
          <w:b/>
          <w:i/>
          <w:szCs w:val="23"/>
        </w:rPr>
        <w:t xml:space="preserve">How can we as science communicators and leaders research and apply information and communication technology to science engagement and learning about </w:t>
      </w:r>
      <w:r w:rsidR="00C7558B">
        <w:rPr>
          <w:rFonts w:cs="Arial"/>
          <w:b/>
          <w:i/>
          <w:szCs w:val="23"/>
        </w:rPr>
        <w:t>UF/IFAS Wilmot Gardens and therapeutic horticulture</w:t>
      </w:r>
      <w:r w:rsidRPr="00EE1EF4">
        <w:rPr>
          <w:rFonts w:cs="Arial"/>
          <w:b/>
          <w:i/>
          <w:szCs w:val="23"/>
        </w:rPr>
        <w:t>, related research, and careers?</w:t>
      </w:r>
    </w:p>
    <w:p w14:paraId="62E19032" w14:textId="77777777" w:rsidR="00EE1EF4" w:rsidRPr="00EE1EF4" w:rsidRDefault="00EE1EF4" w:rsidP="00EE1EF4">
      <w:pPr>
        <w:rPr>
          <w:rFonts w:cs="Arial"/>
          <w:i/>
          <w:szCs w:val="23"/>
        </w:rPr>
      </w:pPr>
    </w:p>
    <w:p w14:paraId="0265BB0A" w14:textId="77777777" w:rsidR="00EE1EF4" w:rsidRPr="00EE1EF4" w:rsidRDefault="00EE1EF4" w:rsidP="00EE1EF4">
      <w:pPr>
        <w:rPr>
          <w:rFonts w:cs="Arial"/>
          <w:szCs w:val="23"/>
        </w:rPr>
      </w:pPr>
      <w:proofErr w:type="spellStart"/>
      <w:r w:rsidRPr="00EE1EF4">
        <w:rPr>
          <w:rFonts w:cs="Arial"/>
          <w:szCs w:val="23"/>
        </w:rPr>
        <w:t>PjBL</w:t>
      </w:r>
      <w:proofErr w:type="spellEnd"/>
      <w:r w:rsidRPr="00EE1EF4">
        <w:rPr>
          <w:rFonts w:cs="Arial"/>
          <w:szCs w:val="23"/>
        </w:rPr>
        <w:t xml:space="preserve"> steps include: </w:t>
      </w:r>
      <w:r w:rsidRPr="00EE1EF4">
        <w:rPr>
          <w:rFonts w:cs="Arial"/>
          <w:szCs w:val="23"/>
        </w:rPr>
        <w:tab/>
      </w:r>
      <w:r w:rsidRPr="00EE1EF4">
        <w:rPr>
          <w:rFonts w:cs="Arial"/>
          <w:szCs w:val="23"/>
        </w:rPr>
        <w:tab/>
      </w:r>
      <w:r w:rsidRPr="00EE1EF4">
        <w:rPr>
          <w:rFonts w:cs="Arial"/>
          <w:szCs w:val="23"/>
        </w:rPr>
        <w:tab/>
        <w:t xml:space="preserve">(Buck Institute for Education: </w:t>
      </w:r>
      <w:hyperlink r:id="rId8" w:history="1">
        <w:r w:rsidRPr="00EE1EF4">
          <w:rPr>
            <w:rStyle w:val="Hyperlink"/>
            <w:rFonts w:cs="Arial"/>
            <w:szCs w:val="23"/>
          </w:rPr>
          <w:t>http://www.bie.org</w:t>
        </w:r>
      </w:hyperlink>
      <w:r w:rsidRPr="00EE1EF4">
        <w:rPr>
          <w:rFonts w:cs="Arial"/>
          <w:szCs w:val="23"/>
        </w:rPr>
        <w:t>)</w:t>
      </w:r>
    </w:p>
    <w:p w14:paraId="13C51F30" w14:textId="77777777" w:rsidR="00EE1EF4" w:rsidRPr="00EE1EF4" w:rsidRDefault="00EE1EF4" w:rsidP="00EE1EF4">
      <w:pPr>
        <w:rPr>
          <w:rFonts w:cs="Arial"/>
          <w:szCs w:val="23"/>
        </w:rPr>
      </w:pPr>
      <w:r w:rsidRPr="00EE1EF4">
        <w:rPr>
          <w:rFonts w:cs="Arial"/>
          <w:noProof/>
          <w:szCs w:val="23"/>
        </w:rPr>
        <w:drawing>
          <wp:anchor distT="0" distB="0" distL="114300" distR="114300" simplePos="0" relativeHeight="251661312" behindDoc="0" locked="0" layoutInCell="1" allowOverlap="1" wp14:anchorId="1CCBAD3B" wp14:editId="4CC1713F">
            <wp:simplePos x="0" y="0"/>
            <wp:positionH relativeFrom="column">
              <wp:posOffset>4478020</wp:posOffset>
            </wp:positionH>
            <wp:positionV relativeFrom="paragraph">
              <wp:posOffset>115690</wp:posOffset>
            </wp:positionV>
            <wp:extent cx="1266190" cy="1236980"/>
            <wp:effectExtent l="12700" t="12700" r="16510" b="7620"/>
            <wp:wrapSquare wrapText="bothSides"/>
            <wp:docPr id="8" name="Picture 8" descr="logo" title="Streaming Sci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treamingScience-ver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266190" cy="123698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Pr="00EE1EF4">
        <w:rPr>
          <w:rFonts w:cs="Arial"/>
          <w:noProof/>
          <w:szCs w:val="23"/>
        </w:rPr>
        <w:drawing>
          <wp:anchor distT="0" distB="0" distL="114300" distR="114300" simplePos="0" relativeHeight="251660288" behindDoc="0" locked="0" layoutInCell="1" allowOverlap="1" wp14:anchorId="34225C4C" wp14:editId="253BA45B">
            <wp:simplePos x="0" y="0"/>
            <wp:positionH relativeFrom="column">
              <wp:posOffset>2528080</wp:posOffset>
            </wp:positionH>
            <wp:positionV relativeFrom="paragraph">
              <wp:posOffset>113665</wp:posOffset>
            </wp:positionV>
            <wp:extent cx="1864360" cy="2393315"/>
            <wp:effectExtent l="12700" t="12700" r="15240" b="6985"/>
            <wp:wrapSquare wrapText="bothSides"/>
            <wp:docPr id="1" name="Picture 1" descr="Wheel illustration has icons for each of the elements, as outlined below. At center of wheel is Learning Goals â Key Knowledge, Understanding, and Success Skills." title="Gold Standard PBL. Seven Essential Project Design Element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old Standard PBL. Seven Essential Project Design Elements. Wheel illustration has icons for each of the elements, as outlined below. At center of wheel is Learning Goals â Key Knowledge, Understanding, and Success Skill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64360" cy="239331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0C4A42E5" w14:textId="77777777" w:rsidR="00EE1EF4" w:rsidRPr="00EE1EF4" w:rsidRDefault="00EE1EF4" w:rsidP="00EE1EF4">
      <w:pPr>
        <w:pStyle w:val="ListParagraph"/>
        <w:numPr>
          <w:ilvl w:val="0"/>
          <w:numId w:val="39"/>
        </w:numPr>
        <w:rPr>
          <w:rFonts w:ascii="Arial" w:hAnsi="Arial" w:cs="Arial"/>
          <w:sz w:val="23"/>
          <w:szCs w:val="23"/>
        </w:rPr>
      </w:pPr>
      <w:r w:rsidRPr="00EE1EF4">
        <w:rPr>
          <w:rFonts w:ascii="Arial" w:hAnsi="Arial" w:cs="Arial"/>
          <w:sz w:val="23"/>
          <w:szCs w:val="23"/>
        </w:rPr>
        <w:t>Challenging problem/question</w:t>
      </w:r>
    </w:p>
    <w:p w14:paraId="17F4F621" w14:textId="77777777" w:rsidR="00EE1EF4" w:rsidRPr="00EE1EF4" w:rsidRDefault="00EE1EF4" w:rsidP="00EE1EF4">
      <w:pPr>
        <w:pStyle w:val="ListParagraph"/>
        <w:numPr>
          <w:ilvl w:val="0"/>
          <w:numId w:val="38"/>
        </w:numPr>
        <w:rPr>
          <w:rFonts w:ascii="Arial" w:hAnsi="Arial" w:cs="Arial"/>
          <w:sz w:val="23"/>
          <w:szCs w:val="23"/>
        </w:rPr>
      </w:pPr>
      <w:r w:rsidRPr="00EE1EF4">
        <w:rPr>
          <w:rFonts w:ascii="Arial" w:hAnsi="Arial" w:cs="Arial"/>
          <w:sz w:val="23"/>
          <w:szCs w:val="23"/>
        </w:rPr>
        <w:t>Sustained inquiry</w:t>
      </w:r>
    </w:p>
    <w:p w14:paraId="2B93068A" w14:textId="77777777" w:rsidR="00EE1EF4" w:rsidRPr="00EE1EF4" w:rsidRDefault="00EE1EF4" w:rsidP="00EE1EF4">
      <w:pPr>
        <w:pStyle w:val="ListParagraph"/>
        <w:numPr>
          <w:ilvl w:val="0"/>
          <w:numId w:val="38"/>
        </w:numPr>
        <w:rPr>
          <w:rFonts w:ascii="Arial" w:hAnsi="Arial" w:cs="Arial"/>
          <w:sz w:val="23"/>
          <w:szCs w:val="23"/>
        </w:rPr>
      </w:pPr>
      <w:r w:rsidRPr="00EE1EF4">
        <w:rPr>
          <w:rFonts w:ascii="Arial" w:hAnsi="Arial" w:cs="Arial"/>
          <w:sz w:val="23"/>
          <w:szCs w:val="23"/>
        </w:rPr>
        <w:t>Authenticity</w:t>
      </w:r>
    </w:p>
    <w:p w14:paraId="426E989A" w14:textId="77777777" w:rsidR="00EE1EF4" w:rsidRPr="00EE1EF4" w:rsidRDefault="00EE1EF4" w:rsidP="00EE1EF4">
      <w:pPr>
        <w:pStyle w:val="ListParagraph"/>
        <w:numPr>
          <w:ilvl w:val="0"/>
          <w:numId w:val="38"/>
        </w:numPr>
        <w:rPr>
          <w:rFonts w:ascii="Arial" w:hAnsi="Arial" w:cs="Arial"/>
          <w:sz w:val="23"/>
          <w:szCs w:val="23"/>
        </w:rPr>
      </w:pPr>
      <w:r w:rsidRPr="00EE1EF4">
        <w:rPr>
          <w:rFonts w:ascii="Arial" w:hAnsi="Arial" w:cs="Arial"/>
          <w:sz w:val="23"/>
          <w:szCs w:val="23"/>
        </w:rPr>
        <w:t>Student voice &amp; choice</w:t>
      </w:r>
    </w:p>
    <w:p w14:paraId="27E115D4" w14:textId="77777777" w:rsidR="00EE1EF4" w:rsidRPr="00EE1EF4" w:rsidRDefault="00EE1EF4" w:rsidP="00EE1EF4">
      <w:pPr>
        <w:pStyle w:val="ListParagraph"/>
        <w:numPr>
          <w:ilvl w:val="0"/>
          <w:numId w:val="38"/>
        </w:numPr>
        <w:rPr>
          <w:rFonts w:ascii="Arial" w:hAnsi="Arial" w:cs="Arial"/>
          <w:sz w:val="23"/>
          <w:szCs w:val="23"/>
        </w:rPr>
      </w:pPr>
      <w:r w:rsidRPr="00EE1EF4">
        <w:rPr>
          <w:rFonts w:ascii="Arial" w:hAnsi="Arial" w:cs="Arial"/>
          <w:sz w:val="23"/>
          <w:szCs w:val="23"/>
        </w:rPr>
        <w:t>Reflection</w:t>
      </w:r>
    </w:p>
    <w:p w14:paraId="010F1D3E" w14:textId="77777777" w:rsidR="00EE1EF4" w:rsidRPr="00EE1EF4" w:rsidRDefault="00EE1EF4" w:rsidP="00EE1EF4">
      <w:pPr>
        <w:pStyle w:val="ListParagraph"/>
        <w:numPr>
          <w:ilvl w:val="0"/>
          <w:numId w:val="38"/>
        </w:numPr>
        <w:rPr>
          <w:rFonts w:ascii="Arial" w:hAnsi="Arial" w:cs="Arial"/>
          <w:sz w:val="23"/>
          <w:szCs w:val="23"/>
        </w:rPr>
      </w:pPr>
      <w:r w:rsidRPr="00EE1EF4">
        <w:rPr>
          <w:rFonts w:ascii="Arial" w:hAnsi="Arial" w:cs="Arial"/>
          <w:sz w:val="23"/>
          <w:szCs w:val="23"/>
        </w:rPr>
        <w:t>Critique &amp; vision</w:t>
      </w:r>
    </w:p>
    <w:p w14:paraId="3BE181FB" w14:textId="77777777" w:rsidR="00EE1EF4" w:rsidRPr="00EE1EF4" w:rsidRDefault="00EE1EF4" w:rsidP="00EE1EF4">
      <w:pPr>
        <w:pStyle w:val="ListParagraph"/>
        <w:numPr>
          <w:ilvl w:val="0"/>
          <w:numId w:val="38"/>
        </w:numPr>
        <w:rPr>
          <w:rFonts w:ascii="Arial" w:hAnsi="Arial" w:cs="Arial"/>
          <w:sz w:val="23"/>
          <w:szCs w:val="23"/>
        </w:rPr>
      </w:pPr>
      <w:r w:rsidRPr="00EE1EF4">
        <w:rPr>
          <w:rFonts w:ascii="Arial" w:hAnsi="Arial" w:cs="Arial"/>
          <w:noProof/>
          <w:sz w:val="23"/>
          <w:szCs w:val="23"/>
        </w:rPr>
        <w:drawing>
          <wp:anchor distT="0" distB="0" distL="114300" distR="114300" simplePos="0" relativeHeight="251662336" behindDoc="0" locked="0" layoutInCell="1" allowOverlap="1" wp14:anchorId="7C1CFB3D" wp14:editId="7EDF5E99">
            <wp:simplePos x="0" y="0"/>
            <wp:positionH relativeFrom="column">
              <wp:posOffset>4614185</wp:posOffset>
            </wp:positionH>
            <wp:positionV relativeFrom="paragraph">
              <wp:posOffset>127635</wp:posOffset>
            </wp:positionV>
            <wp:extent cx="1030605" cy="1030605"/>
            <wp:effectExtent l="12700" t="12700" r="10795" b="10795"/>
            <wp:wrapSquare wrapText="bothSides"/>
            <wp:docPr id="7" name="Picture 7" descr="Handshake graphic" title="Partnering Pedago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kisspng-handshake-computer-icons-business-loan-5b3425e735e0e6.5388722815301442312207.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0605" cy="103060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Pr="00EE1EF4">
        <w:rPr>
          <w:rFonts w:ascii="Arial" w:hAnsi="Arial" w:cs="Arial"/>
          <w:sz w:val="23"/>
          <w:szCs w:val="23"/>
        </w:rPr>
        <w:t>Public Product</w:t>
      </w:r>
    </w:p>
    <w:p w14:paraId="55444556" w14:textId="77777777" w:rsidR="00EE1EF4" w:rsidRPr="00EE1EF4" w:rsidRDefault="00EE1EF4" w:rsidP="00EE1EF4">
      <w:pPr>
        <w:ind w:left="360"/>
        <w:rPr>
          <w:rFonts w:cs="Arial"/>
          <w:szCs w:val="23"/>
        </w:rPr>
      </w:pPr>
    </w:p>
    <w:p w14:paraId="3724E0AA" w14:textId="77777777" w:rsidR="00EE1EF4" w:rsidRPr="00EE1EF4" w:rsidRDefault="00EE1EF4" w:rsidP="00EE1EF4">
      <w:pPr>
        <w:rPr>
          <w:rFonts w:cs="Arial"/>
          <w:szCs w:val="23"/>
        </w:rPr>
      </w:pPr>
      <w:r w:rsidRPr="00EE1EF4">
        <w:rPr>
          <w:rFonts w:cs="Arial"/>
          <w:szCs w:val="23"/>
        </w:rPr>
        <w:t>This class is also designed to follow the ‘Partnering Pedagogy’ philosophy. We are partners in your learning and will work together to develop pathways and solutions to reach course learning goals.</w:t>
      </w:r>
    </w:p>
    <w:p w14:paraId="3E77DC42" w14:textId="77777777" w:rsidR="00652FB1" w:rsidRPr="00EE1EF4" w:rsidRDefault="00652FB1" w:rsidP="00652FB1">
      <w:pPr>
        <w:rPr>
          <w:rFonts w:cs="Arial"/>
          <w:szCs w:val="23"/>
        </w:rPr>
      </w:pPr>
    </w:p>
    <w:p w14:paraId="17499703" w14:textId="67B2C94C" w:rsidR="00652FB1" w:rsidRDefault="00EE1EF4" w:rsidP="00652FB1">
      <w:pPr>
        <w:pStyle w:val="Heading1"/>
      </w:pPr>
      <w:r>
        <w:t>Course Readings and Resources</w:t>
      </w:r>
    </w:p>
    <w:p w14:paraId="7D33090E" w14:textId="77777777" w:rsidR="00652FB1" w:rsidRPr="00652FB1" w:rsidRDefault="00652FB1" w:rsidP="00652FB1">
      <w:pPr>
        <w:pStyle w:val="Heading2"/>
      </w:pPr>
      <w:r w:rsidRPr="00652FB1">
        <w:t>Textbook:</w:t>
      </w:r>
    </w:p>
    <w:p w14:paraId="701A80C7" w14:textId="77777777" w:rsidR="00EE1EF4" w:rsidRPr="00EE1EF4" w:rsidRDefault="00EE1EF4" w:rsidP="00EE1EF4">
      <w:pPr>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s>
        <w:rPr>
          <w:rFonts w:cs="Arial"/>
        </w:rPr>
      </w:pPr>
      <w:r w:rsidRPr="00EE1EF4">
        <w:rPr>
          <w:rFonts w:cs="Arial"/>
        </w:rPr>
        <w:t xml:space="preserve">There are </w:t>
      </w:r>
      <w:r w:rsidRPr="00EE1EF4">
        <w:rPr>
          <w:rFonts w:cs="Arial"/>
          <w:b/>
        </w:rPr>
        <w:t>no required texts</w:t>
      </w:r>
      <w:r w:rsidRPr="00EE1EF4">
        <w:rPr>
          <w:rFonts w:cs="Arial"/>
        </w:rPr>
        <w:t xml:space="preserve"> for this course. Readings will be posted in Canvas.</w:t>
      </w:r>
    </w:p>
    <w:p w14:paraId="5EB931C9" w14:textId="77777777" w:rsidR="00652FB1" w:rsidRDefault="00652FB1" w:rsidP="00652FB1"/>
    <w:p w14:paraId="4BE753CA" w14:textId="77777777" w:rsidR="00EE1EF4" w:rsidRPr="004531BB" w:rsidRDefault="00EE1EF4" w:rsidP="00EE1EF4">
      <w:pPr>
        <w:rPr>
          <w:u w:val="single"/>
        </w:rPr>
      </w:pPr>
      <w:r w:rsidRPr="004531BB">
        <w:rPr>
          <w:u w:val="single"/>
        </w:rPr>
        <w:t>Required Software:</w:t>
      </w:r>
    </w:p>
    <w:p w14:paraId="04865BBB" w14:textId="77777777" w:rsidR="00EE1EF4" w:rsidRPr="004531BB" w:rsidRDefault="00EE1EF4" w:rsidP="00EE1EF4">
      <w:pPr>
        <w:numPr>
          <w:ilvl w:val="0"/>
          <w:numId w:val="40"/>
        </w:numPr>
        <w:rPr>
          <w:bCs/>
        </w:rPr>
      </w:pPr>
      <w:r w:rsidRPr="004531BB">
        <w:rPr>
          <w:bCs/>
        </w:rPr>
        <w:t xml:space="preserve">Adobe Creative Suite (Lightroom, Photoshop, InDesign, and </w:t>
      </w:r>
      <w:r>
        <w:rPr>
          <w:bCs/>
        </w:rPr>
        <w:t>Express/</w:t>
      </w:r>
      <w:r w:rsidRPr="004531BB">
        <w:rPr>
          <w:bCs/>
        </w:rPr>
        <w:t>Spark)</w:t>
      </w:r>
    </w:p>
    <w:p w14:paraId="3179C543" w14:textId="77777777" w:rsidR="00EE1EF4" w:rsidRPr="004531BB" w:rsidRDefault="00EE1EF4" w:rsidP="00EE1EF4">
      <w:pPr>
        <w:numPr>
          <w:ilvl w:val="0"/>
          <w:numId w:val="40"/>
        </w:numPr>
        <w:rPr>
          <w:bCs/>
        </w:rPr>
      </w:pPr>
      <w:r w:rsidRPr="004531BB">
        <w:rPr>
          <w:bCs/>
        </w:rPr>
        <w:t>Canva</w:t>
      </w:r>
    </w:p>
    <w:p w14:paraId="27917B40" w14:textId="77777777" w:rsidR="00EE1EF4" w:rsidRPr="004531BB" w:rsidRDefault="00EE1EF4" w:rsidP="00EE1EF4">
      <w:pPr>
        <w:numPr>
          <w:ilvl w:val="0"/>
          <w:numId w:val="40"/>
        </w:numPr>
        <w:rPr>
          <w:bCs/>
        </w:rPr>
      </w:pPr>
      <w:r w:rsidRPr="004531BB">
        <w:rPr>
          <w:bCs/>
        </w:rPr>
        <w:t>Canvas</w:t>
      </w:r>
    </w:p>
    <w:p w14:paraId="01B7DFB7" w14:textId="77777777" w:rsidR="00652FB1" w:rsidRPr="00652FB1" w:rsidRDefault="002659E5" w:rsidP="00652FB1">
      <w:pPr>
        <w:pStyle w:val="Heading2"/>
      </w:pPr>
      <w:r>
        <w:lastRenderedPageBreak/>
        <w:t>Technology</w:t>
      </w:r>
      <w:r w:rsidR="00652FB1">
        <w:t>:</w:t>
      </w:r>
    </w:p>
    <w:p w14:paraId="643B06E3" w14:textId="77777777" w:rsidR="00296EB6" w:rsidRPr="00296EB6" w:rsidRDefault="00296EB6" w:rsidP="00296EB6">
      <w:r w:rsidRPr="00296EB6">
        <w:t>To succeed in this course, you must have access to the following technology: </w:t>
      </w:r>
    </w:p>
    <w:p w14:paraId="478425D9" w14:textId="77777777" w:rsidR="00296EB6" w:rsidRPr="00296EB6" w:rsidRDefault="00296EB6" w:rsidP="00296EB6">
      <w:pPr>
        <w:numPr>
          <w:ilvl w:val="0"/>
          <w:numId w:val="27"/>
        </w:numPr>
      </w:pPr>
      <w:r w:rsidRPr="00296EB6">
        <w:t>Desktop Computer or Laptop </w:t>
      </w:r>
    </w:p>
    <w:p w14:paraId="33ACE3E7" w14:textId="77777777" w:rsidR="00296EB6" w:rsidRPr="00296EB6" w:rsidRDefault="00296EB6" w:rsidP="00296EB6">
      <w:pPr>
        <w:numPr>
          <w:ilvl w:val="0"/>
          <w:numId w:val="28"/>
        </w:numPr>
      </w:pPr>
      <w:r w:rsidRPr="00296EB6">
        <w:t>Audio Capabilities  </w:t>
      </w:r>
    </w:p>
    <w:p w14:paraId="0AAFE83E" w14:textId="77777777" w:rsidR="00296EB6" w:rsidRPr="00296EB6" w:rsidRDefault="00296EB6" w:rsidP="00296EB6">
      <w:pPr>
        <w:numPr>
          <w:ilvl w:val="0"/>
          <w:numId w:val="28"/>
        </w:numPr>
      </w:pPr>
      <w:r w:rsidRPr="00296EB6">
        <w:t>Webcam and Microphone for synchronous sessions </w:t>
      </w:r>
    </w:p>
    <w:p w14:paraId="196D4567" w14:textId="77777777" w:rsidR="00296EB6" w:rsidRPr="00296EB6" w:rsidRDefault="00296EB6" w:rsidP="00296EB6">
      <w:pPr>
        <w:numPr>
          <w:ilvl w:val="0"/>
          <w:numId w:val="29"/>
        </w:numPr>
      </w:pPr>
      <w:r w:rsidRPr="00296EB6">
        <w:t>Microsoft Word -</w:t>
      </w:r>
      <w:hyperlink r:id="rId12" w:tgtFrame="_blank" w:history="1">
        <w:r w:rsidRPr="00296EB6">
          <w:rPr>
            <w:rStyle w:val="Hyperlink"/>
          </w:rPr>
          <w:t xml:space="preserve"> Microsoft 365 basics video training</w:t>
        </w:r>
      </w:hyperlink>
      <w:r w:rsidRPr="00296EB6">
        <w:t> </w:t>
      </w:r>
    </w:p>
    <w:p w14:paraId="100C40B6" w14:textId="77777777" w:rsidR="00296EB6" w:rsidRPr="00296EB6" w:rsidRDefault="00296EB6" w:rsidP="00296EB6">
      <w:pPr>
        <w:numPr>
          <w:ilvl w:val="0"/>
          <w:numId w:val="29"/>
        </w:numPr>
      </w:pPr>
      <w:r w:rsidRPr="00296EB6">
        <w:t>Adobe Reader - </w:t>
      </w:r>
      <w:hyperlink r:id="rId13" w:tgtFrame="_blank" w:history="1">
        <w:r w:rsidRPr="00296EB6">
          <w:rPr>
            <w:rStyle w:val="Hyperlink"/>
          </w:rPr>
          <w:t>Acrobat tutorials</w:t>
        </w:r>
      </w:hyperlink>
      <w:r w:rsidRPr="00296EB6">
        <w:t> </w:t>
      </w:r>
    </w:p>
    <w:p w14:paraId="411B33C0" w14:textId="77777777" w:rsidR="00296EB6" w:rsidRPr="00296EB6" w:rsidRDefault="00296EB6" w:rsidP="00296EB6">
      <w:pPr>
        <w:numPr>
          <w:ilvl w:val="0"/>
          <w:numId w:val="29"/>
        </w:numPr>
      </w:pPr>
      <w:r w:rsidRPr="00296EB6">
        <w:t xml:space="preserve">Zoom - </w:t>
      </w:r>
      <w:hyperlink r:id="rId14" w:tgtFrame="_blank" w:history="1">
        <w:r w:rsidRPr="00296EB6">
          <w:rPr>
            <w:rStyle w:val="Hyperlink"/>
          </w:rPr>
          <w:t>Zoom Privacy Policy</w:t>
        </w:r>
      </w:hyperlink>
      <w:r w:rsidRPr="00296EB6">
        <w:t> </w:t>
      </w:r>
    </w:p>
    <w:p w14:paraId="4B9D17FA" w14:textId="77777777" w:rsidR="00296EB6" w:rsidRPr="00296EB6" w:rsidRDefault="00296EB6" w:rsidP="00296EB6">
      <w:pPr>
        <w:numPr>
          <w:ilvl w:val="0"/>
          <w:numId w:val="29"/>
        </w:numPr>
      </w:pPr>
      <w:r w:rsidRPr="00296EB6">
        <w:t>Internet Connection with access to Canvas  </w:t>
      </w:r>
    </w:p>
    <w:p w14:paraId="64ADB9BE" w14:textId="77777777" w:rsidR="00296EB6" w:rsidRPr="00296EB6" w:rsidRDefault="00296EB6" w:rsidP="00296EB6">
      <w:pPr>
        <w:numPr>
          <w:ilvl w:val="0"/>
          <w:numId w:val="30"/>
        </w:numPr>
      </w:pPr>
      <w:r w:rsidRPr="00296EB6">
        <w:t>Canvas is the course management system at the University of Florida in which students will find course content, links to video lectures, assignments, quizzes, discussions, and grades. The use of this system will vary by instructor, but the following videos describe the most common tools in Canvas. The </w:t>
      </w:r>
      <w:hyperlink r:id="rId15" w:tgtFrame="_blank" w:history="1">
        <w:r w:rsidRPr="00296EB6">
          <w:rPr>
            <w:rStyle w:val="Hyperlink"/>
          </w:rPr>
          <w:t>full student guide</w:t>
        </w:r>
      </w:hyperlink>
      <w:r w:rsidRPr="00296EB6">
        <w:t xml:space="preserve"> is provided if you have additional questions. </w:t>
      </w:r>
    </w:p>
    <w:p w14:paraId="77BBABC0" w14:textId="77777777" w:rsidR="00296EB6" w:rsidRPr="00296EB6" w:rsidRDefault="00296EB6" w:rsidP="00296EB6">
      <w:pPr>
        <w:numPr>
          <w:ilvl w:val="0"/>
          <w:numId w:val="31"/>
        </w:numPr>
      </w:pPr>
      <w:r w:rsidRPr="00296EB6">
        <w:t>View </w:t>
      </w:r>
      <w:hyperlink r:id="rId16" w:tgtFrame="_blank" w:history="1">
        <w:r w:rsidRPr="00296EB6">
          <w:rPr>
            <w:rStyle w:val="Hyperlink"/>
          </w:rPr>
          <w:t>Canvas Privacy Policy</w:t>
        </w:r>
      </w:hyperlink>
      <w:r w:rsidRPr="00296EB6">
        <w:t> </w:t>
      </w:r>
    </w:p>
    <w:p w14:paraId="75B8DD02" w14:textId="77777777" w:rsidR="00296EB6" w:rsidRPr="00296EB6" w:rsidRDefault="00296EB6" w:rsidP="00296EB6">
      <w:pPr>
        <w:numPr>
          <w:ilvl w:val="0"/>
          <w:numId w:val="32"/>
        </w:numPr>
      </w:pPr>
      <w:r w:rsidRPr="00296EB6">
        <w:rPr>
          <w:b/>
          <w:bCs/>
        </w:rPr>
        <w:t>Web Browser - Chrome</w:t>
      </w:r>
      <w:r w:rsidRPr="00296EB6">
        <w:t> is the preferred browser for Canvas. If you do not have Chrome, you can </w:t>
      </w:r>
      <w:hyperlink r:id="rId17" w:tgtFrame="_blank" w:history="1">
        <w:r w:rsidRPr="00296EB6">
          <w:rPr>
            <w:rStyle w:val="Hyperlink"/>
          </w:rPr>
          <w:t>download it.</w:t>
        </w:r>
      </w:hyperlink>
      <w:r w:rsidRPr="00296EB6">
        <w:t> </w:t>
      </w:r>
    </w:p>
    <w:p w14:paraId="50038418" w14:textId="77777777" w:rsidR="00296EB6" w:rsidRPr="00296EB6" w:rsidRDefault="00296EB6" w:rsidP="00296EB6">
      <w:pPr>
        <w:numPr>
          <w:ilvl w:val="0"/>
          <w:numId w:val="32"/>
        </w:numPr>
      </w:pPr>
      <w:r w:rsidRPr="00296EB6">
        <w:t>University of Florida Email </w:t>
      </w:r>
    </w:p>
    <w:p w14:paraId="31EF7BFD" w14:textId="77777777" w:rsidR="00296EB6" w:rsidRPr="00296EB6" w:rsidRDefault="00296EB6" w:rsidP="00296EB6">
      <w:pPr>
        <w:numPr>
          <w:ilvl w:val="0"/>
          <w:numId w:val="33"/>
        </w:numPr>
      </w:pPr>
      <w:r w:rsidRPr="00296EB6">
        <w:t xml:space="preserve">Students are expected to check their </w:t>
      </w:r>
      <w:proofErr w:type="spellStart"/>
      <w:r w:rsidRPr="00296EB6">
        <w:t>my.ufl</w:t>
      </w:r>
      <w:proofErr w:type="spellEnd"/>
      <w:r w:rsidRPr="00296EB6">
        <w:t xml:space="preserve"> emails daily. View the </w:t>
      </w:r>
      <w:hyperlink r:id="rId18" w:tgtFrame="_blank" w:history="1">
        <w:r w:rsidRPr="00296EB6">
          <w:rPr>
            <w:rStyle w:val="Hyperlink"/>
          </w:rPr>
          <w:t>Student Computing Requirements</w:t>
        </w:r>
      </w:hyperlink>
      <w:r w:rsidRPr="00296EB6">
        <w:t xml:space="preserve"> page for information on technology requirements and expectations. </w:t>
      </w:r>
    </w:p>
    <w:p w14:paraId="4B7468A2" w14:textId="77777777" w:rsidR="00E74920" w:rsidRDefault="00E74920"/>
    <w:p w14:paraId="4DBFAAA2" w14:textId="77777777" w:rsidR="00FE0EA9" w:rsidRDefault="00FE0EA9" w:rsidP="00FE0EA9">
      <w:pPr>
        <w:pStyle w:val="Heading2"/>
      </w:pPr>
      <w:r>
        <w:t>Minimum Technical Skills:</w:t>
      </w:r>
    </w:p>
    <w:p w14:paraId="5D3CE824" w14:textId="77777777" w:rsidR="00FB4DD8" w:rsidRPr="00FB4DD8" w:rsidRDefault="00FB4DD8" w:rsidP="00FB4DD8">
      <w:r w:rsidRPr="00FB4DD8">
        <w:t>Minimum technical skills required: </w:t>
      </w:r>
    </w:p>
    <w:p w14:paraId="04A2A68A" w14:textId="77777777" w:rsidR="00FB4DD8" w:rsidRPr="00FB4DD8" w:rsidRDefault="00FB4DD8" w:rsidP="00FB4DD8">
      <w:pPr>
        <w:numPr>
          <w:ilvl w:val="0"/>
          <w:numId w:val="34"/>
        </w:numPr>
      </w:pPr>
      <w:r w:rsidRPr="00FB4DD8">
        <w:t>Proficiency in utilizing Canvas and navigating the internet effectively. </w:t>
      </w:r>
    </w:p>
    <w:p w14:paraId="6EDBC077" w14:textId="77777777" w:rsidR="00FB4DD8" w:rsidRPr="00FB4DD8" w:rsidRDefault="00FB4DD8" w:rsidP="00FB4DD8">
      <w:pPr>
        <w:numPr>
          <w:ilvl w:val="0"/>
          <w:numId w:val="34"/>
        </w:numPr>
      </w:pPr>
      <w:r w:rsidRPr="00FB4DD8">
        <w:t>Competence in using email for communication purposes, including sending and receiving messages and managing attachments. </w:t>
      </w:r>
    </w:p>
    <w:p w14:paraId="7F73883E" w14:textId="77777777" w:rsidR="00FB4DD8" w:rsidRPr="00FB4DD8" w:rsidRDefault="00FB4DD8" w:rsidP="00FB4DD8">
      <w:pPr>
        <w:numPr>
          <w:ilvl w:val="0"/>
          <w:numId w:val="34"/>
        </w:numPr>
      </w:pPr>
      <w:r w:rsidRPr="00FB4DD8">
        <w:t>Familiarity with commonly used word processing applications (such as Microsoft Word or Google Docs), including the ability to create, edit, and format documents. </w:t>
      </w:r>
    </w:p>
    <w:p w14:paraId="0E3EABD6" w14:textId="77777777" w:rsidR="00FB4DD8" w:rsidRPr="00FB4DD8" w:rsidRDefault="00FB4DD8" w:rsidP="00FB4DD8">
      <w:pPr>
        <w:numPr>
          <w:ilvl w:val="0"/>
          <w:numId w:val="35"/>
        </w:numPr>
      </w:pPr>
      <w:r w:rsidRPr="00FB4DD8">
        <w:t>Basic computer skills, including understanding fundamental operations like file management, using menus and toolbars, and navigating between different applications. </w:t>
      </w:r>
    </w:p>
    <w:p w14:paraId="1552E738" w14:textId="77777777" w:rsidR="00FB4DD8" w:rsidRPr="00FB4DD8" w:rsidRDefault="00FB4DD8" w:rsidP="00FB4DD8">
      <w:pPr>
        <w:numPr>
          <w:ilvl w:val="0"/>
          <w:numId w:val="35"/>
        </w:numPr>
      </w:pPr>
      <w:r w:rsidRPr="00FB4DD8">
        <w:t>Ability to perform online research using a variety of search engines and library databases. </w:t>
      </w:r>
    </w:p>
    <w:p w14:paraId="287D04D8" w14:textId="77777777" w:rsidR="00FB4DD8" w:rsidRDefault="00FB4DD8" w:rsidP="00FE0EA9"/>
    <w:p w14:paraId="5F2FA078" w14:textId="77777777" w:rsidR="001F21E5" w:rsidRDefault="001F21E5" w:rsidP="00FE0EA9"/>
    <w:p w14:paraId="412BF8CE" w14:textId="77777777" w:rsidR="001F21E5" w:rsidRDefault="001F21E5" w:rsidP="001F21E5">
      <w:pPr>
        <w:pStyle w:val="Heading1"/>
      </w:pPr>
      <w:r>
        <w:t>Instructor Response &amp; Feedback</w:t>
      </w:r>
    </w:p>
    <w:p w14:paraId="6EE7D145" w14:textId="2D1582C3" w:rsidR="00EE1EF4" w:rsidRDefault="00EE1EF4" w:rsidP="00EE1EF4">
      <w:r>
        <w:t>I am</w:t>
      </w:r>
      <w:r w:rsidRPr="00A93FD0">
        <w:t xml:space="preserve"> committed to responding to your Canvas and email messages </w:t>
      </w:r>
      <w:r w:rsidRPr="00A93FD0">
        <w:rPr>
          <w:b/>
          <w:bCs/>
        </w:rPr>
        <w:t>within 24 hours</w:t>
      </w:r>
      <w:r w:rsidRPr="00A93FD0">
        <w:t> when feasible during the work week, Monday through Friday, </w:t>
      </w:r>
      <w:r w:rsidRPr="00A93FD0">
        <w:rPr>
          <w:i/>
          <w:iCs/>
        </w:rPr>
        <w:t>except holidays</w:t>
      </w:r>
      <w:r w:rsidRPr="00A93FD0">
        <w:t xml:space="preserve">. </w:t>
      </w:r>
      <w:r>
        <w:t>Office hours are available upon request.</w:t>
      </w:r>
      <w:r w:rsidRPr="00A93FD0">
        <w:t xml:space="preserve"> The major assignments will be graded, with </w:t>
      </w:r>
      <w:r w:rsidRPr="00A93FD0">
        <w:rPr>
          <w:i/>
          <w:iCs/>
        </w:rPr>
        <w:t>meaningful feedback</w:t>
      </w:r>
      <w:r w:rsidRPr="00A93FD0">
        <w:t> provided,</w:t>
      </w:r>
      <w:r w:rsidRPr="00A93FD0">
        <w:rPr>
          <w:b/>
          <w:bCs/>
        </w:rPr>
        <w:t> within one week of their submission</w:t>
      </w:r>
      <w:r w:rsidRPr="00A93FD0">
        <w:t xml:space="preserve">. </w:t>
      </w:r>
    </w:p>
    <w:p w14:paraId="7C26AA52" w14:textId="77777777" w:rsidR="00EE1EF4" w:rsidRDefault="00EE1EF4" w:rsidP="00EE1EF4"/>
    <w:p w14:paraId="0F1BCC33" w14:textId="77777777" w:rsidR="00EE1EF4" w:rsidRDefault="00EE1EF4" w:rsidP="00EE1EF4"/>
    <w:p w14:paraId="0EDE85CB" w14:textId="77777777" w:rsidR="00EE1EF4" w:rsidRDefault="00EE1EF4" w:rsidP="00EE1EF4"/>
    <w:p w14:paraId="13322A80" w14:textId="77777777" w:rsidR="00EE1EF4" w:rsidRDefault="00EE1EF4" w:rsidP="00EE1EF4"/>
    <w:p w14:paraId="21AC09D7" w14:textId="77777777" w:rsidR="00EE1EF4" w:rsidRDefault="00EE1EF4" w:rsidP="00EE1EF4"/>
    <w:p w14:paraId="52672F43" w14:textId="77777777" w:rsidR="00EE1EF4" w:rsidRDefault="00EE1EF4" w:rsidP="00EE1EF4"/>
    <w:p w14:paraId="06AED7E5" w14:textId="77777777" w:rsidR="00652FB1" w:rsidRDefault="00652FB1"/>
    <w:p w14:paraId="7C9D32EC" w14:textId="77777777" w:rsidR="00652FB1" w:rsidRDefault="00652FB1" w:rsidP="00652FB1">
      <w:pPr>
        <w:pStyle w:val="Heading1"/>
      </w:pPr>
      <w:r>
        <w:lastRenderedPageBreak/>
        <w:t>Assignments</w:t>
      </w:r>
    </w:p>
    <w:p w14:paraId="59D8F71C" w14:textId="77777777" w:rsidR="00956712" w:rsidRDefault="00956712" w:rsidP="00652FB1"/>
    <w:p w14:paraId="738CD5EB" w14:textId="127222F7" w:rsidR="00956712" w:rsidRDefault="00956712" w:rsidP="00956712">
      <w:pPr>
        <w:pStyle w:val="Heading2"/>
      </w:pPr>
      <w:r>
        <w:t>Points &amp; Explanation:</w:t>
      </w:r>
    </w:p>
    <w:p w14:paraId="7CF79606" w14:textId="2F6D62C0" w:rsidR="00652FB1" w:rsidRDefault="00652FB1" w:rsidP="00652FB1"/>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7"/>
        <w:gridCol w:w="4509"/>
        <w:gridCol w:w="1446"/>
      </w:tblGrid>
      <w:tr w:rsidR="00EE1EF4" w:rsidRPr="00EE1EF4" w14:paraId="4D6125FE" w14:textId="77777777" w:rsidTr="00983DC7">
        <w:trPr>
          <w:jc w:val="center"/>
        </w:trPr>
        <w:tc>
          <w:tcPr>
            <w:tcW w:w="1550" w:type="dxa"/>
          </w:tcPr>
          <w:p w14:paraId="489A8915" w14:textId="77777777" w:rsidR="00EE1EF4" w:rsidRPr="00EE1EF4" w:rsidRDefault="00EE1EF4" w:rsidP="00983DC7">
            <w:pPr>
              <w:jc w:val="center"/>
              <w:rPr>
                <w:rFonts w:cs="Arial"/>
                <w:b/>
                <w:szCs w:val="23"/>
              </w:rPr>
            </w:pPr>
            <w:r w:rsidRPr="00EE1EF4">
              <w:rPr>
                <w:rFonts w:cs="Arial"/>
                <w:b/>
                <w:szCs w:val="23"/>
              </w:rPr>
              <w:t>Instructional</w:t>
            </w:r>
          </w:p>
          <w:p w14:paraId="6B89CD15" w14:textId="77777777" w:rsidR="00EE1EF4" w:rsidRPr="00EE1EF4" w:rsidRDefault="00EE1EF4" w:rsidP="00983DC7">
            <w:pPr>
              <w:jc w:val="center"/>
              <w:rPr>
                <w:rFonts w:cs="Arial"/>
                <w:b/>
                <w:szCs w:val="23"/>
              </w:rPr>
            </w:pPr>
            <w:r w:rsidRPr="00EE1EF4">
              <w:rPr>
                <w:rFonts w:cs="Arial"/>
                <w:b/>
                <w:szCs w:val="23"/>
              </w:rPr>
              <w:t>Goal</w:t>
            </w:r>
          </w:p>
        </w:tc>
        <w:tc>
          <w:tcPr>
            <w:tcW w:w="4509" w:type="dxa"/>
            <w:shd w:val="clear" w:color="auto" w:fill="auto"/>
          </w:tcPr>
          <w:p w14:paraId="208D9265" w14:textId="77777777" w:rsidR="00EE1EF4" w:rsidRPr="00EE1EF4" w:rsidRDefault="00EE1EF4" w:rsidP="00983DC7">
            <w:pPr>
              <w:jc w:val="center"/>
              <w:rPr>
                <w:rFonts w:cs="Arial"/>
                <w:b/>
                <w:szCs w:val="23"/>
              </w:rPr>
            </w:pPr>
            <w:r w:rsidRPr="00EE1EF4">
              <w:rPr>
                <w:rFonts w:cs="Arial"/>
                <w:b/>
                <w:szCs w:val="23"/>
              </w:rPr>
              <w:t>Assignment/Activity</w:t>
            </w:r>
          </w:p>
        </w:tc>
        <w:tc>
          <w:tcPr>
            <w:tcW w:w="1205" w:type="dxa"/>
          </w:tcPr>
          <w:p w14:paraId="7235F897" w14:textId="77777777" w:rsidR="00EE1EF4" w:rsidRPr="00EE1EF4" w:rsidRDefault="00EE1EF4" w:rsidP="00983DC7">
            <w:pPr>
              <w:pStyle w:val="Heading3"/>
              <w:ind w:left="360"/>
              <w:rPr>
                <w:rFonts w:cs="Arial"/>
                <w:szCs w:val="23"/>
              </w:rPr>
            </w:pPr>
            <w:r w:rsidRPr="00EE1EF4">
              <w:rPr>
                <w:rFonts w:cs="Arial"/>
                <w:szCs w:val="23"/>
              </w:rPr>
              <w:t>Possible</w:t>
            </w:r>
          </w:p>
          <w:p w14:paraId="1B8EB923" w14:textId="77777777" w:rsidR="00EE1EF4" w:rsidRPr="00EE1EF4" w:rsidRDefault="00EE1EF4" w:rsidP="00983DC7">
            <w:pPr>
              <w:pStyle w:val="Heading3"/>
              <w:ind w:left="360"/>
              <w:rPr>
                <w:rFonts w:cs="Arial"/>
                <w:szCs w:val="23"/>
              </w:rPr>
            </w:pPr>
            <w:r w:rsidRPr="00EE1EF4">
              <w:rPr>
                <w:rFonts w:cs="Arial"/>
                <w:szCs w:val="23"/>
              </w:rPr>
              <w:t xml:space="preserve">Points </w:t>
            </w:r>
          </w:p>
        </w:tc>
      </w:tr>
      <w:tr w:rsidR="00EE1EF4" w:rsidRPr="00EE1EF4" w14:paraId="0FFC8ECD" w14:textId="77777777" w:rsidTr="00983DC7">
        <w:trPr>
          <w:jc w:val="center"/>
        </w:trPr>
        <w:tc>
          <w:tcPr>
            <w:tcW w:w="1550" w:type="dxa"/>
          </w:tcPr>
          <w:p w14:paraId="22FB568B" w14:textId="77777777" w:rsidR="00EE1EF4" w:rsidRPr="00EE1EF4" w:rsidRDefault="00EE1EF4" w:rsidP="00983DC7">
            <w:pPr>
              <w:rPr>
                <w:rFonts w:cs="Arial"/>
                <w:szCs w:val="23"/>
              </w:rPr>
            </w:pPr>
            <w:r w:rsidRPr="00EE1EF4">
              <w:rPr>
                <w:rFonts w:cs="Arial"/>
                <w:szCs w:val="23"/>
              </w:rPr>
              <w:t>1,2,3</w:t>
            </w:r>
          </w:p>
        </w:tc>
        <w:tc>
          <w:tcPr>
            <w:tcW w:w="4509" w:type="dxa"/>
            <w:shd w:val="clear" w:color="auto" w:fill="auto"/>
          </w:tcPr>
          <w:p w14:paraId="1F33E119" w14:textId="77777777" w:rsidR="00EE1EF4" w:rsidRPr="00EE1EF4" w:rsidRDefault="00EE1EF4" w:rsidP="00983DC7">
            <w:pPr>
              <w:tabs>
                <w:tab w:val="center" w:pos="2146"/>
                <w:tab w:val="left" w:pos="2585"/>
              </w:tabs>
              <w:rPr>
                <w:rFonts w:cs="Arial"/>
                <w:b/>
                <w:szCs w:val="23"/>
              </w:rPr>
            </w:pPr>
            <w:r w:rsidRPr="00EE1EF4">
              <w:rPr>
                <w:rFonts w:cs="Arial"/>
                <w:b/>
                <w:szCs w:val="23"/>
              </w:rPr>
              <w:t>Multimedia Research Explainer</w:t>
            </w:r>
            <w:r w:rsidRPr="00EE1EF4">
              <w:rPr>
                <w:rFonts w:cs="Arial"/>
                <w:b/>
                <w:szCs w:val="23"/>
              </w:rPr>
              <w:tab/>
            </w:r>
          </w:p>
        </w:tc>
        <w:tc>
          <w:tcPr>
            <w:tcW w:w="1205" w:type="dxa"/>
          </w:tcPr>
          <w:p w14:paraId="244F4451" w14:textId="77777777" w:rsidR="00EE1EF4" w:rsidRPr="00EE1EF4" w:rsidRDefault="00EE1EF4" w:rsidP="00983DC7">
            <w:pPr>
              <w:pStyle w:val="Heading3"/>
              <w:ind w:left="360"/>
              <w:rPr>
                <w:rFonts w:cs="Arial"/>
                <w:szCs w:val="23"/>
              </w:rPr>
            </w:pPr>
          </w:p>
        </w:tc>
      </w:tr>
      <w:tr w:rsidR="00EE1EF4" w:rsidRPr="00EE1EF4" w14:paraId="1A70657A" w14:textId="77777777" w:rsidTr="00983DC7">
        <w:trPr>
          <w:jc w:val="center"/>
        </w:trPr>
        <w:tc>
          <w:tcPr>
            <w:tcW w:w="1550" w:type="dxa"/>
          </w:tcPr>
          <w:p w14:paraId="66FF0ADD" w14:textId="77777777" w:rsidR="00EE1EF4" w:rsidRPr="00EE1EF4" w:rsidRDefault="00EE1EF4" w:rsidP="00983DC7">
            <w:pPr>
              <w:jc w:val="center"/>
              <w:rPr>
                <w:rFonts w:cs="Arial"/>
                <w:b/>
                <w:szCs w:val="23"/>
              </w:rPr>
            </w:pPr>
          </w:p>
        </w:tc>
        <w:tc>
          <w:tcPr>
            <w:tcW w:w="4509" w:type="dxa"/>
            <w:shd w:val="clear" w:color="auto" w:fill="auto"/>
          </w:tcPr>
          <w:p w14:paraId="6150A98F" w14:textId="77777777" w:rsidR="00EE1EF4" w:rsidRPr="00EE1EF4" w:rsidRDefault="00EE1EF4" w:rsidP="00EE1EF4">
            <w:pPr>
              <w:pStyle w:val="ListParagraph"/>
              <w:numPr>
                <w:ilvl w:val="0"/>
                <w:numId w:val="42"/>
              </w:numPr>
              <w:rPr>
                <w:rFonts w:ascii="Arial" w:hAnsi="Arial" w:cs="Arial"/>
                <w:sz w:val="23"/>
                <w:szCs w:val="23"/>
              </w:rPr>
            </w:pPr>
            <w:r w:rsidRPr="00EE1EF4">
              <w:rPr>
                <w:rFonts w:ascii="Arial" w:hAnsi="Arial" w:cs="Arial"/>
                <w:sz w:val="23"/>
                <w:szCs w:val="23"/>
              </w:rPr>
              <w:t>Plan</w:t>
            </w:r>
          </w:p>
        </w:tc>
        <w:tc>
          <w:tcPr>
            <w:tcW w:w="1205" w:type="dxa"/>
          </w:tcPr>
          <w:p w14:paraId="6E85B4A7" w14:textId="77777777" w:rsidR="00EE1EF4" w:rsidRPr="00E408E6" w:rsidRDefault="00EE1EF4" w:rsidP="00983DC7">
            <w:pPr>
              <w:pStyle w:val="Heading3"/>
              <w:ind w:left="360"/>
              <w:rPr>
                <w:rFonts w:cs="Arial"/>
                <w:bCs/>
                <w:szCs w:val="23"/>
              </w:rPr>
            </w:pPr>
            <w:r w:rsidRPr="00E408E6">
              <w:rPr>
                <w:rFonts w:cs="Arial"/>
                <w:bCs/>
                <w:szCs w:val="23"/>
              </w:rPr>
              <w:t>30</w:t>
            </w:r>
          </w:p>
        </w:tc>
      </w:tr>
      <w:tr w:rsidR="00EE1EF4" w:rsidRPr="00EE1EF4" w14:paraId="4A8B0564" w14:textId="77777777" w:rsidTr="00983DC7">
        <w:trPr>
          <w:jc w:val="center"/>
        </w:trPr>
        <w:tc>
          <w:tcPr>
            <w:tcW w:w="1550" w:type="dxa"/>
          </w:tcPr>
          <w:p w14:paraId="64F1C811" w14:textId="77777777" w:rsidR="00EE1EF4" w:rsidRPr="00EE1EF4" w:rsidRDefault="00EE1EF4" w:rsidP="00983DC7">
            <w:pPr>
              <w:jc w:val="center"/>
              <w:rPr>
                <w:rFonts w:cs="Arial"/>
                <w:b/>
                <w:szCs w:val="23"/>
              </w:rPr>
            </w:pPr>
          </w:p>
        </w:tc>
        <w:tc>
          <w:tcPr>
            <w:tcW w:w="4509" w:type="dxa"/>
            <w:shd w:val="clear" w:color="auto" w:fill="auto"/>
          </w:tcPr>
          <w:p w14:paraId="2A9530B5" w14:textId="77777777" w:rsidR="00EE1EF4" w:rsidRPr="00EE1EF4" w:rsidRDefault="00EE1EF4" w:rsidP="00EE1EF4">
            <w:pPr>
              <w:pStyle w:val="ListParagraph"/>
              <w:numPr>
                <w:ilvl w:val="0"/>
                <w:numId w:val="42"/>
              </w:numPr>
              <w:rPr>
                <w:rFonts w:ascii="Arial" w:hAnsi="Arial" w:cs="Arial"/>
                <w:sz w:val="23"/>
                <w:szCs w:val="23"/>
              </w:rPr>
            </w:pPr>
            <w:r w:rsidRPr="00EE1EF4">
              <w:rPr>
                <w:rFonts w:ascii="Arial" w:hAnsi="Arial" w:cs="Arial"/>
                <w:sz w:val="23"/>
                <w:szCs w:val="23"/>
              </w:rPr>
              <w:t>Draft</w:t>
            </w:r>
          </w:p>
        </w:tc>
        <w:tc>
          <w:tcPr>
            <w:tcW w:w="1205" w:type="dxa"/>
          </w:tcPr>
          <w:p w14:paraId="387A653F" w14:textId="77777777" w:rsidR="00EE1EF4" w:rsidRPr="00E408E6" w:rsidRDefault="00EE1EF4" w:rsidP="00983DC7">
            <w:pPr>
              <w:pStyle w:val="Heading3"/>
              <w:ind w:left="360"/>
              <w:rPr>
                <w:rFonts w:cs="Arial"/>
                <w:bCs/>
                <w:szCs w:val="23"/>
              </w:rPr>
            </w:pPr>
            <w:r w:rsidRPr="00E408E6">
              <w:rPr>
                <w:rFonts w:cs="Arial"/>
                <w:bCs/>
                <w:szCs w:val="23"/>
              </w:rPr>
              <w:t>50</w:t>
            </w:r>
          </w:p>
        </w:tc>
      </w:tr>
      <w:tr w:rsidR="00EE1EF4" w:rsidRPr="00EE1EF4" w14:paraId="02602E3B" w14:textId="77777777" w:rsidTr="00983DC7">
        <w:trPr>
          <w:jc w:val="center"/>
        </w:trPr>
        <w:tc>
          <w:tcPr>
            <w:tcW w:w="1550" w:type="dxa"/>
          </w:tcPr>
          <w:p w14:paraId="525AAF8F" w14:textId="77777777" w:rsidR="00EE1EF4" w:rsidRPr="00EE1EF4" w:rsidRDefault="00EE1EF4" w:rsidP="00983DC7">
            <w:pPr>
              <w:jc w:val="center"/>
              <w:rPr>
                <w:rFonts w:cs="Arial"/>
                <w:b/>
                <w:szCs w:val="23"/>
              </w:rPr>
            </w:pPr>
          </w:p>
        </w:tc>
        <w:tc>
          <w:tcPr>
            <w:tcW w:w="4509" w:type="dxa"/>
            <w:shd w:val="clear" w:color="auto" w:fill="auto"/>
          </w:tcPr>
          <w:p w14:paraId="7C0DDFCE" w14:textId="77777777" w:rsidR="00EE1EF4" w:rsidRPr="00EE1EF4" w:rsidRDefault="00EE1EF4" w:rsidP="00EE1EF4">
            <w:pPr>
              <w:pStyle w:val="ListParagraph"/>
              <w:numPr>
                <w:ilvl w:val="0"/>
                <w:numId w:val="42"/>
              </w:numPr>
              <w:rPr>
                <w:rFonts w:ascii="Arial" w:hAnsi="Arial" w:cs="Arial"/>
                <w:sz w:val="23"/>
                <w:szCs w:val="23"/>
              </w:rPr>
            </w:pPr>
            <w:r w:rsidRPr="00EE1EF4">
              <w:rPr>
                <w:rFonts w:ascii="Arial" w:hAnsi="Arial" w:cs="Arial"/>
                <w:sz w:val="23"/>
                <w:szCs w:val="23"/>
              </w:rPr>
              <w:t xml:space="preserve">Final   </w:t>
            </w:r>
          </w:p>
        </w:tc>
        <w:tc>
          <w:tcPr>
            <w:tcW w:w="1205" w:type="dxa"/>
          </w:tcPr>
          <w:p w14:paraId="3B4FE064" w14:textId="77777777" w:rsidR="00EE1EF4" w:rsidRPr="00EE1EF4" w:rsidRDefault="00EE1EF4" w:rsidP="00983DC7">
            <w:pPr>
              <w:pStyle w:val="Heading3"/>
              <w:ind w:left="360"/>
              <w:rPr>
                <w:rFonts w:cs="Arial"/>
                <w:b/>
                <w:szCs w:val="23"/>
              </w:rPr>
            </w:pPr>
            <w:r w:rsidRPr="00EE1EF4">
              <w:rPr>
                <w:rFonts w:cs="Arial"/>
                <w:szCs w:val="23"/>
              </w:rPr>
              <w:t>100</w:t>
            </w:r>
          </w:p>
        </w:tc>
      </w:tr>
      <w:tr w:rsidR="00EE1EF4" w:rsidRPr="00EE1EF4" w14:paraId="6E651FFC" w14:textId="77777777" w:rsidTr="00983DC7">
        <w:trPr>
          <w:jc w:val="center"/>
        </w:trPr>
        <w:tc>
          <w:tcPr>
            <w:tcW w:w="1550" w:type="dxa"/>
          </w:tcPr>
          <w:p w14:paraId="3EDA2F00" w14:textId="77777777" w:rsidR="00EE1EF4" w:rsidRPr="00EE1EF4" w:rsidRDefault="00EE1EF4" w:rsidP="00983DC7">
            <w:pPr>
              <w:rPr>
                <w:rFonts w:cs="Arial"/>
                <w:szCs w:val="23"/>
              </w:rPr>
            </w:pPr>
            <w:r w:rsidRPr="00EE1EF4">
              <w:rPr>
                <w:rFonts w:cs="Arial"/>
                <w:szCs w:val="23"/>
              </w:rPr>
              <w:t>3</w:t>
            </w:r>
          </w:p>
        </w:tc>
        <w:tc>
          <w:tcPr>
            <w:tcW w:w="4509" w:type="dxa"/>
            <w:shd w:val="clear" w:color="auto" w:fill="auto"/>
          </w:tcPr>
          <w:p w14:paraId="5349FB3A" w14:textId="77777777" w:rsidR="00EE1EF4" w:rsidRPr="00EE1EF4" w:rsidRDefault="00EE1EF4" w:rsidP="00983DC7">
            <w:pPr>
              <w:rPr>
                <w:rFonts w:cs="Arial"/>
                <w:b/>
                <w:szCs w:val="23"/>
              </w:rPr>
            </w:pPr>
            <w:r w:rsidRPr="00EE1EF4">
              <w:rPr>
                <w:rFonts w:cs="Arial"/>
                <w:b/>
                <w:szCs w:val="23"/>
              </w:rPr>
              <w:t>Technology Tool Review and Presentation</w:t>
            </w:r>
          </w:p>
        </w:tc>
        <w:tc>
          <w:tcPr>
            <w:tcW w:w="1205" w:type="dxa"/>
          </w:tcPr>
          <w:p w14:paraId="5837C3F3" w14:textId="77777777" w:rsidR="00EE1EF4" w:rsidRPr="00EE1EF4" w:rsidRDefault="00EE1EF4" w:rsidP="00983DC7">
            <w:pPr>
              <w:pStyle w:val="Heading3"/>
              <w:ind w:left="360"/>
              <w:rPr>
                <w:rFonts w:cs="Arial"/>
                <w:b/>
                <w:szCs w:val="23"/>
              </w:rPr>
            </w:pPr>
            <w:r w:rsidRPr="00EE1EF4">
              <w:rPr>
                <w:rFonts w:cs="Arial"/>
                <w:szCs w:val="23"/>
              </w:rPr>
              <w:t>100</w:t>
            </w:r>
          </w:p>
        </w:tc>
      </w:tr>
      <w:tr w:rsidR="00EE1EF4" w:rsidRPr="00EE1EF4" w14:paraId="4EA59D11" w14:textId="77777777" w:rsidTr="00983DC7">
        <w:trPr>
          <w:jc w:val="center"/>
        </w:trPr>
        <w:tc>
          <w:tcPr>
            <w:tcW w:w="1550" w:type="dxa"/>
          </w:tcPr>
          <w:p w14:paraId="3888F72A" w14:textId="77777777" w:rsidR="00EE1EF4" w:rsidRPr="00EE1EF4" w:rsidRDefault="00EE1EF4" w:rsidP="00983DC7">
            <w:pPr>
              <w:rPr>
                <w:rFonts w:cs="Arial"/>
                <w:szCs w:val="23"/>
              </w:rPr>
            </w:pPr>
            <w:r w:rsidRPr="00EE1EF4">
              <w:rPr>
                <w:rFonts w:cs="Arial"/>
                <w:szCs w:val="23"/>
              </w:rPr>
              <w:t>3</w:t>
            </w:r>
          </w:p>
        </w:tc>
        <w:tc>
          <w:tcPr>
            <w:tcW w:w="4509" w:type="dxa"/>
            <w:shd w:val="clear" w:color="auto" w:fill="auto"/>
          </w:tcPr>
          <w:p w14:paraId="797EE065" w14:textId="77777777" w:rsidR="00EE1EF4" w:rsidRPr="00EE1EF4" w:rsidRDefault="00EE1EF4" w:rsidP="00983DC7">
            <w:pPr>
              <w:rPr>
                <w:rFonts w:cs="Arial"/>
                <w:b/>
                <w:szCs w:val="23"/>
              </w:rPr>
            </w:pPr>
            <w:r w:rsidRPr="00EE1EF4">
              <w:rPr>
                <w:rFonts w:cs="Arial"/>
                <w:b/>
                <w:szCs w:val="23"/>
              </w:rPr>
              <w:t>Practice Production</w:t>
            </w:r>
          </w:p>
        </w:tc>
        <w:tc>
          <w:tcPr>
            <w:tcW w:w="1205" w:type="dxa"/>
          </w:tcPr>
          <w:p w14:paraId="1373703D" w14:textId="77777777" w:rsidR="00EE1EF4" w:rsidRPr="00EE1EF4" w:rsidRDefault="00EE1EF4" w:rsidP="00983DC7">
            <w:pPr>
              <w:pStyle w:val="Heading3"/>
              <w:ind w:left="360"/>
              <w:rPr>
                <w:rFonts w:cs="Arial"/>
                <w:b/>
                <w:szCs w:val="23"/>
              </w:rPr>
            </w:pPr>
            <w:r w:rsidRPr="00EE1EF4">
              <w:rPr>
                <w:rFonts w:cs="Arial"/>
                <w:szCs w:val="23"/>
              </w:rPr>
              <w:t>100</w:t>
            </w:r>
          </w:p>
        </w:tc>
      </w:tr>
      <w:tr w:rsidR="00EE1EF4" w:rsidRPr="00EE1EF4" w14:paraId="649B3B4E" w14:textId="77777777" w:rsidTr="00983DC7">
        <w:trPr>
          <w:jc w:val="center"/>
        </w:trPr>
        <w:tc>
          <w:tcPr>
            <w:tcW w:w="1550" w:type="dxa"/>
          </w:tcPr>
          <w:p w14:paraId="428764E6" w14:textId="77777777" w:rsidR="00EE1EF4" w:rsidRPr="00EE1EF4" w:rsidRDefault="00EE1EF4" w:rsidP="00983DC7">
            <w:pPr>
              <w:rPr>
                <w:rFonts w:cs="Arial"/>
                <w:szCs w:val="23"/>
              </w:rPr>
            </w:pPr>
          </w:p>
        </w:tc>
        <w:tc>
          <w:tcPr>
            <w:tcW w:w="4509" w:type="dxa"/>
            <w:shd w:val="clear" w:color="auto" w:fill="auto"/>
          </w:tcPr>
          <w:p w14:paraId="5F36AF95" w14:textId="77777777" w:rsidR="00EE1EF4" w:rsidRPr="00EE1EF4" w:rsidRDefault="00EE1EF4" w:rsidP="00983DC7">
            <w:pPr>
              <w:rPr>
                <w:rFonts w:cs="Arial"/>
                <w:b/>
                <w:szCs w:val="23"/>
              </w:rPr>
            </w:pPr>
            <w:r w:rsidRPr="00EE1EF4">
              <w:rPr>
                <w:rFonts w:cs="Arial"/>
                <w:b/>
                <w:szCs w:val="23"/>
              </w:rPr>
              <w:t>Electronic Field Trip</w:t>
            </w:r>
          </w:p>
        </w:tc>
        <w:tc>
          <w:tcPr>
            <w:tcW w:w="1205" w:type="dxa"/>
          </w:tcPr>
          <w:p w14:paraId="4FFAD3C6" w14:textId="77777777" w:rsidR="00EE1EF4" w:rsidRPr="00EE1EF4" w:rsidRDefault="00EE1EF4" w:rsidP="00983DC7">
            <w:pPr>
              <w:pStyle w:val="Heading3"/>
              <w:ind w:left="360"/>
              <w:rPr>
                <w:rFonts w:cs="Arial"/>
                <w:b/>
                <w:szCs w:val="23"/>
              </w:rPr>
            </w:pPr>
          </w:p>
        </w:tc>
      </w:tr>
      <w:tr w:rsidR="00EE1EF4" w:rsidRPr="00EE1EF4" w14:paraId="2B0A541E" w14:textId="77777777" w:rsidTr="00983DC7">
        <w:trPr>
          <w:jc w:val="center"/>
        </w:trPr>
        <w:tc>
          <w:tcPr>
            <w:tcW w:w="1550" w:type="dxa"/>
          </w:tcPr>
          <w:p w14:paraId="323EFA26" w14:textId="77777777" w:rsidR="00EE1EF4" w:rsidRPr="00EE1EF4" w:rsidRDefault="00EE1EF4" w:rsidP="00983DC7">
            <w:pPr>
              <w:rPr>
                <w:rFonts w:cs="Arial"/>
                <w:szCs w:val="23"/>
              </w:rPr>
            </w:pPr>
            <w:r w:rsidRPr="00EE1EF4">
              <w:rPr>
                <w:rFonts w:cs="Arial"/>
                <w:szCs w:val="23"/>
              </w:rPr>
              <w:t>1,2,3</w:t>
            </w:r>
          </w:p>
        </w:tc>
        <w:tc>
          <w:tcPr>
            <w:tcW w:w="4509" w:type="dxa"/>
            <w:shd w:val="clear" w:color="auto" w:fill="auto"/>
          </w:tcPr>
          <w:p w14:paraId="350F6357" w14:textId="77777777" w:rsidR="00EE1EF4" w:rsidRPr="00EE1EF4" w:rsidRDefault="00EE1EF4" w:rsidP="00EE1EF4">
            <w:pPr>
              <w:pStyle w:val="ListParagraph"/>
              <w:numPr>
                <w:ilvl w:val="0"/>
                <w:numId w:val="41"/>
              </w:numPr>
              <w:rPr>
                <w:rFonts w:ascii="Arial" w:hAnsi="Arial" w:cs="Arial"/>
                <w:sz w:val="23"/>
                <w:szCs w:val="23"/>
              </w:rPr>
            </w:pPr>
            <w:r w:rsidRPr="00EE1EF4">
              <w:rPr>
                <w:rFonts w:ascii="Arial" w:hAnsi="Arial" w:cs="Arial"/>
                <w:sz w:val="23"/>
                <w:szCs w:val="23"/>
              </w:rPr>
              <w:t>Development</w:t>
            </w:r>
          </w:p>
        </w:tc>
        <w:tc>
          <w:tcPr>
            <w:tcW w:w="1205" w:type="dxa"/>
          </w:tcPr>
          <w:p w14:paraId="2A62CAC9" w14:textId="77777777" w:rsidR="00EE1EF4" w:rsidRPr="00EE1EF4" w:rsidRDefault="00EE1EF4" w:rsidP="00983DC7">
            <w:pPr>
              <w:pStyle w:val="Heading3"/>
              <w:ind w:left="360"/>
              <w:rPr>
                <w:rFonts w:cs="Arial"/>
                <w:b/>
                <w:szCs w:val="23"/>
              </w:rPr>
            </w:pPr>
            <w:r w:rsidRPr="00EE1EF4">
              <w:rPr>
                <w:rFonts w:cs="Arial"/>
                <w:szCs w:val="23"/>
              </w:rPr>
              <w:t>100</w:t>
            </w:r>
          </w:p>
        </w:tc>
      </w:tr>
      <w:tr w:rsidR="00EE1EF4" w:rsidRPr="00EE1EF4" w14:paraId="034B491A" w14:textId="77777777" w:rsidTr="00983DC7">
        <w:trPr>
          <w:jc w:val="center"/>
        </w:trPr>
        <w:tc>
          <w:tcPr>
            <w:tcW w:w="1550" w:type="dxa"/>
          </w:tcPr>
          <w:p w14:paraId="4649C73C" w14:textId="77777777" w:rsidR="00EE1EF4" w:rsidRPr="00EE1EF4" w:rsidRDefault="00EE1EF4" w:rsidP="00983DC7">
            <w:pPr>
              <w:rPr>
                <w:rFonts w:cs="Arial"/>
                <w:szCs w:val="23"/>
              </w:rPr>
            </w:pPr>
            <w:r w:rsidRPr="00EE1EF4">
              <w:rPr>
                <w:rFonts w:cs="Arial"/>
                <w:szCs w:val="23"/>
              </w:rPr>
              <w:t>1,2,3</w:t>
            </w:r>
          </w:p>
        </w:tc>
        <w:tc>
          <w:tcPr>
            <w:tcW w:w="4509" w:type="dxa"/>
            <w:shd w:val="clear" w:color="auto" w:fill="auto"/>
          </w:tcPr>
          <w:p w14:paraId="176D1574" w14:textId="77777777" w:rsidR="00EE1EF4" w:rsidRPr="00EE1EF4" w:rsidRDefault="00EE1EF4" w:rsidP="00EE1EF4">
            <w:pPr>
              <w:pStyle w:val="ListParagraph"/>
              <w:numPr>
                <w:ilvl w:val="0"/>
                <w:numId w:val="41"/>
              </w:numPr>
              <w:rPr>
                <w:rFonts w:ascii="Arial" w:hAnsi="Arial" w:cs="Arial"/>
                <w:sz w:val="23"/>
                <w:szCs w:val="23"/>
              </w:rPr>
            </w:pPr>
            <w:r w:rsidRPr="00EE1EF4">
              <w:rPr>
                <w:rFonts w:ascii="Arial" w:hAnsi="Arial" w:cs="Arial"/>
                <w:sz w:val="23"/>
                <w:szCs w:val="23"/>
              </w:rPr>
              <w:t>Implementation</w:t>
            </w:r>
          </w:p>
        </w:tc>
        <w:tc>
          <w:tcPr>
            <w:tcW w:w="1205" w:type="dxa"/>
          </w:tcPr>
          <w:p w14:paraId="4EDCAFA6" w14:textId="77777777" w:rsidR="00EE1EF4" w:rsidRPr="00EE1EF4" w:rsidRDefault="00EE1EF4" w:rsidP="00983DC7">
            <w:pPr>
              <w:pStyle w:val="Heading3"/>
              <w:ind w:left="360"/>
              <w:rPr>
                <w:rFonts w:cs="Arial"/>
                <w:b/>
                <w:szCs w:val="23"/>
              </w:rPr>
            </w:pPr>
            <w:r w:rsidRPr="00EE1EF4">
              <w:rPr>
                <w:rFonts w:cs="Arial"/>
                <w:szCs w:val="23"/>
              </w:rPr>
              <w:t>100</w:t>
            </w:r>
          </w:p>
        </w:tc>
      </w:tr>
      <w:tr w:rsidR="00EE1EF4" w:rsidRPr="00EE1EF4" w14:paraId="697D3746" w14:textId="77777777" w:rsidTr="00983DC7">
        <w:trPr>
          <w:jc w:val="center"/>
        </w:trPr>
        <w:tc>
          <w:tcPr>
            <w:tcW w:w="1550" w:type="dxa"/>
          </w:tcPr>
          <w:p w14:paraId="7A401D18" w14:textId="77777777" w:rsidR="00EE1EF4" w:rsidRPr="00EE1EF4" w:rsidRDefault="00EE1EF4" w:rsidP="00983DC7">
            <w:pPr>
              <w:rPr>
                <w:rFonts w:cs="Arial"/>
                <w:szCs w:val="23"/>
              </w:rPr>
            </w:pPr>
            <w:r w:rsidRPr="00EE1EF4">
              <w:rPr>
                <w:rFonts w:cs="Arial"/>
                <w:szCs w:val="23"/>
              </w:rPr>
              <w:t>1,2,3</w:t>
            </w:r>
          </w:p>
        </w:tc>
        <w:tc>
          <w:tcPr>
            <w:tcW w:w="4509" w:type="dxa"/>
            <w:shd w:val="clear" w:color="auto" w:fill="auto"/>
          </w:tcPr>
          <w:p w14:paraId="08A919D6" w14:textId="77777777" w:rsidR="00EE1EF4" w:rsidRPr="00EE1EF4" w:rsidRDefault="00EE1EF4" w:rsidP="00EE1EF4">
            <w:pPr>
              <w:pStyle w:val="ListParagraph"/>
              <w:numPr>
                <w:ilvl w:val="0"/>
                <w:numId w:val="41"/>
              </w:numPr>
              <w:rPr>
                <w:rFonts w:ascii="Arial" w:hAnsi="Arial" w:cs="Arial"/>
                <w:sz w:val="23"/>
                <w:szCs w:val="23"/>
              </w:rPr>
            </w:pPr>
            <w:r w:rsidRPr="00EE1EF4">
              <w:rPr>
                <w:rFonts w:ascii="Arial" w:hAnsi="Arial" w:cs="Arial"/>
                <w:sz w:val="23"/>
                <w:szCs w:val="23"/>
              </w:rPr>
              <w:t>Assessment</w:t>
            </w:r>
          </w:p>
        </w:tc>
        <w:tc>
          <w:tcPr>
            <w:tcW w:w="1205" w:type="dxa"/>
          </w:tcPr>
          <w:p w14:paraId="5A50D160" w14:textId="77777777" w:rsidR="00EE1EF4" w:rsidRPr="00EE1EF4" w:rsidRDefault="00EE1EF4" w:rsidP="00983DC7">
            <w:pPr>
              <w:pStyle w:val="Heading3"/>
              <w:ind w:left="360"/>
              <w:rPr>
                <w:rFonts w:cs="Arial"/>
                <w:b/>
                <w:szCs w:val="23"/>
              </w:rPr>
            </w:pPr>
            <w:r w:rsidRPr="00EE1EF4">
              <w:rPr>
                <w:rFonts w:cs="Arial"/>
                <w:szCs w:val="23"/>
              </w:rPr>
              <w:t>100</w:t>
            </w:r>
          </w:p>
        </w:tc>
      </w:tr>
      <w:tr w:rsidR="00EE1EF4" w:rsidRPr="00EE1EF4" w14:paraId="056443E4" w14:textId="77777777" w:rsidTr="00983DC7">
        <w:trPr>
          <w:jc w:val="center"/>
        </w:trPr>
        <w:tc>
          <w:tcPr>
            <w:tcW w:w="1550" w:type="dxa"/>
          </w:tcPr>
          <w:p w14:paraId="03BE6BC0" w14:textId="77777777" w:rsidR="00EE1EF4" w:rsidRPr="00EE1EF4" w:rsidRDefault="00EE1EF4" w:rsidP="00983DC7">
            <w:pPr>
              <w:rPr>
                <w:rFonts w:cs="Arial"/>
                <w:szCs w:val="23"/>
              </w:rPr>
            </w:pPr>
            <w:r w:rsidRPr="00EE1EF4">
              <w:rPr>
                <w:rFonts w:cs="Arial"/>
                <w:szCs w:val="23"/>
              </w:rPr>
              <w:t>1,2,3</w:t>
            </w:r>
          </w:p>
        </w:tc>
        <w:tc>
          <w:tcPr>
            <w:tcW w:w="4509" w:type="dxa"/>
            <w:shd w:val="clear" w:color="auto" w:fill="auto"/>
          </w:tcPr>
          <w:p w14:paraId="3B3846C5" w14:textId="77777777" w:rsidR="00EE1EF4" w:rsidRPr="00EE1EF4" w:rsidRDefault="00EE1EF4" w:rsidP="00983DC7">
            <w:pPr>
              <w:rPr>
                <w:rFonts w:cs="Arial"/>
                <w:b/>
                <w:szCs w:val="23"/>
              </w:rPr>
            </w:pPr>
            <w:r w:rsidRPr="00EE1EF4">
              <w:rPr>
                <w:rFonts w:cs="Arial"/>
                <w:b/>
                <w:szCs w:val="23"/>
              </w:rPr>
              <w:t>Final Presentation</w:t>
            </w:r>
          </w:p>
        </w:tc>
        <w:tc>
          <w:tcPr>
            <w:tcW w:w="1205" w:type="dxa"/>
          </w:tcPr>
          <w:p w14:paraId="78FFB8DF" w14:textId="77777777" w:rsidR="00EE1EF4" w:rsidRPr="00EE1EF4" w:rsidRDefault="00EE1EF4" w:rsidP="00983DC7">
            <w:pPr>
              <w:pStyle w:val="Heading3"/>
              <w:ind w:left="360"/>
              <w:rPr>
                <w:rFonts w:cs="Arial"/>
                <w:b/>
                <w:szCs w:val="23"/>
              </w:rPr>
            </w:pPr>
            <w:r w:rsidRPr="00EE1EF4">
              <w:rPr>
                <w:rFonts w:cs="Arial"/>
                <w:szCs w:val="23"/>
              </w:rPr>
              <w:t>100</w:t>
            </w:r>
          </w:p>
        </w:tc>
      </w:tr>
      <w:tr w:rsidR="00EE1EF4" w:rsidRPr="00EE1EF4" w14:paraId="4441E1EC" w14:textId="77777777" w:rsidTr="00983DC7">
        <w:trPr>
          <w:jc w:val="center"/>
        </w:trPr>
        <w:tc>
          <w:tcPr>
            <w:tcW w:w="1550" w:type="dxa"/>
          </w:tcPr>
          <w:p w14:paraId="728D457C" w14:textId="77777777" w:rsidR="00EE1EF4" w:rsidRPr="00EE1EF4" w:rsidRDefault="00EE1EF4" w:rsidP="00983DC7">
            <w:pPr>
              <w:rPr>
                <w:rFonts w:cs="Arial"/>
                <w:szCs w:val="23"/>
              </w:rPr>
            </w:pPr>
            <w:r w:rsidRPr="00EE1EF4">
              <w:rPr>
                <w:rFonts w:cs="Arial"/>
                <w:szCs w:val="23"/>
              </w:rPr>
              <w:t>1,2,3</w:t>
            </w:r>
          </w:p>
        </w:tc>
        <w:tc>
          <w:tcPr>
            <w:tcW w:w="4509" w:type="dxa"/>
            <w:shd w:val="clear" w:color="auto" w:fill="auto"/>
          </w:tcPr>
          <w:p w14:paraId="30AFA713" w14:textId="77777777" w:rsidR="00EE1EF4" w:rsidRPr="00EE1EF4" w:rsidRDefault="00EE1EF4" w:rsidP="00983DC7">
            <w:pPr>
              <w:rPr>
                <w:rFonts w:cs="Arial"/>
                <w:b/>
                <w:szCs w:val="23"/>
              </w:rPr>
            </w:pPr>
            <w:r w:rsidRPr="00EE1EF4">
              <w:rPr>
                <w:rFonts w:cs="Arial"/>
                <w:b/>
                <w:szCs w:val="23"/>
              </w:rPr>
              <w:t>Online Activities (x 4)</w:t>
            </w:r>
          </w:p>
        </w:tc>
        <w:tc>
          <w:tcPr>
            <w:tcW w:w="1205" w:type="dxa"/>
          </w:tcPr>
          <w:p w14:paraId="5DA9557F" w14:textId="77777777" w:rsidR="00EE1EF4" w:rsidRPr="00EE1EF4" w:rsidRDefault="00EE1EF4" w:rsidP="00983DC7">
            <w:pPr>
              <w:pStyle w:val="Heading3"/>
              <w:ind w:left="360"/>
              <w:rPr>
                <w:rFonts w:cs="Arial"/>
                <w:b/>
                <w:szCs w:val="23"/>
              </w:rPr>
            </w:pPr>
            <w:r w:rsidRPr="00EE1EF4">
              <w:rPr>
                <w:rFonts w:cs="Arial"/>
                <w:szCs w:val="23"/>
              </w:rPr>
              <w:t>160</w:t>
            </w:r>
          </w:p>
        </w:tc>
      </w:tr>
      <w:tr w:rsidR="00EE1EF4" w:rsidRPr="00EE1EF4" w14:paraId="4D328632" w14:textId="77777777" w:rsidTr="00983DC7">
        <w:trPr>
          <w:jc w:val="center"/>
        </w:trPr>
        <w:tc>
          <w:tcPr>
            <w:tcW w:w="1550" w:type="dxa"/>
          </w:tcPr>
          <w:p w14:paraId="2E84ED15" w14:textId="77777777" w:rsidR="00EE1EF4" w:rsidRPr="00EE1EF4" w:rsidRDefault="00EE1EF4" w:rsidP="00983DC7">
            <w:pPr>
              <w:rPr>
                <w:rFonts w:cs="Arial"/>
                <w:szCs w:val="23"/>
              </w:rPr>
            </w:pPr>
          </w:p>
        </w:tc>
        <w:tc>
          <w:tcPr>
            <w:tcW w:w="4509" w:type="dxa"/>
            <w:shd w:val="clear" w:color="auto" w:fill="auto"/>
          </w:tcPr>
          <w:p w14:paraId="3C880A02" w14:textId="2122E4F1" w:rsidR="00EE1EF4" w:rsidRPr="00EE1EF4" w:rsidRDefault="00C7558B" w:rsidP="00983DC7">
            <w:pPr>
              <w:rPr>
                <w:rFonts w:cs="Arial"/>
                <w:b/>
                <w:szCs w:val="23"/>
              </w:rPr>
            </w:pPr>
            <w:r>
              <w:rPr>
                <w:rFonts w:cs="Arial"/>
                <w:b/>
                <w:szCs w:val="23"/>
              </w:rPr>
              <w:t xml:space="preserve">Attendance &amp; </w:t>
            </w:r>
            <w:r w:rsidR="00EE1EF4" w:rsidRPr="00EE1EF4">
              <w:rPr>
                <w:rFonts w:cs="Arial"/>
                <w:b/>
                <w:szCs w:val="23"/>
              </w:rPr>
              <w:t>Professionalism</w:t>
            </w:r>
          </w:p>
        </w:tc>
        <w:tc>
          <w:tcPr>
            <w:tcW w:w="1205" w:type="dxa"/>
          </w:tcPr>
          <w:p w14:paraId="49F4BE3A" w14:textId="77777777" w:rsidR="00EE1EF4" w:rsidRPr="00E408E6" w:rsidRDefault="00EE1EF4" w:rsidP="00983DC7">
            <w:pPr>
              <w:pStyle w:val="Heading3"/>
              <w:ind w:left="360"/>
              <w:rPr>
                <w:rFonts w:cs="Arial"/>
                <w:bCs/>
                <w:szCs w:val="23"/>
              </w:rPr>
            </w:pPr>
            <w:r w:rsidRPr="00E408E6">
              <w:rPr>
                <w:rFonts w:cs="Arial"/>
                <w:bCs/>
                <w:szCs w:val="23"/>
              </w:rPr>
              <w:t>60</w:t>
            </w:r>
          </w:p>
        </w:tc>
      </w:tr>
      <w:tr w:rsidR="00EE1EF4" w:rsidRPr="00EE1EF4" w14:paraId="34B20E28" w14:textId="77777777" w:rsidTr="00983DC7">
        <w:trPr>
          <w:jc w:val="center"/>
        </w:trPr>
        <w:tc>
          <w:tcPr>
            <w:tcW w:w="1550" w:type="dxa"/>
          </w:tcPr>
          <w:p w14:paraId="2652FED0" w14:textId="77777777" w:rsidR="00EE1EF4" w:rsidRPr="00EE1EF4" w:rsidRDefault="00EE1EF4" w:rsidP="00983DC7">
            <w:pPr>
              <w:rPr>
                <w:rFonts w:cs="Arial"/>
                <w:b/>
                <w:szCs w:val="23"/>
              </w:rPr>
            </w:pPr>
          </w:p>
        </w:tc>
        <w:tc>
          <w:tcPr>
            <w:tcW w:w="4509" w:type="dxa"/>
            <w:shd w:val="clear" w:color="auto" w:fill="auto"/>
          </w:tcPr>
          <w:p w14:paraId="59063273" w14:textId="77777777" w:rsidR="00EE1EF4" w:rsidRPr="00EE1EF4" w:rsidRDefault="00EE1EF4" w:rsidP="00983DC7">
            <w:pPr>
              <w:rPr>
                <w:rFonts w:cs="Arial"/>
                <w:b/>
                <w:szCs w:val="23"/>
              </w:rPr>
            </w:pPr>
            <w:r w:rsidRPr="00EE1EF4">
              <w:rPr>
                <w:rFonts w:cs="Arial"/>
                <w:b/>
                <w:szCs w:val="23"/>
              </w:rPr>
              <w:t>TOTAL</w:t>
            </w:r>
          </w:p>
        </w:tc>
        <w:tc>
          <w:tcPr>
            <w:tcW w:w="1205" w:type="dxa"/>
          </w:tcPr>
          <w:p w14:paraId="5DCA4B27" w14:textId="77777777" w:rsidR="00EE1EF4" w:rsidRPr="00EE1EF4" w:rsidRDefault="00EE1EF4" w:rsidP="00983DC7">
            <w:pPr>
              <w:pStyle w:val="Heading3"/>
              <w:ind w:left="360"/>
              <w:rPr>
                <w:rFonts w:cs="Arial"/>
                <w:b/>
                <w:szCs w:val="23"/>
              </w:rPr>
            </w:pPr>
            <w:r w:rsidRPr="00EE1EF4">
              <w:rPr>
                <w:rFonts w:cs="Arial"/>
                <w:szCs w:val="23"/>
              </w:rPr>
              <w:t>1000</w:t>
            </w:r>
          </w:p>
        </w:tc>
      </w:tr>
    </w:tbl>
    <w:p w14:paraId="4D120D71" w14:textId="77777777" w:rsidR="00EE1EF4" w:rsidRPr="00EE1EF4" w:rsidRDefault="00EE1EF4" w:rsidP="00652FB1">
      <w:pPr>
        <w:rPr>
          <w:rFonts w:cs="Arial"/>
          <w:szCs w:val="23"/>
        </w:rPr>
      </w:pPr>
    </w:p>
    <w:p w14:paraId="6C859291" w14:textId="77777777" w:rsidR="00EE1EF4" w:rsidRPr="00EE1EF4" w:rsidRDefault="00EE1EF4" w:rsidP="00EE1EF4">
      <w:pPr>
        <w:pStyle w:val="Heading3"/>
      </w:pPr>
      <w:r w:rsidRPr="00EE1EF4">
        <w:t>Multimedia Research Explainer</w:t>
      </w:r>
    </w:p>
    <w:p w14:paraId="5B54B78A" w14:textId="77777777" w:rsidR="00EE1EF4" w:rsidRPr="00EE1EF4" w:rsidRDefault="00EE1EF4" w:rsidP="00EE1EF4">
      <w:pPr>
        <w:tabs>
          <w:tab w:val="left" w:pos="-36"/>
        </w:tabs>
        <w:rPr>
          <w:rFonts w:cs="Arial"/>
          <w:szCs w:val="23"/>
        </w:rPr>
      </w:pPr>
      <w:r w:rsidRPr="00EE1EF4">
        <w:rPr>
          <w:rFonts w:cs="Arial"/>
          <w:szCs w:val="23"/>
        </w:rPr>
        <w:t>You will develop a multimedia piece about a topic related to our course content and/or electronic field trips. Further instructions will be provided during class and in Canvas.</w:t>
      </w:r>
    </w:p>
    <w:p w14:paraId="5C121481" w14:textId="77777777" w:rsidR="00EE1EF4" w:rsidRPr="00EE1EF4" w:rsidRDefault="00EE1EF4" w:rsidP="00EE1EF4">
      <w:pPr>
        <w:tabs>
          <w:tab w:val="left" w:pos="-36"/>
        </w:tabs>
        <w:rPr>
          <w:rFonts w:cs="Arial"/>
          <w:b/>
          <w:szCs w:val="23"/>
        </w:rPr>
      </w:pPr>
    </w:p>
    <w:p w14:paraId="3CA97DDE" w14:textId="77777777" w:rsidR="00EE1EF4" w:rsidRPr="00EE1EF4" w:rsidRDefault="00EE1EF4" w:rsidP="00EE1EF4">
      <w:pPr>
        <w:pStyle w:val="Heading3"/>
      </w:pPr>
      <w:r w:rsidRPr="00EE1EF4">
        <w:t>Technology Tool Review and Presentation</w:t>
      </w:r>
    </w:p>
    <w:p w14:paraId="4D4E81CB" w14:textId="77777777" w:rsidR="00EE1EF4" w:rsidRPr="00EE1EF4" w:rsidRDefault="00EE1EF4" w:rsidP="00EE1EF4">
      <w:pPr>
        <w:tabs>
          <w:tab w:val="left" w:pos="-36"/>
        </w:tabs>
        <w:rPr>
          <w:rFonts w:cs="Arial"/>
          <w:szCs w:val="23"/>
        </w:rPr>
      </w:pPr>
      <w:r w:rsidRPr="00EE1EF4">
        <w:rPr>
          <w:rFonts w:cs="Arial"/>
          <w:szCs w:val="23"/>
        </w:rPr>
        <w:t>You will identify, research, and apply an instructional/learning/communication technology that could be used to engage audiences/learners in non-formal settings, use the tool, and demonstrate it in class.</w:t>
      </w:r>
    </w:p>
    <w:p w14:paraId="57D621E9" w14:textId="77777777" w:rsidR="00EE1EF4" w:rsidRPr="00EE1EF4" w:rsidRDefault="00EE1EF4" w:rsidP="00EE1EF4">
      <w:pPr>
        <w:tabs>
          <w:tab w:val="left" w:pos="-36"/>
        </w:tabs>
        <w:rPr>
          <w:rFonts w:cs="Arial"/>
          <w:b/>
          <w:szCs w:val="23"/>
        </w:rPr>
      </w:pPr>
    </w:p>
    <w:p w14:paraId="4CDFC754" w14:textId="77777777" w:rsidR="00EE1EF4" w:rsidRPr="00EE1EF4" w:rsidRDefault="00EE1EF4" w:rsidP="00EE1EF4">
      <w:pPr>
        <w:pStyle w:val="Heading3"/>
      </w:pPr>
      <w:r w:rsidRPr="00EE1EF4">
        <w:t>Practice Production</w:t>
      </w:r>
    </w:p>
    <w:p w14:paraId="3FEEB9A2" w14:textId="77777777" w:rsidR="00EE1EF4" w:rsidRPr="00EE1EF4" w:rsidRDefault="00EE1EF4" w:rsidP="00EE1EF4">
      <w:pPr>
        <w:tabs>
          <w:tab w:val="left" w:pos="-36"/>
        </w:tabs>
        <w:rPr>
          <w:rFonts w:cs="Arial"/>
          <w:szCs w:val="23"/>
        </w:rPr>
      </w:pPr>
      <w:r w:rsidRPr="00EE1EF4">
        <w:rPr>
          <w:rFonts w:cs="Arial"/>
          <w:szCs w:val="23"/>
        </w:rPr>
        <w:t xml:space="preserve">You will create practice videos and test a live video stream, </w:t>
      </w:r>
      <w:proofErr w:type="gramStart"/>
      <w:r w:rsidRPr="00EE1EF4">
        <w:rPr>
          <w:rFonts w:cs="Arial"/>
          <w:szCs w:val="23"/>
        </w:rPr>
        <w:t>similar to</w:t>
      </w:r>
      <w:proofErr w:type="gramEnd"/>
      <w:r w:rsidRPr="00EE1EF4">
        <w:rPr>
          <w:rFonts w:cs="Arial"/>
          <w:szCs w:val="23"/>
        </w:rPr>
        <w:t xml:space="preserve"> our final electronic field trip.</w:t>
      </w:r>
    </w:p>
    <w:p w14:paraId="445446B4" w14:textId="77777777" w:rsidR="00EE1EF4" w:rsidRPr="00EE1EF4" w:rsidRDefault="00EE1EF4" w:rsidP="00EE1EF4">
      <w:pPr>
        <w:tabs>
          <w:tab w:val="left" w:pos="-36"/>
        </w:tabs>
        <w:rPr>
          <w:rFonts w:cs="Arial"/>
          <w:b/>
          <w:szCs w:val="23"/>
        </w:rPr>
      </w:pPr>
    </w:p>
    <w:p w14:paraId="702952D6" w14:textId="77777777" w:rsidR="00EE1EF4" w:rsidRPr="00EE1EF4" w:rsidRDefault="00EE1EF4" w:rsidP="00EE1EF4">
      <w:pPr>
        <w:pStyle w:val="Heading3"/>
      </w:pPr>
      <w:r w:rsidRPr="00EE1EF4">
        <w:t>Electronic Field Trip (EFT)</w:t>
      </w:r>
    </w:p>
    <w:p w14:paraId="7C5BC7B6" w14:textId="77777777" w:rsidR="00EE1EF4" w:rsidRPr="00EE1EF4" w:rsidRDefault="00EE1EF4" w:rsidP="00EE1EF4">
      <w:pPr>
        <w:tabs>
          <w:tab w:val="left" w:pos="-36"/>
        </w:tabs>
        <w:rPr>
          <w:rFonts w:cs="Arial"/>
          <w:szCs w:val="23"/>
        </w:rPr>
      </w:pPr>
      <w:r w:rsidRPr="00EE1EF4">
        <w:rPr>
          <w:rFonts w:cs="Arial"/>
          <w:szCs w:val="23"/>
        </w:rPr>
        <w:t>We will work as a class to develop, implement, and assess a pilot electronic field trip.</w:t>
      </w:r>
    </w:p>
    <w:p w14:paraId="68098794" w14:textId="77777777" w:rsidR="00EE1EF4" w:rsidRPr="00EE1EF4" w:rsidRDefault="00EE1EF4" w:rsidP="00EE1EF4">
      <w:pPr>
        <w:tabs>
          <w:tab w:val="left" w:pos="-36"/>
        </w:tabs>
        <w:rPr>
          <w:rFonts w:cs="Arial"/>
          <w:szCs w:val="23"/>
        </w:rPr>
      </w:pPr>
    </w:p>
    <w:p w14:paraId="50A31959" w14:textId="77777777" w:rsidR="00EE1EF4" w:rsidRPr="00EE1EF4" w:rsidRDefault="00EE1EF4" w:rsidP="00EE1EF4">
      <w:pPr>
        <w:pStyle w:val="Heading4"/>
      </w:pPr>
      <w:r w:rsidRPr="00EE1EF4">
        <w:t>Development</w:t>
      </w:r>
    </w:p>
    <w:p w14:paraId="1C104A58" w14:textId="77777777" w:rsidR="00EE1EF4" w:rsidRPr="00EE1EF4" w:rsidRDefault="00EE1EF4" w:rsidP="00EE1EF4">
      <w:pPr>
        <w:tabs>
          <w:tab w:val="left" w:pos="-36"/>
        </w:tabs>
        <w:ind w:left="720"/>
        <w:rPr>
          <w:rFonts w:cs="Arial"/>
          <w:szCs w:val="23"/>
        </w:rPr>
      </w:pPr>
      <w:r w:rsidRPr="00EE1EF4">
        <w:rPr>
          <w:rFonts w:cs="Arial"/>
          <w:szCs w:val="23"/>
        </w:rPr>
        <w:t>Capturing and editing b-roll ahead of time</w:t>
      </w:r>
    </w:p>
    <w:p w14:paraId="3800D1BC" w14:textId="77777777" w:rsidR="00EE1EF4" w:rsidRPr="00EE1EF4" w:rsidRDefault="00EE1EF4" w:rsidP="00EE1EF4">
      <w:pPr>
        <w:tabs>
          <w:tab w:val="left" w:pos="-36"/>
        </w:tabs>
        <w:ind w:left="720"/>
        <w:rPr>
          <w:rFonts w:cs="Arial"/>
          <w:szCs w:val="23"/>
        </w:rPr>
      </w:pPr>
      <w:r w:rsidRPr="00EE1EF4">
        <w:rPr>
          <w:rFonts w:cs="Arial"/>
          <w:szCs w:val="23"/>
        </w:rPr>
        <w:t>Scripting</w:t>
      </w:r>
    </w:p>
    <w:p w14:paraId="127AE2E1" w14:textId="77777777" w:rsidR="00EE1EF4" w:rsidRPr="00EE1EF4" w:rsidRDefault="00EE1EF4" w:rsidP="00EE1EF4">
      <w:pPr>
        <w:tabs>
          <w:tab w:val="left" w:pos="-36"/>
        </w:tabs>
        <w:ind w:left="720"/>
        <w:rPr>
          <w:rFonts w:cs="Arial"/>
          <w:szCs w:val="23"/>
        </w:rPr>
      </w:pPr>
      <w:r w:rsidRPr="00EE1EF4">
        <w:rPr>
          <w:rFonts w:cs="Arial"/>
          <w:szCs w:val="23"/>
        </w:rPr>
        <w:t xml:space="preserve">Working with scientists </w:t>
      </w:r>
    </w:p>
    <w:p w14:paraId="0F5E9374" w14:textId="77777777" w:rsidR="00EE1EF4" w:rsidRPr="00EE1EF4" w:rsidRDefault="00EE1EF4" w:rsidP="00EE1EF4">
      <w:pPr>
        <w:tabs>
          <w:tab w:val="left" w:pos="-36"/>
        </w:tabs>
        <w:ind w:left="720"/>
        <w:rPr>
          <w:rFonts w:cs="Arial"/>
          <w:szCs w:val="23"/>
        </w:rPr>
      </w:pPr>
      <w:r w:rsidRPr="00EE1EF4">
        <w:rPr>
          <w:rFonts w:cs="Arial"/>
          <w:szCs w:val="23"/>
        </w:rPr>
        <w:t>Recruiting schools</w:t>
      </w:r>
    </w:p>
    <w:p w14:paraId="3A4B8815" w14:textId="77777777" w:rsidR="00EE1EF4" w:rsidRPr="00EE1EF4" w:rsidRDefault="00EE1EF4" w:rsidP="00EE1EF4">
      <w:pPr>
        <w:tabs>
          <w:tab w:val="left" w:pos="-36"/>
        </w:tabs>
        <w:ind w:left="720"/>
        <w:rPr>
          <w:rFonts w:cs="Arial"/>
          <w:szCs w:val="23"/>
        </w:rPr>
      </w:pPr>
      <w:r w:rsidRPr="00EE1EF4">
        <w:rPr>
          <w:rFonts w:cs="Arial"/>
          <w:szCs w:val="23"/>
        </w:rPr>
        <w:t>Developing a Teacher’s Guide</w:t>
      </w:r>
    </w:p>
    <w:p w14:paraId="7EB05748" w14:textId="77777777" w:rsidR="00EE1EF4" w:rsidRPr="00EE1EF4" w:rsidRDefault="00EE1EF4" w:rsidP="00EE1EF4">
      <w:pPr>
        <w:tabs>
          <w:tab w:val="left" w:pos="-36"/>
        </w:tabs>
        <w:ind w:left="720"/>
        <w:rPr>
          <w:rFonts w:cs="Arial"/>
          <w:szCs w:val="23"/>
        </w:rPr>
      </w:pPr>
      <w:r w:rsidRPr="00EE1EF4">
        <w:rPr>
          <w:rFonts w:cs="Arial"/>
          <w:szCs w:val="23"/>
        </w:rPr>
        <w:lastRenderedPageBreak/>
        <w:t>Preparing materials for Google Classroom/other platforms</w:t>
      </w:r>
    </w:p>
    <w:p w14:paraId="4E115433" w14:textId="77777777" w:rsidR="00EE1EF4" w:rsidRPr="00EE1EF4" w:rsidRDefault="00EE1EF4" w:rsidP="00EE1EF4">
      <w:pPr>
        <w:tabs>
          <w:tab w:val="left" w:pos="-36"/>
        </w:tabs>
        <w:ind w:left="720"/>
        <w:rPr>
          <w:rFonts w:cs="Arial"/>
          <w:szCs w:val="23"/>
        </w:rPr>
      </w:pPr>
    </w:p>
    <w:p w14:paraId="09D809B7" w14:textId="77777777" w:rsidR="00EE1EF4" w:rsidRPr="00EE1EF4" w:rsidRDefault="00EE1EF4" w:rsidP="00EE1EF4">
      <w:pPr>
        <w:pStyle w:val="Heading4"/>
      </w:pPr>
      <w:r w:rsidRPr="00EE1EF4">
        <w:t>Implementation</w:t>
      </w:r>
    </w:p>
    <w:p w14:paraId="3FF95526" w14:textId="77777777" w:rsidR="00EE1EF4" w:rsidRPr="00EE1EF4" w:rsidRDefault="00EE1EF4" w:rsidP="00EE1EF4">
      <w:pPr>
        <w:tabs>
          <w:tab w:val="left" w:pos="-36"/>
        </w:tabs>
        <w:ind w:left="720"/>
        <w:rPr>
          <w:rFonts w:cs="Arial"/>
          <w:szCs w:val="23"/>
        </w:rPr>
      </w:pPr>
      <w:r w:rsidRPr="00EE1EF4">
        <w:rPr>
          <w:rFonts w:cs="Arial"/>
          <w:szCs w:val="23"/>
        </w:rPr>
        <w:t>Live streaming two to three EFTs in various formats</w:t>
      </w:r>
    </w:p>
    <w:p w14:paraId="5B4457F6" w14:textId="77777777" w:rsidR="00EE1EF4" w:rsidRPr="00EE1EF4" w:rsidRDefault="00EE1EF4" w:rsidP="00EE1EF4">
      <w:pPr>
        <w:tabs>
          <w:tab w:val="left" w:pos="-36"/>
        </w:tabs>
        <w:ind w:left="720"/>
        <w:rPr>
          <w:rFonts w:cs="Arial"/>
          <w:szCs w:val="23"/>
        </w:rPr>
      </w:pPr>
      <w:r w:rsidRPr="00EE1EF4">
        <w:rPr>
          <w:rFonts w:cs="Arial"/>
          <w:szCs w:val="23"/>
        </w:rPr>
        <w:t xml:space="preserve">Field observations </w:t>
      </w:r>
    </w:p>
    <w:p w14:paraId="67EF6B4E" w14:textId="77777777" w:rsidR="00EE1EF4" w:rsidRPr="00EE1EF4" w:rsidRDefault="00EE1EF4" w:rsidP="00EE1EF4">
      <w:pPr>
        <w:tabs>
          <w:tab w:val="left" w:pos="-36"/>
        </w:tabs>
        <w:ind w:left="720"/>
        <w:rPr>
          <w:rFonts w:cs="Arial"/>
          <w:szCs w:val="23"/>
        </w:rPr>
      </w:pPr>
      <w:r w:rsidRPr="00EE1EF4">
        <w:rPr>
          <w:rFonts w:cs="Arial"/>
          <w:szCs w:val="23"/>
        </w:rPr>
        <w:t>Questions from schools</w:t>
      </w:r>
    </w:p>
    <w:p w14:paraId="66F48199" w14:textId="77777777" w:rsidR="00EE1EF4" w:rsidRPr="00EE1EF4" w:rsidRDefault="00EE1EF4" w:rsidP="00EE1EF4">
      <w:pPr>
        <w:tabs>
          <w:tab w:val="left" w:pos="-36"/>
        </w:tabs>
        <w:rPr>
          <w:rFonts w:cs="Arial"/>
          <w:b/>
          <w:szCs w:val="23"/>
        </w:rPr>
      </w:pPr>
    </w:p>
    <w:p w14:paraId="4D1CCADC" w14:textId="77777777" w:rsidR="00EE1EF4" w:rsidRPr="00EE1EF4" w:rsidRDefault="00EE1EF4" w:rsidP="00EE1EF4">
      <w:pPr>
        <w:pStyle w:val="Heading4"/>
      </w:pPr>
      <w:r w:rsidRPr="00EE1EF4">
        <w:t>Assessment</w:t>
      </w:r>
    </w:p>
    <w:p w14:paraId="649F328F" w14:textId="77777777" w:rsidR="00EE1EF4" w:rsidRPr="00EE1EF4" w:rsidRDefault="00EE1EF4" w:rsidP="00EE1EF4">
      <w:pPr>
        <w:tabs>
          <w:tab w:val="left" w:pos="-36"/>
        </w:tabs>
        <w:ind w:left="720"/>
        <w:rPr>
          <w:rFonts w:cs="Arial"/>
          <w:szCs w:val="23"/>
        </w:rPr>
      </w:pPr>
      <w:r w:rsidRPr="00EE1EF4">
        <w:rPr>
          <w:rFonts w:cs="Arial"/>
          <w:szCs w:val="23"/>
        </w:rPr>
        <w:t>Develop, implement, and rough analysis of pre- post-research of EFT participants</w:t>
      </w:r>
    </w:p>
    <w:p w14:paraId="4A639395" w14:textId="77777777" w:rsidR="00EE1EF4" w:rsidRPr="00EE1EF4" w:rsidRDefault="00EE1EF4" w:rsidP="00EE1EF4">
      <w:pPr>
        <w:tabs>
          <w:tab w:val="left" w:pos="-36"/>
        </w:tabs>
        <w:rPr>
          <w:rFonts w:cs="Arial"/>
          <w:b/>
          <w:szCs w:val="23"/>
        </w:rPr>
      </w:pPr>
    </w:p>
    <w:p w14:paraId="692189BA" w14:textId="77777777" w:rsidR="00EE1EF4" w:rsidRPr="00EE1EF4" w:rsidRDefault="00EE1EF4" w:rsidP="00EE1EF4">
      <w:pPr>
        <w:pStyle w:val="Heading3"/>
      </w:pPr>
      <w:r w:rsidRPr="00EE1EF4">
        <w:t>Final Presentation</w:t>
      </w:r>
    </w:p>
    <w:p w14:paraId="46AD932A" w14:textId="77777777" w:rsidR="00EE1EF4" w:rsidRPr="00EE1EF4" w:rsidRDefault="00EE1EF4" w:rsidP="00EE1EF4">
      <w:pPr>
        <w:tabs>
          <w:tab w:val="left" w:pos="-36"/>
        </w:tabs>
        <w:rPr>
          <w:rFonts w:cs="Arial"/>
          <w:szCs w:val="23"/>
        </w:rPr>
      </w:pPr>
      <w:r w:rsidRPr="00EE1EF4">
        <w:rPr>
          <w:rFonts w:cs="Arial"/>
          <w:szCs w:val="23"/>
        </w:rPr>
        <w:t>You will give a final presentation about your literature review, fieldwork observation assignment, and role/learning in the EFT.</w:t>
      </w:r>
    </w:p>
    <w:p w14:paraId="0BF38FFF" w14:textId="77777777" w:rsidR="00EE1EF4" w:rsidRPr="00EE1EF4" w:rsidRDefault="00EE1EF4" w:rsidP="00EE1EF4">
      <w:pPr>
        <w:tabs>
          <w:tab w:val="left" w:pos="-36"/>
        </w:tabs>
        <w:rPr>
          <w:rFonts w:cs="Arial"/>
          <w:szCs w:val="23"/>
        </w:rPr>
      </w:pPr>
    </w:p>
    <w:p w14:paraId="19E7E608" w14:textId="77777777" w:rsidR="00EE1EF4" w:rsidRPr="00EE1EF4" w:rsidRDefault="00EE1EF4" w:rsidP="00EE1EF4">
      <w:pPr>
        <w:pStyle w:val="Heading3"/>
      </w:pPr>
      <w:r w:rsidRPr="00EE1EF4">
        <w:t>Online Activities</w:t>
      </w:r>
    </w:p>
    <w:p w14:paraId="707083D1" w14:textId="77777777" w:rsidR="00EE1EF4" w:rsidRPr="00EE1EF4" w:rsidRDefault="00EE1EF4" w:rsidP="00EE1EF4">
      <w:pPr>
        <w:tabs>
          <w:tab w:val="left" w:pos="-36"/>
        </w:tabs>
        <w:rPr>
          <w:rFonts w:cs="Arial"/>
          <w:szCs w:val="23"/>
        </w:rPr>
      </w:pPr>
      <w:r w:rsidRPr="00EE1EF4">
        <w:rPr>
          <w:rFonts w:cs="Arial"/>
          <w:szCs w:val="23"/>
        </w:rPr>
        <w:t>You will complete up to 4 online activities throughout the semester. These will include assignments such as discussion boards, written reflections, and skills demonstrations such as video shooting and editing.</w:t>
      </w:r>
    </w:p>
    <w:p w14:paraId="4143558C" w14:textId="77777777" w:rsidR="001F01C5" w:rsidRPr="00EE1EF4" w:rsidRDefault="001F01C5" w:rsidP="00652FB1">
      <w:pPr>
        <w:rPr>
          <w:rFonts w:cs="Arial"/>
          <w:szCs w:val="23"/>
        </w:rPr>
      </w:pPr>
    </w:p>
    <w:p w14:paraId="4F35AEF4" w14:textId="77777777" w:rsidR="00652FB1" w:rsidRDefault="00652FB1" w:rsidP="00E17D70">
      <w:pPr>
        <w:pStyle w:val="Heading2"/>
      </w:pPr>
      <w:r>
        <w:t>Course Grading</w:t>
      </w:r>
      <w:r w:rsidR="00956712">
        <w:t>:</w:t>
      </w:r>
    </w:p>
    <w:p w14:paraId="170CFD5F" w14:textId="77777777" w:rsidR="00EE1EF4" w:rsidRDefault="00EE1EF4" w:rsidP="00E17D70">
      <w:pPr>
        <w:pStyle w:val="Heading3"/>
        <w:rPr>
          <w:rFonts w:cs="Arial"/>
          <w:szCs w:val="23"/>
        </w:rPr>
      </w:pPr>
    </w:p>
    <w:p w14:paraId="55E26DD9" w14:textId="35A85D38" w:rsidR="00652FB1" w:rsidRPr="00E17D70" w:rsidRDefault="00652FB1" w:rsidP="00E17D70">
      <w:pPr>
        <w:pStyle w:val="Heading3"/>
        <w:rPr>
          <w:rFonts w:cs="Arial"/>
          <w:szCs w:val="23"/>
        </w:rPr>
      </w:pPr>
      <w:r w:rsidRPr="00E17D70">
        <w:rPr>
          <w:rFonts w:cs="Arial"/>
          <w:szCs w:val="23"/>
        </w:rPr>
        <w:t>Grading Scale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8"/>
        <w:gridCol w:w="3118"/>
        <w:gridCol w:w="3114"/>
      </w:tblGrid>
      <w:tr w:rsidR="00652FB1" w:rsidRPr="004757DB" w14:paraId="0D678703" w14:textId="77777777" w:rsidTr="00707B64">
        <w:trPr>
          <w:trHeight w:val="242"/>
          <w:tblHeader/>
        </w:trPr>
        <w:tc>
          <w:tcPr>
            <w:tcW w:w="3118" w:type="dxa"/>
            <w:tcBorders>
              <w:top w:val="single" w:sz="4" w:space="0" w:color="auto"/>
              <w:left w:val="single" w:sz="4" w:space="0" w:color="auto"/>
              <w:bottom w:val="single" w:sz="4" w:space="0" w:color="auto"/>
              <w:right w:val="single" w:sz="4" w:space="0" w:color="auto"/>
            </w:tcBorders>
            <w:shd w:val="clear" w:color="auto" w:fill="auto"/>
          </w:tcPr>
          <w:p w14:paraId="6A9CF39F"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A = 93-100%</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223B1A24"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C+ = 76 – 79.99%</w:t>
            </w:r>
          </w:p>
        </w:tc>
        <w:tc>
          <w:tcPr>
            <w:tcW w:w="3114" w:type="dxa"/>
            <w:tcBorders>
              <w:top w:val="single" w:sz="4" w:space="0" w:color="auto"/>
              <w:left w:val="single" w:sz="4" w:space="0" w:color="auto"/>
              <w:bottom w:val="single" w:sz="4" w:space="0" w:color="auto"/>
              <w:right w:val="single" w:sz="4" w:space="0" w:color="auto"/>
            </w:tcBorders>
            <w:shd w:val="clear" w:color="auto" w:fill="auto"/>
          </w:tcPr>
          <w:p w14:paraId="5066A8D3"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F = Below 60%</w:t>
            </w:r>
          </w:p>
        </w:tc>
      </w:tr>
      <w:tr w:rsidR="00652FB1" w:rsidRPr="004757DB" w14:paraId="15F018AC" w14:textId="77777777" w:rsidTr="00707B64">
        <w:trPr>
          <w:trHeight w:val="242"/>
          <w:tblHeader/>
        </w:trPr>
        <w:tc>
          <w:tcPr>
            <w:tcW w:w="3118" w:type="dxa"/>
            <w:tcBorders>
              <w:top w:val="single" w:sz="4" w:space="0" w:color="auto"/>
              <w:left w:val="single" w:sz="4" w:space="0" w:color="auto"/>
              <w:bottom w:val="single" w:sz="4" w:space="0" w:color="auto"/>
              <w:right w:val="single" w:sz="4" w:space="0" w:color="auto"/>
            </w:tcBorders>
            <w:shd w:val="clear" w:color="auto" w:fill="auto"/>
          </w:tcPr>
          <w:p w14:paraId="57B34831"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A- = 90 – 92.99%</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13E5724B"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C = 73 – 75.99%</w:t>
            </w:r>
          </w:p>
        </w:tc>
        <w:tc>
          <w:tcPr>
            <w:tcW w:w="3114" w:type="dxa"/>
            <w:tcBorders>
              <w:top w:val="single" w:sz="4" w:space="0" w:color="auto"/>
              <w:left w:val="single" w:sz="4" w:space="0" w:color="auto"/>
              <w:bottom w:val="single" w:sz="4" w:space="0" w:color="auto"/>
              <w:right w:val="single" w:sz="4" w:space="0" w:color="auto"/>
            </w:tcBorders>
            <w:shd w:val="clear" w:color="auto" w:fill="auto"/>
          </w:tcPr>
          <w:p w14:paraId="645E6FB3"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p>
        </w:tc>
      </w:tr>
      <w:tr w:rsidR="00652FB1" w:rsidRPr="004757DB" w14:paraId="65ECFC13" w14:textId="77777777" w:rsidTr="00707B64">
        <w:trPr>
          <w:trHeight w:val="242"/>
          <w:tblHeader/>
        </w:trPr>
        <w:tc>
          <w:tcPr>
            <w:tcW w:w="3118" w:type="dxa"/>
            <w:tcBorders>
              <w:top w:val="single" w:sz="4" w:space="0" w:color="auto"/>
              <w:left w:val="single" w:sz="4" w:space="0" w:color="auto"/>
              <w:bottom w:val="single" w:sz="4" w:space="0" w:color="auto"/>
              <w:right w:val="single" w:sz="4" w:space="0" w:color="auto"/>
            </w:tcBorders>
            <w:shd w:val="clear" w:color="auto" w:fill="auto"/>
          </w:tcPr>
          <w:p w14:paraId="36EF2E84"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B+ = 86 – 89.99%</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10D841FE"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C- = 70 – 72.99%</w:t>
            </w:r>
          </w:p>
        </w:tc>
        <w:tc>
          <w:tcPr>
            <w:tcW w:w="3114" w:type="dxa"/>
            <w:tcBorders>
              <w:top w:val="single" w:sz="4" w:space="0" w:color="auto"/>
              <w:left w:val="single" w:sz="4" w:space="0" w:color="auto"/>
              <w:bottom w:val="single" w:sz="4" w:space="0" w:color="auto"/>
              <w:right w:val="single" w:sz="4" w:space="0" w:color="auto"/>
            </w:tcBorders>
            <w:shd w:val="clear" w:color="auto" w:fill="auto"/>
          </w:tcPr>
          <w:p w14:paraId="53685E0D"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p>
        </w:tc>
      </w:tr>
      <w:tr w:rsidR="00652FB1" w:rsidRPr="004757DB" w14:paraId="10291E20" w14:textId="77777777" w:rsidTr="00707B64">
        <w:trPr>
          <w:trHeight w:val="242"/>
          <w:tblHeader/>
        </w:trPr>
        <w:tc>
          <w:tcPr>
            <w:tcW w:w="3118" w:type="dxa"/>
            <w:tcBorders>
              <w:top w:val="single" w:sz="4" w:space="0" w:color="auto"/>
              <w:left w:val="single" w:sz="4" w:space="0" w:color="auto"/>
              <w:bottom w:val="single" w:sz="4" w:space="0" w:color="auto"/>
              <w:right w:val="single" w:sz="4" w:space="0" w:color="auto"/>
            </w:tcBorders>
            <w:shd w:val="clear" w:color="auto" w:fill="auto"/>
          </w:tcPr>
          <w:p w14:paraId="4F8F5F8F"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B = 83 – 85.99%</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4A51D80D"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D+ = 66 – 69.99%</w:t>
            </w:r>
          </w:p>
        </w:tc>
        <w:tc>
          <w:tcPr>
            <w:tcW w:w="3114" w:type="dxa"/>
            <w:tcBorders>
              <w:top w:val="single" w:sz="4" w:space="0" w:color="auto"/>
              <w:left w:val="single" w:sz="4" w:space="0" w:color="auto"/>
              <w:bottom w:val="single" w:sz="4" w:space="0" w:color="auto"/>
              <w:right w:val="single" w:sz="4" w:space="0" w:color="auto"/>
            </w:tcBorders>
            <w:shd w:val="clear" w:color="auto" w:fill="auto"/>
          </w:tcPr>
          <w:p w14:paraId="40DA422A"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p>
        </w:tc>
      </w:tr>
      <w:tr w:rsidR="00652FB1" w:rsidRPr="004757DB" w14:paraId="4EDED163" w14:textId="77777777" w:rsidTr="00707B64">
        <w:trPr>
          <w:trHeight w:val="242"/>
          <w:tblHeader/>
        </w:trPr>
        <w:tc>
          <w:tcPr>
            <w:tcW w:w="3118" w:type="dxa"/>
            <w:tcBorders>
              <w:top w:val="single" w:sz="4" w:space="0" w:color="auto"/>
              <w:left w:val="single" w:sz="4" w:space="0" w:color="auto"/>
              <w:bottom w:val="single" w:sz="4" w:space="0" w:color="auto"/>
              <w:right w:val="single" w:sz="4" w:space="0" w:color="auto"/>
            </w:tcBorders>
            <w:shd w:val="clear" w:color="auto" w:fill="auto"/>
          </w:tcPr>
          <w:p w14:paraId="14757570"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B- = 80 – 82.99%</w:t>
            </w: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79270BEC"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D = 63 – 65.99%</w:t>
            </w:r>
          </w:p>
        </w:tc>
        <w:tc>
          <w:tcPr>
            <w:tcW w:w="3114" w:type="dxa"/>
            <w:tcBorders>
              <w:top w:val="single" w:sz="4" w:space="0" w:color="auto"/>
              <w:left w:val="single" w:sz="4" w:space="0" w:color="auto"/>
              <w:bottom w:val="single" w:sz="4" w:space="0" w:color="auto"/>
              <w:right w:val="single" w:sz="4" w:space="0" w:color="auto"/>
            </w:tcBorders>
            <w:shd w:val="clear" w:color="auto" w:fill="auto"/>
          </w:tcPr>
          <w:p w14:paraId="6A014C73"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p>
        </w:tc>
      </w:tr>
      <w:tr w:rsidR="00652FB1" w:rsidRPr="004757DB" w14:paraId="6ABE9724" w14:textId="77777777" w:rsidTr="00707B64">
        <w:trPr>
          <w:trHeight w:val="242"/>
          <w:tblHeader/>
        </w:trPr>
        <w:tc>
          <w:tcPr>
            <w:tcW w:w="3118" w:type="dxa"/>
            <w:tcBorders>
              <w:top w:val="single" w:sz="4" w:space="0" w:color="auto"/>
              <w:left w:val="single" w:sz="4" w:space="0" w:color="auto"/>
              <w:bottom w:val="single" w:sz="4" w:space="0" w:color="auto"/>
              <w:right w:val="single" w:sz="4" w:space="0" w:color="auto"/>
            </w:tcBorders>
            <w:shd w:val="clear" w:color="auto" w:fill="auto"/>
          </w:tcPr>
          <w:p w14:paraId="5513953C"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6B510991"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r w:rsidRPr="00CD72BD">
              <w:rPr>
                <w:rFonts w:ascii="Calibri" w:hAnsi="Calibri"/>
              </w:rPr>
              <w:t>D- = 60 – 62.99%</w:t>
            </w:r>
          </w:p>
        </w:tc>
        <w:tc>
          <w:tcPr>
            <w:tcW w:w="3114" w:type="dxa"/>
            <w:tcBorders>
              <w:top w:val="single" w:sz="4" w:space="0" w:color="auto"/>
              <w:left w:val="single" w:sz="4" w:space="0" w:color="auto"/>
              <w:bottom w:val="single" w:sz="4" w:space="0" w:color="auto"/>
              <w:right w:val="single" w:sz="4" w:space="0" w:color="auto"/>
            </w:tcBorders>
            <w:shd w:val="clear" w:color="auto" w:fill="auto"/>
          </w:tcPr>
          <w:p w14:paraId="1EE8F9A9" w14:textId="77777777" w:rsidR="00652FB1" w:rsidRPr="00CD72BD" w:rsidRDefault="00652FB1" w:rsidP="00707B64">
            <w:pPr>
              <w:tabs>
                <w:tab w:val="right" w:pos="720"/>
                <w:tab w:val="left" w:pos="1260"/>
                <w:tab w:val="left" w:pos="1530"/>
                <w:tab w:val="left" w:pos="3510"/>
                <w:tab w:val="left" w:pos="3870"/>
                <w:tab w:val="left" w:pos="4230"/>
                <w:tab w:val="left" w:pos="6210"/>
                <w:tab w:val="left" w:pos="6570"/>
                <w:tab w:val="left" w:pos="6840"/>
              </w:tabs>
              <w:contextualSpacing/>
              <w:rPr>
                <w:rFonts w:ascii="Calibri" w:hAnsi="Calibri"/>
              </w:rPr>
            </w:pPr>
          </w:p>
        </w:tc>
      </w:tr>
    </w:tbl>
    <w:p w14:paraId="2CB93C9C" w14:textId="77777777" w:rsidR="00652FB1" w:rsidRDefault="00652FB1" w:rsidP="00652FB1">
      <w:pPr>
        <w:rPr>
          <w:rFonts w:ascii="Calibri" w:hAnsi="Calibri" w:cs="Calibri"/>
        </w:rPr>
      </w:pPr>
      <w:r>
        <w:rPr>
          <w:rFonts w:ascii="Calibri" w:hAnsi="Calibri" w:cs="Calibri"/>
        </w:rPr>
        <w:t>Further information about UF grading policies can be found here:</w:t>
      </w:r>
    </w:p>
    <w:p w14:paraId="5957022A" w14:textId="77777777" w:rsidR="00652FB1" w:rsidRDefault="00000000" w:rsidP="00652FB1">
      <w:pPr>
        <w:rPr>
          <w:rStyle w:val="Hyperlink"/>
          <w:rFonts w:ascii="Calibri" w:hAnsi="Calibri" w:cs="Calibri"/>
        </w:rPr>
      </w:pPr>
      <w:hyperlink r:id="rId19" w:history="1">
        <w:r w:rsidR="00652FB1" w:rsidRPr="003A38B6">
          <w:rPr>
            <w:rStyle w:val="Hyperlink"/>
            <w:rFonts w:ascii="Calibri" w:hAnsi="Calibri" w:cs="Calibri"/>
          </w:rPr>
          <w:t>https://catalog.ufl.edu/UGRD/academic-regulations/grades-grading-policies/</w:t>
        </w:r>
      </w:hyperlink>
    </w:p>
    <w:p w14:paraId="4ECF035A" w14:textId="77777777" w:rsidR="00EE1EF4" w:rsidRDefault="00EE1EF4" w:rsidP="00652FB1">
      <w:pPr>
        <w:rPr>
          <w:rStyle w:val="Hyperlink"/>
          <w:rFonts w:ascii="Calibri" w:hAnsi="Calibri" w:cs="Calibri"/>
        </w:rPr>
      </w:pPr>
    </w:p>
    <w:p w14:paraId="508FE2EC" w14:textId="77777777" w:rsidR="00EE1EF4" w:rsidRDefault="00EE1EF4" w:rsidP="00652FB1">
      <w:pPr>
        <w:rPr>
          <w:rStyle w:val="Hyperlink"/>
          <w:rFonts w:ascii="Calibri" w:hAnsi="Calibri" w:cs="Calibri"/>
        </w:rPr>
      </w:pPr>
    </w:p>
    <w:p w14:paraId="3D32FF9C" w14:textId="77777777" w:rsidR="00EE1EF4" w:rsidRDefault="00EE1EF4" w:rsidP="00652FB1">
      <w:pPr>
        <w:rPr>
          <w:rStyle w:val="Hyperlink"/>
          <w:rFonts w:ascii="Calibri" w:hAnsi="Calibri" w:cs="Calibri"/>
        </w:rPr>
      </w:pPr>
    </w:p>
    <w:p w14:paraId="49FF559C" w14:textId="77777777" w:rsidR="00EE1EF4" w:rsidRDefault="00EE1EF4" w:rsidP="00652FB1">
      <w:pPr>
        <w:rPr>
          <w:rStyle w:val="Hyperlink"/>
          <w:rFonts w:ascii="Calibri" w:hAnsi="Calibri" w:cs="Calibri"/>
        </w:rPr>
      </w:pPr>
    </w:p>
    <w:p w14:paraId="5E5F7F6A" w14:textId="77777777" w:rsidR="00EE1EF4" w:rsidRDefault="00EE1EF4" w:rsidP="00652FB1">
      <w:pPr>
        <w:rPr>
          <w:rStyle w:val="Hyperlink"/>
          <w:rFonts w:ascii="Calibri" w:hAnsi="Calibri" w:cs="Calibri"/>
        </w:rPr>
      </w:pPr>
    </w:p>
    <w:p w14:paraId="16C8019F" w14:textId="77777777" w:rsidR="00EE1EF4" w:rsidRDefault="00EE1EF4" w:rsidP="00652FB1">
      <w:pPr>
        <w:rPr>
          <w:rStyle w:val="Hyperlink"/>
          <w:rFonts w:ascii="Calibri" w:hAnsi="Calibri" w:cs="Calibri"/>
        </w:rPr>
      </w:pPr>
    </w:p>
    <w:p w14:paraId="31B1613A" w14:textId="77777777" w:rsidR="00EE1EF4" w:rsidRDefault="00EE1EF4" w:rsidP="00652FB1">
      <w:pPr>
        <w:rPr>
          <w:rStyle w:val="Hyperlink"/>
          <w:rFonts w:ascii="Calibri" w:hAnsi="Calibri" w:cs="Calibri"/>
        </w:rPr>
      </w:pPr>
    </w:p>
    <w:p w14:paraId="781CB875" w14:textId="77777777" w:rsidR="00EE1EF4" w:rsidRDefault="00EE1EF4" w:rsidP="00652FB1">
      <w:pPr>
        <w:rPr>
          <w:rStyle w:val="Hyperlink"/>
          <w:rFonts w:ascii="Calibri" w:hAnsi="Calibri" w:cs="Calibri"/>
        </w:rPr>
      </w:pPr>
    </w:p>
    <w:p w14:paraId="46BA1E2D" w14:textId="77777777" w:rsidR="00EE1EF4" w:rsidRDefault="00EE1EF4" w:rsidP="00652FB1">
      <w:pPr>
        <w:rPr>
          <w:rStyle w:val="Hyperlink"/>
          <w:rFonts w:ascii="Calibri" w:hAnsi="Calibri" w:cs="Calibri"/>
        </w:rPr>
      </w:pPr>
    </w:p>
    <w:p w14:paraId="2A4C489F" w14:textId="77777777" w:rsidR="00EE1EF4" w:rsidRDefault="00EE1EF4" w:rsidP="00652FB1">
      <w:pPr>
        <w:rPr>
          <w:rStyle w:val="Hyperlink"/>
          <w:rFonts w:ascii="Calibri" w:hAnsi="Calibri" w:cs="Calibri"/>
        </w:rPr>
      </w:pPr>
    </w:p>
    <w:p w14:paraId="24E9EC62" w14:textId="77777777" w:rsidR="00EE1EF4" w:rsidRDefault="00EE1EF4" w:rsidP="00652FB1">
      <w:pPr>
        <w:rPr>
          <w:rStyle w:val="Hyperlink"/>
          <w:rFonts w:ascii="Calibri" w:hAnsi="Calibri" w:cs="Calibri"/>
        </w:rPr>
      </w:pPr>
    </w:p>
    <w:p w14:paraId="49A63C66" w14:textId="77777777" w:rsidR="00EE1EF4" w:rsidRDefault="00EE1EF4" w:rsidP="00652FB1">
      <w:pPr>
        <w:rPr>
          <w:rStyle w:val="Hyperlink"/>
          <w:rFonts w:ascii="Calibri" w:hAnsi="Calibri" w:cs="Calibri"/>
        </w:rPr>
      </w:pPr>
    </w:p>
    <w:p w14:paraId="79FAE8C2" w14:textId="77777777" w:rsidR="00A73F6B" w:rsidRDefault="00A73F6B" w:rsidP="00652FB1">
      <w:pPr>
        <w:rPr>
          <w:rStyle w:val="Hyperlink"/>
          <w:rFonts w:ascii="Calibri" w:hAnsi="Calibri" w:cs="Calibri"/>
        </w:rPr>
      </w:pPr>
    </w:p>
    <w:p w14:paraId="29E12DAA" w14:textId="77777777" w:rsidR="00EE1EF4" w:rsidRDefault="00EE1EF4" w:rsidP="00A73F6B">
      <w:pPr>
        <w:pStyle w:val="Heading2"/>
      </w:pPr>
    </w:p>
    <w:p w14:paraId="3D5CFB91" w14:textId="3EA19093" w:rsidR="00EE1EF4" w:rsidRPr="00EE1EF4" w:rsidRDefault="00A73F6B" w:rsidP="00EE1EF4">
      <w:pPr>
        <w:pStyle w:val="Heading2"/>
      </w:pPr>
      <w:r>
        <w:t>Reading &amp; Assignment Schedule:</w:t>
      </w:r>
    </w:p>
    <w:tbl>
      <w:tblPr>
        <w:tblStyle w:val="TableGrid"/>
        <w:tblW w:w="0" w:type="auto"/>
        <w:jc w:val="center"/>
        <w:tblLook w:val="04A0" w:firstRow="1" w:lastRow="0" w:firstColumn="1" w:lastColumn="0" w:noHBand="0" w:noVBand="1"/>
      </w:tblPr>
      <w:tblGrid>
        <w:gridCol w:w="1527"/>
        <w:gridCol w:w="3147"/>
        <w:gridCol w:w="90"/>
        <w:gridCol w:w="1978"/>
        <w:gridCol w:w="2608"/>
      </w:tblGrid>
      <w:tr w:rsidR="00EE1EF4" w:rsidRPr="00EE1EF4" w14:paraId="2BD63256" w14:textId="25F7C10F" w:rsidTr="00EE1EF4">
        <w:trPr>
          <w:tblHeader/>
          <w:jc w:val="center"/>
        </w:trPr>
        <w:tc>
          <w:tcPr>
            <w:tcW w:w="1527" w:type="dxa"/>
            <w:shd w:val="clear" w:color="auto" w:fill="AEAAAA" w:themeFill="background2" w:themeFillShade="BF"/>
          </w:tcPr>
          <w:p w14:paraId="79BD61BA" w14:textId="77777777" w:rsidR="00EE1EF4" w:rsidRPr="00EE1EF4" w:rsidRDefault="00EE1EF4" w:rsidP="00983DC7">
            <w:pPr>
              <w:jc w:val="center"/>
              <w:rPr>
                <w:rFonts w:cs="Arial"/>
                <w:b/>
                <w:szCs w:val="23"/>
              </w:rPr>
            </w:pPr>
            <w:r w:rsidRPr="00EE1EF4">
              <w:rPr>
                <w:rFonts w:cs="Arial"/>
                <w:b/>
                <w:szCs w:val="23"/>
              </w:rPr>
              <w:t>Week</w:t>
            </w:r>
          </w:p>
        </w:tc>
        <w:tc>
          <w:tcPr>
            <w:tcW w:w="3147" w:type="dxa"/>
            <w:shd w:val="clear" w:color="auto" w:fill="AEAAAA" w:themeFill="background2" w:themeFillShade="BF"/>
          </w:tcPr>
          <w:p w14:paraId="715B0C49" w14:textId="4889F43F" w:rsidR="00EE1EF4" w:rsidRPr="00EE1EF4" w:rsidRDefault="00EE1EF4" w:rsidP="00983DC7">
            <w:pPr>
              <w:jc w:val="center"/>
              <w:rPr>
                <w:rFonts w:cs="Arial"/>
                <w:b/>
                <w:szCs w:val="23"/>
              </w:rPr>
            </w:pPr>
            <w:r w:rsidRPr="00EE1EF4">
              <w:rPr>
                <w:rFonts w:cs="Arial"/>
                <w:b/>
                <w:szCs w:val="23"/>
              </w:rPr>
              <w:t>Topic</w:t>
            </w:r>
          </w:p>
        </w:tc>
        <w:tc>
          <w:tcPr>
            <w:tcW w:w="2068" w:type="dxa"/>
            <w:gridSpan w:val="2"/>
            <w:shd w:val="clear" w:color="auto" w:fill="AEAAAA" w:themeFill="background2" w:themeFillShade="BF"/>
          </w:tcPr>
          <w:p w14:paraId="4CF34621" w14:textId="77777777" w:rsidR="00EE1EF4" w:rsidRPr="00EE1EF4" w:rsidRDefault="00EE1EF4" w:rsidP="00983DC7">
            <w:pPr>
              <w:jc w:val="center"/>
              <w:rPr>
                <w:rFonts w:cs="Arial"/>
                <w:b/>
                <w:szCs w:val="23"/>
              </w:rPr>
            </w:pPr>
            <w:r w:rsidRPr="00EE1EF4">
              <w:rPr>
                <w:rFonts w:cs="Arial"/>
                <w:b/>
                <w:szCs w:val="23"/>
              </w:rPr>
              <w:t>Assignments</w:t>
            </w:r>
          </w:p>
        </w:tc>
        <w:tc>
          <w:tcPr>
            <w:tcW w:w="2608" w:type="dxa"/>
            <w:shd w:val="clear" w:color="auto" w:fill="AEAAAA" w:themeFill="background2" w:themeFillShade="BF"/>
          </w:tcPr>
          <w:p w14:paraId="2CB61C71" w14:textId="38E00D11" w:rsidR="00EE1EF4" w:rsidRPr="00EE1EF4" w:rsidRDefault="00EE1EF4" w:rsidP="00983DC7">
            <w:pPr>
              <w:jc w:val="center"/>
              <w:rPr>
                <w:rFonts w:cs="Arial"/>
                <w:b/>
                <w:szCs w:val="23"/>
              </w:rPr>
            </w:pPr>
            <w:r>
              <w:rPr>
                <w:rFonts w:cs="Arial"/>
                <w:b/>
                <w:szCs w:val="23"/>
              </w:rPr>
              <w:t>Readings</w:t>
            </w:r>
          </w:p>
        </w:tc>
      </w:tr>
      <w:tr w:rsidR="00EE1EF4" w:rsidRPr="00EE1EF4" w14:paraId="1F641B43" w14:textId="616DD32C" w:rsidTr="00EE1EF4">
        <w:trPr>
          <w:jc w:val="center"/>
        </w:trPr>
        <w:tc>
          <w:tcPr>
            <w:tcW w:w="6742" w:type="dxa"/>
            <w:gridSpan w:val="4"/>
            <w:shd w:val="clear" w:color="auto" w:fill="D0CECE" w:themeFill="background2" w:themeFillShade="E6"/>
          </w:tcPr>
          <w:p w14:paraId="5355D89F" w14:textId="77777777" w:rsidR="00EE1EF4" w:rsidRPr="00EE1EF4" w:rsidRDefault="00EE1EF4" w:rsidP="00983DC7">
            <w:pPr>
              <w:jc w:val="center"/>
              <w:rPr>
                <w:rFonts w:cs="Arial"/>
                <w:b/>
                <w:bCs/>
                <w:szCs w:val="23"/>
              </w:rPr>
            </w:pPr>
            <w:r w:rsidRPr="00EE1EF4">
              <w:rPr>
                <w:rFonts w:cs="Arial"/>
                <w:b/>
                <w:bCs/>
                <w:szCs w:val="23"/>
              </w:rPr>
              <w:t>Background &amp; Planning Phase</w:t>
            </w:r>
          </w:p>
        </w:tc>
        <w:tc>
          <w:tcPr>
            <w:tcW w:w="2608" w:type="dxa"/>
            <w:shd w:val="clear" w:color="auto" w:fill="D0CECE" w:themeFill="background2" w:themeFillShade="E6"/>
          </w:tcPr>
          <w:p w14:paraId="4D4B1AB2" w14:textId="77777777" w:rsidR="00EE1EF4" w:rsidRPr="00EE1EF4" w:rsidRDefault="00EE1EF4" w:rsidP="00983DC7">
            <w:pPr>
              <w:jc w:val="center"/>
              <w:rPr>
                <w:rFonts w:cs="Arial"/>
                <w:b/>
                <w:bCs/>
                <w:szCs w:val="23"/>
              </w:rPr>
            </w:pPr>
          </w:p>
        </w:tc>
      </w:tr>
      <w:tr w:rsidR="00EE1EF4" w:rsidRPr="00EE1EF4" w14:paraId="02FA3EF9" w14:textId="554C0517" w:rsidTr="00EE1EF4">
        <w:trPr>
          <w:trHeight w:val="530"/>
          <w:jc w:val="center"/>
        </w:trPr>
        <w:tc>
          <w:tcPr>
            <w:tcW w:w="1527" w:type="dxa"/>
          </w:tcPr>
          <w:p w14:paraId="5E76A876" w14:textId="77777777" w:rsidR="00EE1EF4" w:rsidRPr="00EE1EF4" w:rsidRDefault="00EE1EF4" w:rsidP="00983DC7">
            <w:pPr>
              <w:jc w:val="center"/>
              <w:rPr>
                <w:rFonts w:cs="Arial"/>
                <w:b/>
                <w:szCs w:val="23"/>
              </w:rPr>
            </w:pPr>
            <w:r w:rsidRPr="00EE1EF4">
              <w:rPr>
                <w:rFonts w:cs="Arial"/>
                <w:b/>
                <w:szCs w:val="23"/>
              </w:rPr>
              <w:t>1</w:t>
            </w:r>
          </w:p>
          <w:p w14:paraId="0929AFE1" w14:textId="77777777" w:rsidR="00EE1EF4" w:rsidRPr="00EE1EF4" w:rsidRDefault="00EE1EF4" w:rsidP="00983DC7">
            <w:pPr>
              <w:jc w:val="center"/>
              <w:rPr>
                <w:rFonts w:cs="Arial"/>
                <w:color w:val="FF0000"/>
                <w:szCs w:val="23"/>
              </w:rPr>
            </w:pPr>
            <w:r w:rsidRPr="00EE1EF4">
              <w:rPr>
                <w:rFonts w:cs="Arial"/>
                <w:szCs w:val="23"/>
              </w:rPr>
              <w:t>Aug 22</w:t>
            </w:r>
          </w:p>
        </w:tc>
        <w:tc>
          <w:tcPr>
            <w:tcW w:w="3147" w:type="dxa"/>
          </w:tcPr>
          <w:p w14:paraId="1F4D0BA1" w14:textId="67F19388" w:rsidR="00EE1EF4" w:rsidRDefault="00EE1EF4" w:rsidP="00EE1EF4">
            <w:pPr>
              <w:rPr>
                <w:rFonts w:cs="Arial"/>
                <w:sz w:val="22"/>
                <w:szCs w:val="22"/>
              </w:rPr>
            </w:pPr>
            <w:r w:rsidRPr="00EE1EF4">
              <w:rPr>
                <w:rFonts w:cs="Arial"/>
                <w:sz w:val="22"/>
                <w:szCs w:val="22"/>
              </w:rPr>
              <w:t>Welcome &amp; Course Overview</w:t>
            </w:r>
          </w:p>
          <w:p w14:paraId="69C3DE80" w14:textId="222B8AFD" w:rsidR="00EE1EF4" w:rsidRPr="00EE1EF4" w:rsidRDefault="00EE1EF4" w:rsidP="00EE1EF4">
            <w:pPr>
              <w:rPr>
                <w:rFonts w:cs="Arial"/>
                <w:sz w:val="22"/>
                <w:szCs w:val="22"/>
              </w:rPr>
            </w:pPr>
            <w:r>
              <w:rPr>
                <w:rFonts w:cs="Arial"/>
                <w:sz w:val="22"/>
                <w:szCs w:val="22"/>
              </w:rPr>
              <w:t>SS EFT background</w:t>
            </w:r>
          </w:p>
        </w:tc>
        <w:tc>
          <w:tcPr>
            <w:tcW w:w="2068" w:type="dxa"/>
            <w:gridSpan w:val="2"/>
          </w:tcPr>
          <w:p w14:paraId="1A3BCB7D" w14:textId="4FF88BAB" w:rsidR="00EE1EF4" w:rsidRPr="00EE1EF4" w:rsidRDefault="00EE1EF4" w:rsidP="00983DC7">
            <w:pPr>
              <w:rPr>
                <w:rFonts w:cs="Arial"/>
                <w:b/>
                <w:bCs/>
                <w:szCs w:val="23"/>
              </w:rPr>
            </w:pPr>
            <w:r>
              <w:rPr>
                <w:rFonts w:cs="Arial"/>
                <w:b/>
                <w:bCs/>
                <w:szCs w:val="23"/>
              </w:rPr>
              <w:t>Fun Fact Video</w:t>
            </w:r>
          </w:p>
        </w:tc>
        <w:tc>
          <w:tcPr>
            <w:tcW w:w="2608" w:type="dxa"/>
          </w:tcPr>
          <w:p w14:paraId="5E1FFCF7" w14:textId="77777777" w:rsidR="00EE1EF4" w:rsidRPr="00EE1EF4" w:rsidRDefault="00EE1EF4" w:rsidP="00EE1EF4">
            <w:pPr>
              <w:pStyle w:val="ListParagraph"/>
              <w:numPr>
                <w:ilvl w:val="0"/>
                <w:numId w:val="49"/>
              </w:numPr>
              <w:rPr>
                <w:rFonts w:ascii="Arial" w:hAnsi="Arial" w:cs="Arial"/>
                <w:sz w:val="21"/>
                <w:szCs w:val="21"/>
              </w:rPr>
            </w:pPr>
            <w:r w:rsidRPr="00EE1EF4">
              <w:rPr>
                <w:rFonts w:ascii="Arial" w:hAnsi="Arial" w:cs="Arial"/>
                <w:sz w:val="21"/>
                <w:szCs w:val="21"/>
              </w:rPr>
              <w:t>SS EFT model</w:t>
            </w:r>
          </w:p>
          <w:p w14:paraId="606C28CF" w14:textId="28FAB255" w:rsidR="00EE1EF4" w:rsidRPr="00EE1EF4" w:rsidRDefault="00EE1EF4" w:rsidP="00EE1EF4">
            <w:pPr>
              <w:pStyle w:val="ListParagraph"/>
              <w:numPr>
                <w:ilvl w:val="0"/>
                <w:numId w:val="49"/>
              </w:numPr>
              <w:rPr>
                <w:rFonts w:cs="Arial"/>
                <w:sz w:val="21"/>
                <w:szCs w:val="21"/>
              </w:rPr>
            </w:pPr>
            <w:r w:rsidRPr="00EE1EF4">
              <w:rPr>
                <w:rFonts w:ascii="Arial" w:hAnsi="Arial" w:cs="Arial"/>
                <w:sz w:val="21"/>
                <w:szCs w:val="21"/>
              </w:rPr>
              <w:t>Past programs</w:t>
            </w:r>
          </w:p>
        </w:tc>
      </w:tr>
      <w:tr w:rsidR="00EE1EF4" w:rsidRPr="00EE1EF4" w14:paraId="65F746C6" w14:textId="306664CB" w:rsidTr="00EE1EF4">
        <w:trPr>
          <w:jc w:val="center"/>
        </w:trPr>
        <w:tc>
          <w:tcPr>
            <w:tcW w:w="1527" w:type="dxa"/>
          </w:tcPr>
          <w:p w14:paraId="554E91A6" w14:textId="77777777" w:rsidR="00EE1EF4" w:rsidRPr="00EE1EF4" w:rsidRDefault="00EE1EF4" w:rsidP="00983DC7">
            <w:pPr>
              <w:jc w:val="center"/>
              <w:rPr>
                <w:rFonts w:cs="Arial"/>
                <w:b/>
                <w:szCs w:val="23"/>
              </w:rPr>
            </w:pPr>
            <w:r w:rsidRPr="00EE1EF4">
              <w:rPr>
                <w:rFonts w:cs="Arial"/>
                <w:b/>
                <w:szCs w:val="23"/>
              </w:rPr>
              <w:t>2</w:t>
            </w:r>
          </w:p>
          <w:p w14:paraId="42367A2E" w14:textId="77777777" w:rsidR="00EE1EF4" w:rsidRPr="00EE1EF4" w:rsidRDefault="00EE1EF4" w:rsidP="00983DC7">
            <w:pPr>
              <w:jc w:val="center"/>
              <w:rPr>
                <w:rFonts w:cs="Arial"/>
                <w:szCs w:val="23"/>
              </w:rPr>
            </w:pPr>
            <w:r w:rsidRPr="00EE1EF4">
              <w:rPr>
                <w:rFonts w:cs="Arial"/>
                <w:szCs w:val="23"/>
              </w:rPr>
              <w:t>Aug 26</w:t>
            </w:r>
          </w:p>
        </w:tc>
        <w:tc>
          <w:tcPr>
            <w:tcW w:w="3147" w:type="dxa"/>
          </w:tcPr>
          <w:p w14:paraId="3639CA8D" w14:textId="77777777" w:rsidR="00EE1EF4" w:rsidRPr="00EE1EF4" w:rsidRDefault="00EE1EF4" w:rsidP="00EE1EF4">
            <w:pPr>
              <w:rPr>
                <w:rFonts w:cs="Arial"/>
                <w:sz w:val="22"/>
                <w:szCs w:val="22"/>
              </w:rPr>
            </w:pPr>
            <w:r w:rsidRPr="00EE1EF4">
              <w:rPr>
                <w:rFonts w:cs="Arial"/>
                <w:sz w:val="22"/>
                <w:szCs w:val="22"/>
              </w:rPr>
              <w:t>Instructional design</w:t>
            </w:r>
          </w:p>
          <w:p w14:paraId="6579B742" w14:textId="7AAC8A67" w:rsidR="00EE1EF4" w:rsidRPr="00EE1EF4" w:rsidRDefault="00EE1EF4" w:rsidP="00EE1EF4">
            <w:pPr>
              <w:rPr>
                <w:rFonts w:cs="Arial"/>
                <w:sz w:val="22"/>
                <w:szCs w:val="22"/>
              </w:rPr>
            </w:pPr>
            <w:r w:rsidRPr="00EE1EF4">
              <w:rPr>
                <w:rFonts w:cs="Arial"/>
                <w:sz w:val="22"/>
                <w:szCs w:val="22"/>
              </w:rPr>
              <w:t>Our grant context</w:t>
            </w:r>
          </w:p>
        </w:tc>
        <w:tc>
          <w:tcPr>
            <w:tcW w:w="2068" w:type="dxa"/>
            <w:gridSpan w:val="2"/>
          </w:tcPr>
          <w:p w14:paraId="097844E2" w14:textId="77777777" w:rsidR="00EE1EF4" w:rsidRPr="00EE1EF4" w:rsidRDefault="00EE1EF4" w:rsidP="00983DC7">
            <w:pPr>
              <w:rPr>
                <w:rFonts w:cs="Arial"/>
                <w:szCs w:val="23"/>
              </w:rPr>
            </w:pPr>
          </w:p>
        </w:tc>
        <w:tc>
          <w:tcPr>
            <w:tcW w:w="2608" w:type="dxa"/>
          </w:tcPr>
          <w:p w14:paraId="5450BC8F" w14:textId="77777777" w:rsidR="00EE1EF4" w:rsidRPr="00EE1EF4" w:rsidRDefault="00EE1EF4" w:rsidP="00EE1EF4">
            <w:pPr>
              <w:pStyle w:val="ListParagraph"/>
              <w:numPr>
                <w:ilvl w:val="0"/>
                <w:numId w:val="48"/>
              </w:numPr>
              <w:rPr>
                <w:rFonts w:ascii="Arial" w:hAnsi="Arial" w:cs="Arial"/>
                <w:sz w:val="21"/>
                <w:szCs w:val="21"/>
              </w:rPr>
            </w:pPr>
            <w:r w:rsidRPr="00EE1EF4">
              <w:rPr>
                <w:rFonts w:ascii="Arial" w:hAnsi="Arial" w:cs="Arial"/>
                <w:sz w:val="21"/>
                <w:szCs w:val="21"/>
              </w:rPr>
              <w:t>ID background</w:t>
            </w:r>
          </w:p>
          <w:p w14:paraId="6335802F" w14:textId="1BAB130E" w:rsidR="00EE1EF4" w:rsidRPr="00EE1EF4" w:rsidRDefault="00EE1EF4" w:rsidP="00EE1EF4">
            <w:pPr>
              <w:pStyle w:val="ListParagraph"/>
              <w:numPr>
                <w:ilvl w:val="0"/>
                <w:numId w:val="48"/>
              </w:numPr>
              <w:rPr>
                <w:rFonts w:cs="Arial"/>
                <w:sz w:val="21"/>
                <w:szCs w:val="21"/>
              </w:rPr>
            </w:pPr>
            <w:r w:rsidRPr="00EE1EF4">
              <w:rPr>
                <w:rFonts w:ascii="Arial" w:hAnsi="Arial" w:cs="Arial"/>
                <w:sz w:val="21"/>
                <w:szCs w:val="21"/>
              </w:rPr>
              <w:t>Grant summary</w:t>
            </w:r>
          </w:p>
        </w:tc>
      </w:tr>
      <w:tr w:rsidR="00EE1EF4" w:rsidRPr="00EE1EF4" w14:paraId="08542E47" w14:textId="16836D02" w:rsidTr="00EE1EF4">
        <w:trPr>
          <w:jc w:val="center"/>
        </w:trPr>
        <w:tc>
          <w:tcPr>
            <w:tcW w:w="1527" w:type="dxa"/>
          </w:tcPr>
          <w:p w14:paraId="5A630E5E" w14:textId="77777777" w:rsidR="00EE1EF4" w:rsidRPr="00EE1EF4" w:rsidRDefault="00EE1EF4" w:rsidP="00EE1EF4">
            <w:pPr>
              <w:jc w:val="center"/>
              <w:rPr>
                <w:rFonts w:cs="Arial"/>
                <w:b/>
                <w:szCs w:val="23"/>
              </w:rPr>
            </w:pPr>
            <w:r w:rsidRPr="00EE1EF4">
              <w:rPr>
                <w:rFonts w:cs="Arial"/>
                <w:b/>
                <w:szCs w:val="23"/>
              </w:rPr>
              <w:t>3</w:t>
            </w:r>
          </w:p>
          <w:p w14:paraId="252B1054" w14:textId="77777777" w:rsidR="00EE1EF4" w:rsidRPr="00EE1EF4" w:rsidRDefault="00EE1EF4" w:rsidP="00EE1EF4">
            <w:pPr>
              <w:jc w:val="center"/>
              <w:rPr>
                <w:rFonts w:cs="Arial"/>
                <w:szCs w:val="23"/>
              </w:rPr>
            </w:pPr>
            <w:r w:rsidRPr="00EE1EF4">
              <w:rPr>
                <w:rFonts w:cs="Arial"/>
                <w:szCs w:val="23"/>
              </w:rPr>
              <w:t>Sep 2</w:t>
            </w:r>
          </w:p>
          <w:p w14:paraId="001E3ABD" w14:textId="77777777" w:rsidR="00EE1EF4" w:rsidRPr="00EE1EF4" w:rsidRDefault="00EE1EF4" w:rsidP="00EE1EF4">
            <w:pPr>
              <w:jc w:val="center"/>
              <w:rPr>
                <w:rFonts w:cs="Arial"/>
                <w:sz w:val="18"/>
                <w:szCs w:val="18"/>
              </w:rPr>
            </w:pPr>
            <w:r w:rsidRPr="00EE1EF4">
              <w:rPr>
                <w:rFonts w:cs="Arial"/>
                <w:sz w:val="18"/>
                <w:szCs w:val="18"/>
              </w:rPr>
              <w:t>(9/2 holiday)</w:t>
            </w:r>
          </w:p>
        </w:tc>
        <w:tc>
          <w:tcPr>
            <w:tcW w:w="3147" w:type="dxa"/>
          </w:tcPr>
          <w:p w14:paraId="2606BA3E" w14:textId="77777777" w:rsidR="00EE1EF4" w:rsidRPr="00EE1EF4" w:rsidRDefault="00EE1EF4" w:rsidP="00EE1EF4">
            <w:pPr>
              <w:rPr>
                <w:rFonts w:cs="Arial"/>
                <w:sz w:val="22"/>
                <w:szCs w:val="22"/>
              </w:rPr>
            </w:pPr>
            <w:r w:rsidRPr="00EE1EF4">
              <w:rPr>
                <w:rFonts w:cs="Arial"/>
                <w:sz w:val="22"/>
                <w:szCs w:val="22"/>
              </w:rPr>
              <w:t>Science communication</w:t>
            </w:r>
          </w:p>
          <w:p w14:paraId="77255234" w14:textId="77777777" w:rsidR="00EE1EF4" w:rsidRDefault="00EE1EF4" w:rsidP="00EE1EF4">
            <w:pPr>
              <w:rPr>
                <w:rFonts w:cs="Arial"/>
                <w:sz w:val="22"/>
                <w:szCs w:val="22"/>
              </w:rPr>
            </w:pPr>
            <w:r w:rsidRPr="00EE1EF4">
              <w:rPr>
                <w:rFonts w:cs="Arial"/>
                <w:sz w:val="22"/>
                <w:szCs w:val="22"/>
              </w:rPr>
              <w:t>Working with scientists</w:t>
            </w:r>
          </w:p>
          <w:p w14:paraId="3F5C3D86" w14:textId="05EA1DA2" w:rsidR="00EE1EF4" w:rsidRPr="00EE1EF4" w:rsidRDefault="00EE1EF4" w:rsidP="00EE1EF4">
            <w:pPr>
              <w:rPr>
                <w:rFonts w:cs="Arial"/>
                <w:sz w:val="22"/>
                <w:szCs w:val="22"/>
              </w:rPr>
            </w:pPr>
            <w:r>
              <w:rPr>
                <w:rFonts w:cs="Arial"/>
                <w:sz w:val="22"/>
                <w:szCs w:val="22"/>
              </w:rPr>
              <w:t>Working with AI tools</w:t>
            </w:r>
          </w:p>
        </w:tc>
        <w:tc>
          <w:tcPr>
            <w:tcW w:w="2068" w:type="dxa"/>
            <w:gridSpan w:val="2"/>
          </w:tcPr>
          <w:p w14:paraId="50B1248E" w14:textId="77777777" w:rsidR="00EE1EF4" w:rsidRPr="00EE1EF4" w:rsidRDefault="00EE1EF4" w:rsidP="00EE1EF4">
            <w:pPr>
              <w:rPr>
                <w:rFonts w:cs="Arial"/>
                <w:szCs w:val="23"/>
              </w:rPr>
            </w:pPr>
            <w:r w:rsidRPr="00EE1EF4">
              <w:rPr>
                <w:rFonts w:cs="Arial"/>
                <w:b/>
                <w:szCs w:val="23"/>
              </w:rPr>
              <w:t>Online Activity (OA) 1</w:t>
            </w:r>
          </w:p>
          <w:p w14:paraId="36D4447D" w14:textId="77777777" w:rsidR="00EE1EF4" w:rsidRPr="00EE1EF4" w:rsidRDefault="00EE1EF4" w:rsidP="00EE1EF4">
            <w:pPr>
              <w:pStyle w:val="ListParagraph"/>
              <w:ind w:left="0"/>
              <w:rPr>
                <w:rFonts w:ascii="Arial" w:hAnsi="Arial" w:cs="Arial"/>
                <w:sz w:val="23"/>
                <w:szCs w:val="23"/>
              </w:rPr>
            </w:pPr>
          </w:p>
        </w:tc>
        <w:tc>
          <w:tcPr>
            <w:tcW w:w="2608" w:type="dxa"/>
          </w:tcPr>
          <w:p w14:paraId="0D4E6C0F" w14:textId="77777777" w:rsidR="00EE1EF4" w:rsidRDefault="00EE1EF4" w:rsidP="00EE1EF4">
            <w:pPr>
              <w:pStyle w:val="ListParagraph"/>
              <w:numPr>
                <w:ilvl w:val="0"/>
                <w:numId w:val="46"/>
              </w:numPr>
              <w:rPr>
                <w:rFonts w:ascii="Arial" w:hAnsi="Arial" w:cs="Arial"/>
                <w:sz w:val="21"/>
                <w:szCs w:val="21"/>
              </w:rPr>
            </w:pPr>
            <w:r w:rsidRPr="00EE1EF4">
              <w:rPr>
                <w:rFonts w:ascii="Arial" w:hAnsi="Arial" w:cs="Arial"/>
                <w:sz w:val="21"/>
                <w:szCs w:val="21"/>
              </w:rPr>
              <w:t>Scientists as Storytellers</w:t>
            </w:r>
          </w:p>
          <w:p w14:paraId="4AF9A8B6" w14:textId="0182F7FC" w:rsidR="00EE1EF4" w:rsidRPr="00EE1EF4" w:rsidRDefault="00EE1EF4" w:rsidP="00EE1EF4">
            <w:pPr>
              <w:pStyle w:val="ListParagraph"/>
              <w:numPr>
                <w:ilvl w:val="0"/>
                <w:numId w:val="46"/>
              </w:numPr>
              <w:rPr>
                <w:rFonts w:ascii="Arial" w:hAnsi="Arial" w:cs="Arial"/>
                <w:sz w:val="21"/>
                <w:szCs w:val="21"/>
              </w:rPr>
            </w:pPr>
            <w:r>
              <w:rPr>
                <w:rFonts w:ascii="Arial" w:hAnsi="Arial" w:cs="Arial"/>
                <w:sz w:val="21"/>
                <w:szCs w:val="21"/>
              </w:rPr>
              <w:t>NASEM Agenda</w:t>
            </w:r>
          </w:p>
        </w:tc>
      </w:tr>
      <w:tr w:rsidR="00EE1EF4" w:rsidRPr="00EE1EF4" w14:paraId="5D69C356" w14:textId="66CA36CA" w:rsidTr="00EE1EF4">
        <w:trPr>
          <w:jc w:val="center"/>
        </w:trPr>
        <w:tc>
          <w:tcPr>
            <w:tcW w:w="1527" w:type="dxa"/>
          </w:tcPr>
          <w:p w14:paraId="20801C7B" w14:textId="77777777" w:rsidR="00EE1EF4" w:rsidRPr="00EE1EF4" w:rsidRDefault="00EE1EF4" w:rsidP="00EE1EF4">
            <w:pPr>
              <w:jc w:val="center"/>
              <w:rPr>
                <w:rFonts w:cs="Arial"/>
                <w:b/>
                <w:szCs w:val="23"/>
              </w:rPr>
            </w:pPr>
            <w:r w:rsidRPr="00EE1EF4">
              <w:rPr>
                <w:rFonts w:cs="Arial"/>
                <w:b/>
                <w:szCs w:val="23"/>
              </w:rPr>
              <w:t>4</w:t>
            </w:r>
          </w:p>
          <w:p w14:paraId="6DD1677C" w14:textId="77777777" w:rsidR="00EE1EF4" w:rsidRPr="00EE1EF4" w:rsidRDefault="00EE1EF4" w:rsidP="00EE1EF4">
            <w:pPr>
              <w:jc w:val="center"/>
              <w:rPr>
                <w:rFonts w:cs="Arial"/>
                <w:szCs w:val="23"/>
              </w:rPr>
            </w:pPr>
            <w:r w:rsidRPr="00EE1EF4">
              <w:rPr>
                <w:rFonts w:cs="Arial"/>
                <w:szCs w:val="23"/>
              </w:rPr>
              <w:t>Sep 9</w:t>
            </w:r>
          </w:p>
        </w:tc>
        <w:tc>
          <w:tcPr>
            <w:tcW w:w="3147" w:type="dxa"/>
          </w:tcPr>
          <w:p w14:paraId="7163D97F" w14:textId="77777777" w:rsidR="00EE1EF4" w:rsidRPr="00EE1EF4" w:rsidRDefault="00EE1EF4" w:rsidP="00EE1EF4">
            <w:pPr>
              <w:rPr>
                <w:rFonts w:cs="Arial"/>
                <w:sz w:val="22"/>
                <w:szCs w:val="22"/>
              </w:rPr>
            </w:pPr>
            <w:r w:rsidRPr="00EE1EF4">
              <w:rPr>
                <w:rFonts w:cs="Arial"/>
                <w:sz w:val="22"/>
                <w:szCs w:val="22"/>
              </w:rPr>
              <w:t>Science engagement</w:t>
            </w:r>
          </w:p>
          <w:p w14:paraId="32E0AEF0" w14:textId="5C2B9883" w:rsidR="00EE1EF4" w:rsidRPr="00EE1EF4" w:rsidRDefault="00EE1EF4" w:rsidP="00EE1EF4">
            <w:pPr>
              <w:rPr>
                <w:rFonts w:cs="Arial"/>
                <w:sz w:val="22"/>
                <w:szCs w:val="22"/>
              </w:rPr>
            </w:pPr>
            <w:r w:rsidRPr="00EE1EF4">
              <w:rPr>
                <w:rFonts w:cs="Arial"/>
                <w:sz w:val="22"/>
                <w:szCs w:val="22"/>
              </w:rPr>
              <w:t>Working with educators</w:t>
            </w:r>
          </w:p>
        </w:tc>
        <w:tc>
          <w:tcPr>
            <w:tcW w:w="2068" w:type="dxa"/>
            <w:gridSpan w:val="2"/>
          </w:tcPr>
          <w:p w14:paraId="70A3F7E3" w14:textId="77777777" w:rsidR="00EE1EF4" w:rsidRPr="00EE1EF4" w:rsidRDefault="00EE1EF4" w:rsidP="00EE1EF4">
            <w:pPr>
              <w:jc w:val="both"/>
              <w:rPr>
                <w:rFonts w:cs="Arial"/>
                <w:szCs w:val="23"/>
              </w:rPr>
            </w:pPr>
          </w:p>
        </w:tc>
        <w:tc>
          <w:tcPr>
            <w:tcW w:w="2608" w:type="dxa"/>
          </w:tcPr>
          <w:p w14:paraId="3D8A358A" w14:textId="34115FF4" w:rsidR="00EE1EF4" w:rsidRPr="00EE1EF4" w:rsidRDefault="00EE1EF4" w:rsidP="00EE1EF4">
            <w:pPr>
              <w:pStyle w:val="ListParagraph"/>
              <w:numPr>
                <w:ilvl w:val="0"/>
                <w:numId w:val="50"/>
              </w:numPr>
              <w:jc w:val="both"/>
              <w:rPr>
                <w:rFonts w:ascii="Arial" w:hAnsi="Arial" w:cs="Arial"/>
                <w:sz w:val="21"/>
                <w:szCs w:val="21"/>
              </w:rPr>
            </w:pPr>
            <w:r w:rsidRPr="00EE1EF4">
              <w:rPr>
                <w:rFonts w:ascii="Arial" w:hAnsi="Arial" w:cs="Arial"/>
                <w:sz w:val="21"/>
                <w:szCs w:val="21"/>
              </w:rPr>
              <w:t>Science standards</w:t>
            </w:r>
          </w:p>
          <w:p w14:paraId="76A4DA11" w14:textId="7C6917F6" w:rsidR="00EE1EF4" w:rsidRPr="00EE1EF4" w:rsidRDefault="00EE1EF4" w:rsidP="00EE1EF4">
            <w:pPr>
              <w:pStyle w:val="ListParagraph"/>
              <w:numPr>
                <w:ilvl w:val="0"/>
                <w:numId w:val="50"/>
              </w:numPr>
              <w:jc w:val="both"/>
              <w:rPr>
                <w:rFonts w:ascii="Arial" w:hAnsi="Arial" w:cs="Arial"/>
                <w:sz w:val="21"/>
                <w:szCs w:val="21"/>
              </w:rPr>
            </w:pPr>
            <w:r w:rsidRPr="00EE1EF4">
              <w:rPr>
                <w:rFonts w:ascii="Arial" w:hAnsi="Arial" w:cs="Arial"/>
                <w:sz w:val="21"/>
                <w:szCs w:val="21"/>
              </w:rPr>
              <w:t xml:space="preserve">Teacher perceptions </w:t>
            </w:r>
          </w:p>
        </w:tc>
      </w:tr>
      <w:tr w:rsidR="00EE1EF4" w:rsidRPr="00EE1EF4" w14:paraId="3C42C4AA" w14:textId="2D4EB397" w:rsidTr="00EE1EF4">
        <w:trPr>
          <w:trHeight w:val="575"/>
          <w:jc w:val="center"/>
        </w:trPr>
        <w:tc>
          <w:tcPr>
            <w:tcW w:w="1527" w:type="dxa"/>
          </w:tcPr>
          <w:p w14:paraId="3D77AE75" w14:textId="77777777" w:rsidR="00EE1EF4" w:rsidRPr="00EE1EF4" w:rsidRDefault="00EE1EF4" w:rsidP="00EE1EF4">
            <w:pPr>
              <w:jc w:val="center"/>
              <w:rPr>
                <w:rFonts w:cs="Arial"/>
                <w:b/>
                <w:szCs w:val="23"/>
              </w:rPr>
            </w:pPr>
            <w:r w:rsidRPr="00EE1EF4">
              <w:rPr>
                <w:rFonts w:cs="Arial"/>
                <w:b/>
                <w:szCs w:val="23"/>
              </w:rPr>
              <w:t>5</w:t>
            </w:r>
          </w:p>
          <w:p w14:paraId="336C8DC7" w14:textId="77777777" w:rsidR="00EE1EF4" w:rsidRPr="00EE1EF4" w:rsidRDefault="00EE1EF4" w:rsidP="00EE1EF4">
            <w:pPr>
              <w:jc w:val="center"/>
              <w:rPr>
                <w:rFonts w:cs="Arial"/>
                <w:szCs w:val="23"/>
              </w:rPr>
            </w:pPr>
            <w:r w:rsidRPr="00EE1EF4">
              <w:rPr>
                <w:rFonts w:cs="Arial"/>
                <w:szCs w:val="23"/>
              </w:rPr>
              <w:t>Sep 16</w:t>
            </w:r>
          </w:p>
        </w:tc>
        <w:tc>
          <w:tcPr>
            <w:tcW w:w="3147" w:type="dxa"/>
          </w:tcPr>
          <w:p w14:paraId="6687EBE0" w14:textId="77777777" w:rsidR="00EE1EF4" w:rsidRPr="00EE1EF4" w:rsidRDefault="00EE1EF4" w:rsidP="00EE1EF4">
            <w:pPr>
              <w:rPr>
                <w:rFonts w:cs="Arial"/>
                <w:sz w:val="22"/>
                <w:szCs w:val="22"/>
              </w:rPr>
            </w:pPr>
            <w:r w:rsidRPr="00EE1EF4">
              <w:rPr>
                <w:rFonts w:cs="Arial"/>
                <w:sz w:val="22"/>
                <w:szCs w:val="22"/>
              </w:rPr>
              <w:t xml:space="preserve">Non/informal science education </w:t>
            </w:r>
          </w:p>
          <w:p w14:paraId="0DD0C8BB" w14:textId="59152FDA" w:rsidR="00EE1EF4" w:rsidRPr="00EE1EF4" w:rsidRDefault="00EE1EF4" w:rsidP="00EE1EF4">
            <w:pPr>
              <w:rPr>
                <w:rFonts w:cs="Arial"/>
                <w:sz w:val="22"/>
                <w:szCs w:val="22"/>
              </w:rPr>
            </w:pPr>
            <w:r w:rsidRPr="00EE1EF4">
              <w:rPr>
                <w:rFonts w:cs="Arial"/>
                <w:sz w:val="22"/>
                <w:szCs w:val="22"/>
              </w:rPr>
              <w:t xml:space="preserve">Mobile video production </w:t>
            </w:r>
          </w:p>
        </w:tc>
        <w:tc>
          <w:tcPr>
            <w:tcW w:w="2068" w:type="dxa"/>
            <w:gridSpan w:val="2"/>
          </w:tcPr>
          <w:p w14:paraId="1DB17784" w14:textId="07709E6D" w:rsidR="00EE1EF4" w:rsidRPr="00EE1EF4" w:rsidRDefault="00EE1EF4" w:rsidP="00EE1EF4">
            <w:pPr>
              <w:rPr>
                <w:rFonts w:cs="Arial"/>
                <w:bCs/>
                <w:sz w:val="21"/>
                <w:szCs w:val="21"/>
              </w:rPr>
            </w:pPr>
            <w:r>
              <w:rPr>
                <w:rFonts w:cs="Arial"/>
                <w:bCs/>
                <w:sz w:val="21"/>
                <w:szCs w:val="21"/>
              </w:rPr>
              <w:t>Recruitment materials</w:t>
            </w:r>
          </w:p>
        </w:tc>
        <w:tc>
          <w:tcPr>
            <w:tcW w:w="2608" w:type="dxa"/>
          </w:tcPr>
          <w:p w14:paraId="7A8B2E0A" w14:textId="77777777" w:rsidR="00EE1EF4" w:rsidRPr="00EE1EF4" w:rsidRDefault="00EE1EF4" w:rsidP="00EE1EF4">
            <w:pPr>
              <w:pStyle w:val="ListParagraph"/>
              <w:numPr>
                <w:ilvl w:val="0"/>
                <w:numId w:val="53"/>
              </w:numPr>
              <w:rPr>
                <w:rFonts w:ascii="Arial" w:hAnsi="Arial" w:cs="Arial"/>
                <w:b/>
                <w:sz w:val="21"/>
                <w:szCs w:val="21"/>
              </w:rPr>
            </w:pPr>
            <w:r w:rsidRPr="00EE1EF4">
              <w:rPr>
                <w:rFonts w:ascii="Arial" w:hAnsi="Arial" w:cs="Arial"/>
                <w:bCs/>
                <w:sz w:val="21"/>
                <w:szCs w:val="21"/>
              </w:rPr>
              <w:t>Science education</w:t>
            </w:r>
          </w:p>
          <w:p w14:paraId="3F4C739C" w14:textId="6CC2310F" w:rsidR="00EE1EF4" w:rsidRPr="00EE1EF4" w:rsidRDefault="00EE1EF4" w:rsidP="00EE1EF4">
            <w:pPr>
              <w:pStyle w:val="ListParagraph"/>
              <w:numPr>
                <w:ilvl w:val="0"/>
                <w:numId w:val="53"/>
              </w:numPr>
              <w:rPr>
                <w:rFonts w:cs="Arial"/>
                <w:b/>
                <w:szCs w:val="23"/>
              </w:rPr>
            </w:pPr>
            <w:r w:rsidRPr="00EE1EF4">
              <w:rPr>
                <w:rFonts w:ascii="Arial" w:hAnsi="Arial" w:cs="Arial"/>
                <w:bCs/>
                <w:sz w:val="21"/>
                <w:szCs w:val="21"/>
              </w:rPr>
              <w:t>EDIS engagement</w:t>
            </w:r>
          </w:p>
        </w:tc>
      </w:tr>
      <w:tr w:rsidR="00EE1EF4" w:rsidRPr="00EE1EF4" w14:paraId="01399679" w14:textId="72FBF3A5" w:rsidTr="009B0AAD">
        <w:trPr>
          <w:trHeight w:val="269"/>
          <w:jc w:val="center"/>
        </w:trPr>
        <w:tc>
          <w:tcPr>
            <w:tcW w:w="9350" w:type="dxa"/>
            <w:gridSpan w:val="5"/>
            <w:shd w:val="clear" w:color="auto" w:fill="D9D9D9" w:themeFill="background1" w:themeFillShade="D9"/>
          </w:tcPr>
          <w:p w14:paraId="46BF0830" w14:textId="36F7596E" w:rsidR="00EE1EF4" w:rsidRPr="00EE1EF4" w:rsidRDefault="00EE1EF4" w:rsidP="00EE1EF4">
            <w:pPr>
              <w:jc w:val="center"/>
              <w:rPr>
                <w:rFonts w:cs="Arial"/>
                <w:b/>
                <w:szCs w:val="23"/>
              </w:rPr>
            </w:pPr>
            <w:r w:rsidRPr="00EE1EF4">
              <w:rPr>
                <w:rFonts w:cs="Arial"/>
                <w:b/>
                <w:szCs w:val="23"/>
              </w:rPr>
              <w:t>Promotion &amp; Pre-Production</w:t>
            </w:r>
          </w:p>
        </w:tc>
      </w:tr>
      <w:tr w:rsidR="00EE1EF4" w:rsidRPr="00EE1EF4" w14:paraId="62822942" w14:textId="29A9EE09" w:rsidTr="00EE1EF4">
        <w:trPr>
          <w:trHeight w:val="422"/>
          <w:jc w:val="center"/>
        </w:trPr>
        <w:tc>
          <w:tcPr>
            <w:tcW w:w="1527" w:type="dxa"/>
          </w:tcPr>
          <w:p w14:paraId="194E4247" w14:textId="77777777" w:rsidR="00EE1EF4" w:rsidRPr="00EE1EF4" w:rsidRDefault="00EE1EF4" w:rsidP="00EE1EF4">
            <w:pPr>
              <w:jc w:val="center"/>
              <w:rPr>
                <w:rFonts w:cs="Arial"/>
                <w:b/>
                <w:szCs w:val="23"/>
              </w:rPr>
            </w:pPr>
            <w:r w:rsidRPr="00EE1EF4">
              <w:rPr>
                <w:rFonts w:cs="Arial"/>
                <w:b/>
                <w:szCs w:val="23"/>
              </w:rPr>
              <w:t>6</w:t>
            </w:r>
          </w:p>
          <w:p w14:paraId="6A51589C" w14:textId="77777777" w:rsidR="00EE1EF4" w:rsidRPr="00EE1EF4" w:rsidRDefault="00EE1EF4" w:rsidP="00EE1EF4">
            <w:pPr>
              <w:jc w:val="center"/>
              <w:rPr>
                <w:rFonts w:cs="Arial"/>
                <w:szCs w:val="23"/>
              </w:rPr>
            </w:pPr>
            <w:r w:rsidRPr="00EE1EF4">
              <w:rPr>
                <w:rFonts w:cs="Arial"/>
                <w:szCs w:val="23"/>
              </w:rPr>
              <w:t>Sep 23</w:t>
            </w:r>
          </w:p>
        </w:tc>
        <w:tc>
          <w:tcPr>
            <w:tcW w:w="3147" w:type="dxa"/>
            <w:vAlign w:val="center"/>
          </w:tcPr>
          <w:p w14:paraId="740DE2D3" w14:textId="77777777" w:rsidR="00EE1EF4" w:rsidRPr="00EE1EF4" w:rsidRDefault="00EE1EF4" w:rsidP="00EE1EF4">
            <w:pPr>
              <w:jc w:val="center"/>
              <w:rPr>
                <w:rFonts w:cs="Arial"/>
                <w:szCs w:val="23"/>
              </w:rPr>
            </w:pPr>
            <w:r w:rsidRPr="00EE1EF4">
              <w:rPr>
                <w:rFonts w:cs="Arial"/>
                <w:szCs w:val="23"/>
              </w:rPr>
              <w:t>EFT site visit</w:t>
            </w:r>
          </w:p>
        </w:tc>
        <w:tc>
          <w:tcPr>
            <w:tcW w:w="2068" w:type="dxa"/>
            <w:gridSpan w:val="2"/>
            <w:vAlign w:val="center"/>
          </w:tcPr>
          <w:p w14:paraId="2F58A73A" w14:textId="77777777" w:rsidR="00EE1EF4" w:rsidRDefault="00EE1EF4" w:rsidP="00EE1EF4">
            <w:pPr>
              <w:rPr>
                <w:rFonts w:cs="Arial"/>
                <w:b/>
                <w:szCs w:val="23"/>
              </w:rPr>
            </w:pPr>
            <w:r w:rsidRPr="00EE1EF4">
              <w:rPr>
                <w:rFonts w:cs="Arial"/>
                <w:b/>
                <w:szCs w:val="23"/>
              </w:rPr>
              <w:t>OA 2</w:t>
            </w:r>
          </w:p>
          <w:p w14:paraId="4DFADF7B" w14:textId="2DA63F19" w:rsidR="00EE1EF4" w:rsidRDefault="00EE1EF4" w:rsidP="00EE1EF4">
            <w:pPr>
              <w:rPr>
                <w:rFonts w:cs="Arial"/>
                <w:b/>
                <w:szCs w:val="23"/>
              </w:rPr>
            </w:pPr>
            <w:r>
              <w:rPr>
                <w:rFonts w:cs="Arial"/>
                <w:b/>
                <w:szCs w:val="23"/>
              </w:rPr>
              <w:t>Multi Exp Plan</w:t>
            </w:r>
          </w:p>
          <w:p w14:paraId="3DB26AFB" w14:textId="77777777" w:rsidR="00EE1EF4" w:rsidRPr="00EE1EF4" w:rsidRDefault="00EE1EF4" w:rsidP="00EE1EF4">
            <w:pPr>
              <w:jc w:val="center"/>
              <w:rPr>
                <w:rFonts w:cs="Arial"/>
                <w:b/>
                <w:szCs w:val="23"/>
              </w:rPr>
            </w:pPr>
          </w:p>
        </w:tc>
        <w:tc>
          <w:tcPr>
            <w:tcW w:w="2608" w:type="dxa"/>
          </w:tcPr>
          <w:p w14:paraId="042BCAE7" w14:textId="77777777" w:rsidR="00EE1EF4" w:rsidRPr="00EE1EF4" w:rsidRDefault="00EE1EF4" w:rsidP="00EE1EF4">
            <w:pPr>
              <w:pStyle w:val="ListParagraph"/>
              <w:numPr>
                <w:ilvl w:val="0"/>
                <w:numId w:val="52"/>
              </w:numPr>
              <w:rPr>
                <w:rFonts w:ascii="Arial" w:hAnsi="Arial" w:cs="Arial"/>
                <w:bCs/>
                <w:sz w:val="21"/>
                <w:szCs w:val="21"/>
              </w:rPr>
            </w:pPr>
            <w:r w:rsidRPr="00EE1EF4">
              <w:rPr>
                <w:rFonts w:ascii="Arial" w:hAnsi="Arial" w:cs="Arial"/>
                <w:bCs/>
                <w:sz w:val="21"/>
                <w:szCs w:val="21"/>
              </w:rPr>
              <w:t>Tech Tool prep</w:t>
            </w:r>
          </w:p>
          <w:p w14:paraId="771D8584" w14:textId="6A5D2F8C" w:rsidR="00EE1EF4" w:rsidRPr="00EE1EF4" w:rsidRDefault="00EE1EF4" w:rsidP="00EE1EF4">
            <w:pPr>
              <w:pStyle w:val="ListParagraph"/>
              <w:numPr>
                <w:ilvl w:val="0"/>
                <w:numId w:val="52"/>
              </w:numPr>
              <w:rPr>
                <w:rFonts w:ascii="Arial" w:hAnsi="Arial" w:cs="Arial"/>
                <w:bCs/>
                <w:sz w:val="21"/>
                <w:szCs w:val="21"/>
              </w:rPr>
            </w:pPr>
            <w:r w:rsidRPr="00EE1EF4">
              <w:rPr>
                <w:rFonts w:ascii="Arial" w:hAnsi="Arial" w:cs="Arial"/>
                <w:bCs/>
                <w:sz w:val="21"/>
                <w:szCs w:val="21"/>
              </w:rPr>
              <w:t>Multimedia exp. prep</w:t>
            </w:r>
          </w:p>
        </w:tc>
      </w:tr>
      <w:tr w:rsidR="00EE1EF4" w:rsidRPr="00EE1EF4" w14:paraId="74A387B1" w14:textId="42980646" w:rsidTr="00EE1EF4">
        <w:trPr>
          <w:jc w:val="center"/>
        </w:trPr>
        <w:tc>
          <w:tcPr>
            <w:tcW w:w="1527" w:type="dxa"/>
          </w:tcPr>
          <w:p w14:paraId="3675C5F5" w14:textId="77777777" w:rsidR="00EE1EF4" w:rsidRPr="00EE1EF4" w:rsidRDefault="00EE1EF4" w:rsidP="00EE1EF4">
            <w:pPr>
              <w:jc w:val="center"/>
              <w:rPr>
                <w:rFonts w:cs="Arial"/>
                <w:b/>
                <w:szCs w:val="23"/>
              </w:rPr>
            </w:pPr>
            <w:r w:rsidRPr="00EE1EF4">
              <w:rPr>
                <w:rFonts w:cs="Arial"/>
                <w:b/>
                <w:szCs w:val="23"/>
              </w:rPr>
              <w:t>7</w:t>
            </w:r>
          </w:p>
          <w:p w14:paraId="5F3820F1" w14:textId="77777777" w:rsidR="00EE1EF4" w:rsidRPr="00EE1EF4" w:rsidRDefault="00EE1EF4" w:rsidP="00EE1EF4">
            <w:pPr>
              <w:jc w:val="center"/>
              <w:rPr>
                <w:rFonts w:cs="Arial"/>
                <w:szCs w:val="23"/>
              </w:rPr>
            </w:pPr>
            <w:r w:rsidRPr="00EE1EF4">
              <w:rPr>
                <w:rFonts w:cs="Arial"/>
                <w:szCs w:val="23"/>
              </w:rPr>
              <w:t>Sep 30</w:t>
            </w:r>
          </w:p>
          <w:p w14:paraId="0754AEB2" w14:textId="77777777" w:rsidR="00EE1EF4" w:rsidRPr="00EE1EF4" w:rsidRDefault="00EE1EF4" w:rsidP="00EE1EF4">
            <w:pPr>
              <w:rPr>
                <w:rFonts w:cs="Arial"/>
                <w:szCs w:val="23"/>
              </w:rPr>
            </w:pPr>
          </w:p>
        </w:tc>
        <w:tc>
          <w:tcPr>
            <w:tcW w:w="3147" w:type="dxa"/>
          </w:tcPr>
          <w:p w14:paraId="56BEA0C7" w14:textId="77777777" w:rsidR="00EE1EF4" w:rsidRPr="00EE1EF4" w:rsidRDefault="00EE1EF4" w:rsidP="00EE1EF4">
            <w:pPr>
              <w:rPr>
                <w:rFonts w:cs="Arial"/>
                <w:szCs w:val="23"/>
              </w:rPr>
            </w:pPr>
            <w:r w:rsidRPr="00EE1EF4">
              <w:rPr>
                <w:rFonts w:cs="Arial"/>
                <w:szCs w:val="23"/>
              </w:rPr>
              <w:t>Interactivity &amp; assessment</w:t>
            </w:r>
          </w:p>
          <w:p w14:paraId="0A3BBF9E" w14:textId="7D2B58E7" w:rsidR="00EE1EF4" w:rsidRPr="00EE1EF4" w:rsidRDefault="00EE1EF4" w:rsidP="00EE1EF4">
            <w:pPr>
              <w:rPr>
                <w:rFonts w:cs="Arial"/>
                <w:szCs w:val="23"/>
              </w:rPr>
            </w:pPr>
            <w:r w:rsidRPr="00EE1EF4">
              <w:rPr>
                <w:rFonts w:cs="Arial"/>
                <w:szCs w:val="23"/>
              </w:rPr>
              <w:t>EFT development</w:t>
            </w:r>
          </w:p>
        </w:tc>
        <w:tc>
          <w:tcPr>
            <w:tcW w:w="2068" w:type="dxa"/>
            <w:gridSpan w:val="2"/>
          </w:tcPr>
          <w:p w14:paraId="3132C719" w14:textId="77777777" w:rsidR="00EE1EF4" w:rsidRPr="00EE1EF4" w:rsidRDefault="00EE1EF4" w:rsidP="00EE1EF4">
            <w:pPr>
              <w:rPr>
                <w:rFonts w:cs="Arial"/>
                <w:bCs/>
                <w:sz w:val="21"/>
                <w:szCs w:val="21"/>
              </w:rPr>
            </w:pPr>
            <w:r w:rsidRPr="00EE1EF4">
              <w:rPr>
                <w:rFonts w:cs="Arial"/>
                <w:bCs/>
                <w:sz w:val="21"/>
                <w:szCs w:val="21"/>
              </w:rPr>
              <w:t>Teachers’ Guide</w:t>
            </w:r>
          </w:p>
          <w:p w14:paraId="040CD47D" w14:textId="77777777" w:rsidR="00EE1EF4" w:rsidRPr="00EE1EF4" w:rsidRDefault="00EE1EF4" w:rsidP="00EE1EF4">
            <w:pPr>
              <w:rPr>
                <w:rFonts w:cs="Arial"/>
                <w:bCs/>
                <w:sz w:val="21"/>
                <w:szCs w:val="21"/>
              </w:rPr>
            </w:pPr>
            <w:r w:rsidRPr="00EE1EF4">
              <w:rPr>
                <w:rFonts w:cs="Arial"/>
                <w:bCs/>
                <w:sz w:val="21"/>
                <w:szCs w:val="21"/>
              </w:rPr>
              <w:t>Script Drafts</w:t>
            </w:r>
          </w:p>
          <w:p w14:paraId="7B40810B" w14:textId="0E819238" w:rsidR="00EE1EF4" w:rsidRPr="00EE1EF4" w:rsidRDefault="00EE1EF4" w:rsidP="00EE1EF4">
            <w:pPr>
              <w:rPr>
                <w:rFonts w:cs="Arial"/>
                <w:sz w:val="21"/>
                <w:szCs w:val="21"/>
              </w:rPr>
            </w:pPr>
            <w:r w:rsidRPr="00EE1EF4">
              <w:rPr>
                <w:rFonts w:cs="Arial"/>
                <w:bCs/>
                <w:sz w:val="21"/>
                <w:szCs w:val="21"/>
              </w:rPr>
              <w:t>Practic</w:t>
            </w:r>
            <w:r>
              <w:rPr>
                <w:rFonts w:cs="Arial"/>
                <w:bCs/>
                <w:sz w:val="21"/>
                <w:szCs w:val="21"/>
              </w:rPr>
              <w:t xml:space="preserve">e </w:t>
            </w:r>
            <w:r w:rsidRPr="00EE1EF4">
              <w:rPr>
                <w:rFonts w:cs="Arial"/>
                <w:bCs/>
                <w:sz w:val="21"/>
                <w:szCs w:val="21"/>
              </w:rPr>
              <w:t>Production</w:t>
            </w:r>
          </w:p>
        </w:tc>
        <w:tc>
          <w:tcPr>
            <w:tcW w:w="2608" w:type="dxa"/>
          </w:tcPr>
          <w:p w14:paraId="1D0F7490" w14:textId="77777777" w:rsidR="00EE1EF4" w:rsidRPr="00EE1EF4" w:rsidRDefault="00EE1EF4" w:rsidP="00EE1EF4">
            <w:pPr>
              <w:pStyle w:val="ListParagraph"/>
              <w:numPr>
                <w:ilvl w:val="0"/>
                <w:numId w:val="51"/>
              </w:numPr>
              <w:rPr>
                <w:rFonts w:ascii="Arial" w:hAnsi="Arial" w:cs="Arial"/>
                <w:bCs/>
                <w:sz w:val="21"/>
                <w:szCs w:val="21"/>
              </w:rPr>
            </w:pPr>
            <w:r w:rsidRPr="00EE1EF4">
              <w:rPr>
                <w:rFonts w:ascii="Arial" w:hAnsi="Arial" w:cs="Arial"/>
                <w:bCs/>
                <w:sz w:val="21"/>
                <w:szCs w:val="21"/>
              </w:rPr>
              <w:t>Conservation Conversation</w:t>
            </w:r>
          </w:p>
          <w:p w14:paraId="5D3585DE" w14:textId="675E5FF5" w:rsidR="00EE1EF4" w:rsidRPr="00EE1EF4" w:rsidRDefault="00EE1EF4" w:rsidP="00EE1EF4">
            <w:pPr>
              <w:pStyle w:val="ListParagraph"/>
              <w:numPr>
                <w:ilvl w:val="0"/>
                <w:numId w:val="51"/>
              </w:numPr>
              <w:rPr>
                <w:rFonts w:ascii="Arial" w:hAnsi="Arial" w:cs="Arial"/>
                <w:bCs/>
                <w:sz w:val="21"/>
                <w:szCs w:val="21"/>
              </w:rPr>
            </w:pPr>
            <w:r w:rsidRPr="00EE1EF4">
              <w:rPr>
                <w:rFonts w:ascii="Arial" w:hAnsi="Arial" w:cs="Arial"/>
                <w:bCs/>
                <w:sz w:val="21"/>
                <w:szCs w:val="21"/>
              </w:rPr>
              <w:t>Restore the Shore</w:t>
            </w:r>
          </w:p>
        </w:tc>
      </w:tr>
      <w:tr w:rsidR="00EE1EF4" w:rsidRPr="00EE1EF4" w14:paraId="6AC12491" w14:textId="695D78B4" w:rsidTr="00EE1EF4">
        <w:trPr>
          <w:jc w:val="center"/>
        </w:trPr>
        <w:tc>
          <w:tcPr>
            <w:tcW w:w="1527" w:type="dxa"/>
          </w:tcPr>
          <w:p w14:paraId="40998584" w14:textId="77777777" w:rsidR="00EE1EF4" w:rsidRPr="00EE1EF4" w:rsidRDefault="00EE1EF4" w:rsidP="00EE1EF4">
            <w:pPr>
              <w:jc w:val="center"/>
              <w:rPr>
                <w:rFonts w:cs="Arial"/>
                <w:b/>
                <w:szCs w:val="23"/>
              </w:rPr>
            </w:pPr>
            <w:r w:rsidRPr="00EE1EF4">
              <w:rPr>
                <w:rFonts w:cs="Arial"/>
                <w:b/>
                <w:szCs w:val="23"/>
              </w:rPr>
              <w:t>8</w:t>
            </w:r>
          </w:p>
          <w:p w14:paraId="5CA3E84D" w14:textId="77777777" w:rsidR="00EE1EF4" w:rsidRPr="00EE1EF4" w:rsidRDefault="00EE1EF4" w:rsidP="00EE1EF4">
            <w:pPr>
              <w:jc w:val="center"/>
              <w:rPr>
                <w:rFonts w:cs="Arial"/>
                <w:szCs w:val="23"/>
              </w:rPr>
            </w:pPr>
            <w:r w:rsidRPr="00EE1EF4">
              <w:rPr>
                <w:rFonts w:cs="Arial"/>
                <w:szCs w:val="23"/>
              </w:rPr>
              <w:t>Oct 7</w:t>
            </w:r>
          </w:p>
        </w:tc>
        <w:tc>
          <w:tcPr>
            <w:tcW w:w="7823" w:type="dxa"/>
            <w:gridSpan w:val="4"/>
            <w:vAlign w:val="center"/>
          </w:tcPr>
          <w:p w14:paraId="41EC702D" w14:textId="3449F0E5" w:rsidR="00EE1EF4" w:rsidRPr="00EE1EF4" w:rsidRDefault="00EE1EF4" w:rsidP="00EE1EF4">
            <w:pPr>
              <w:jc w:val="center"/>
              <w:rPr>
                <w:rFonts w:cs="Arial"/>
                <w:b/>
                <w:szCs w:val="23"/>
              </w:rPr>
            </w:pPr>
            <w:r w:rsidRPr="00EE1EF4">
              <w:rPr>
                <w:rFonts w:cs="Arial"/>
                <w:b/>
                <w:szCs w:val="23"/>
              </w:rPr>
              <w:t xml:space="preserve">Tech Tool </w:t>
            </w:r>
            <w:r>
              <w:rPr>
                <w:rFonts w:cs="Arial"/>
                <w:b/>
                <w:szCs w:val="23"/>
              </w:rPr>
              <w:t>P</w:t>
            </w:r>
            <w:r w:rsidRPr="00EE1EF4">
              <w:rPr>
                <w:rFonts w:cs="Arial"/>
                <w:b/>
                <w:szCs w:val="23"/>
              </w:rPr>
              <w:t>resentations</w:t>
            </w:r>
          </w:p>
        </w:tc>
      </w:tr>
      <w:tr w:rsidR="00EE1EF4" w:rsidRPr="00EE1EF4" w14:paraId="7005D263" w14:textId="26983F92" w:rsidTr="00EE1EF4">
        <w:trPr>
          <w:jc w:val="center"/>
        </w:trPr>
        <w:tc>
          <w:tcPr>
            <w:tcW w:w="1527" w:type="dxa"/>
          </w:tcPr>
          <w:p w14:paraId="0EA4B52E" w14:textId="77777777" w:rsidR="00EE1EF4" w:rsidRPr="00EE1EF4" w:rsidRDefault="00EE1EF4" w:rsidP="00EE1EF4">
            <w:pPr>
              <w:jc w:val="center"/>
              <w:rPr>
                <w:rFonts w:cs="Arial"/>
                <w:b/>
                <w:szCs w:val="23"/>
              </w:rPr>
            </w:pPr>
            <w:r w:rsidRPr="00EE1EF4">
              <w:rPr>
                <w:rFonts w:cs="Arial"/>
                <w:b/>
                <w:szCs w:val="23"/>
              </w:rPr>
              <w:t>9</w:t>
            </w:r>
          </w:p>
          <w:p w14:paraId="5FC76BC4" w14:textId="77777777" w:rsidR="00EE1EF4" w:rsidRPr="00EE1EF4" w:rsidRDefault="00EE1EF4" w:rsidP="00EE1EF4">
            <w:pPr>
              <w:jc w:val="center"/>
              <w:rPr>
                <w:rFonts w:cs="Arial"/>
                <w:szCs w:val="23"/>
              </w:rPr>
            </w:pPr>
            <w:r w:rsidRPr="00EE1EF4">
              <w:rPr>
                <w:rFonts w:cs="Arial"/>
                <w:szCs w:val="23"/>
              </w:rPr>
              <w:t>Oct 14</w:t>
            </w:r>
          </w:p>
          <w:p w14:paraId="007E380A" w14:textId="5A1DE822" w:rsidR="00EE1EF4" w:rsidRPr="00EE1EF4" w:rsidRDefault="00EE1EF4" w:rsidP="00EE1EF4">
            <w:pPr>
              <w:rPr>
                <w:rFonts w:cs="Arial"/>
                <w:sz w:val="18"/>
                <w:szCs w:val="18"/>
              </w:rPr>
            </w:pPr>
            <w:r w:rsidRPr="00EE1EF4">
              <w:rPr>
                <w:rFonts w:cs="Arial"/>
                <w:sz w:val="18"/>
                <w:szCs w:val="18"/>
              </w:rPr>
              <w:t>(10/18</w:t>
            </w:r>
            <w:r>
              <w:rPr>
                <w:rFonts w:cs="Arial"/>
                <w:sz w:val="18"/>
                <w:szCs w:val="18"/>
              </w:rPr>
              <w:t>&amp;1</w:t>
            </w:r>
            <w:r w:rsidRPr="00EE1EF4">
              <w:rPr>
                <w:rFonts w:cs="Arial"/>
                <w:sz w:val="18"/>
                <w:szCs w:val="18"/>
              </w:rPr>
              <w:t>9</w:t>
            </w:r>
            <w:r>
              <w:rPr>
                <w:rFonts w:cs="Arial"/>
                <w:sz w:val="18"/>
                <w:szCs w:val="18"/>
              </w:rPr>
              <w:t>Hoco</w:t>
            </w:r>
            <w:r w:rsidRPr="00EE1EF4">
              <w:rPr>
                <w:rFonts w:cs="Arial"/>
                <w:sz w:val="18"/>
                <w:szCs w:val="18"/>
              </w:rPr>
              <w:t>)</w:t>
            </w:r>
          </w:p>
        </w:tc>
        <w:tc>
          <w:tcPr>
            <w:tcW w:w="3147" w:type="dxa"/>
          </w:tcPr>
          <w:p w14:paraId="090AED3C" w14:textId="77777777" w:rsidR="00EE1EF4" w:rsidRDefault="00EE1EF4" w:rsidP="00EE1EF4">
            <w:pPr>
              <w:rPr>
                <w:rFonts w:cs="Arial"/>
                <w:szCs w:val="23"/>
              </w:rPr>
            </w:pPr>
            <w:r w:rsidRPr="00EE1EF4">
              <w:rPr>
                <w:rFonts w:cs="Arial"/>
                <w:szCs w:val="23"/>
              </w:rPr>
              <w:t xml:space="preserve">EFT development </w:t>
            </w:r>
          </w:p>
          <w:p w14:paraId="673D2BD3" w14:textId="4CD8A07F" w:rsidR="00EE1EF4" w:rsidRPr="00EE1EF4" w:rsidRDefault="00EE1EF4" w:rsidP="00EE1EF4">
            <w:pPr>
              <w:rPr>
                <w:rFonts w:cs="Arial"/>
                <w:szCs w:val="23"/>
              </w:rPr>
            </w:pPr>
            <w:r>
              <w:rPr>
                <w:rFonts w:cs="Arial"/>
                <w:szCs w:val="23"/>
              </w:rPr>
              <w:t>EFT practice</w:t>
            </w:r>
          </w:p>
        </w:tc>
        <w:tc>
          <w:tcPr>
            <w:tcW w:w="2068" w:type="dxa"/>
            <w:gridSpan w:val="2"/>
          </w:tcPr>
          <w:p w14:paraId="30C71DE6" w14:textId="77777777" w:rsidR="00EE1EF4" w:rsidRPr="00EE1EF4" w:rsidRDefault="00EE1EF4" w:rsidP="00EE1EF4">
            <w:pPr>
              <w:rPr>
                <w:rFonts w:cs="Arial"/>
                <w:bCs/>
                <w:sz w:val="21"/>
                <w:szCs w:val="21"/>
              </w:rPr>
            </w:pPr>
            <w:r w:rsidRPr="00EE1EF4">
              <w:rPr>
                <w:rFonts w:cs="Arial"/>
                <w:bCs/>
                <w:sz w:val="21"/>
                <w:szCs w:val="21"/>
              </w:rPr>
              <w:t>Script Drafts</w:t>
            </w:r>
          </w:p>
          <w:p w14:paraId="61D2D36C" w14:textId="77777777" w:rsidR="00EE1EF4" w:rsidRPr="00EE1EF4" w:rsidRDefault="00EE1EF4" w:rsidP="00EE1EF4">
            <w:pPr>
              <w:rPr>
                <w:rFonts w:cs="Arial"/>
                <w:b/>
                <w:color w:val="0500FF"/>
                <w:szCs w:val="23"/>
              </w:rPr>
            </w:pPr>
            <w:r w:rsidRPr="00EE1EF4">
              <w:rPr>
                <w:rFonts w:cs="Arial"/>
                <w:bCs/>
                <w:sz w:val="21"/>
                <w:szCs w:val="21"/>
              </w:rPr>
              <w:t>Practice Production</w:t>
            </w:r>
            <w:r w:rsidRPr="00EE1EF4">
              <w:rPr>
                <w:rFonts w:cs="Arial"/>
                <w:b/>
                <w:szCs w:val="23"/>
              </w:rPr>
              <w:t xml:space="preserve"> </w:t>
            </w:r>
          </w:p>
        </w:tc>
        <w:tc>
          <w:tcPr>
            <w:tcW w:w="2608" w:type="dxa"/>
          </w:tcPr>
          <w:p w14:paraId="39CB99FC" w14:textId="5E2D56BA" w:rsidR="00EE1EF4" w:rsidRPr="00EE1EF4" w:rsidRDefault="00EE1EF4" w:rsidP="00EE1EF4">
            <w:pPr>
              <w:rPr>
                <w:rFonts w:cs="Arial"/>
                <w:bCs/>
                <w:szCs w:val="23"/>
              </w:rPr>
            </w:pPr>
          </w:p>
        </w:tc>
      </w:tr>
      <w:tr w:rsidR="00EE1EF4" w:rsidRPr="00EE1EF4" w14:paraId="047044B8" w14:textId="52DF1922" w:rsidTr="0033202F">
        <w:trPr>
          <w:jc w:val="center"/>
        </w:trPr>
        <w:tc>
          <w:tcPr>
            <w:tcW w:w="9350" w:type="dxa"/>
            <w:gridSpan w:val="5"/>
            <w:shd w:val="clear" w:color="auto" w:fill="D0CECE" w:themeFill="background2" w:themeFillShade="E6"/>
          </w:tcPr>
          <w:p w14:paraId="53D41D38" w14:textId="64FB1060" w:rsidR="00EE1EF4" w:rsidRPr="00EE1EF4" w:rsidRDefault="00EE1EF4" w:rsidP="00EE1EF4">
            <w:pPr>
              <w:jc w:val="center"/>
              <w:rPr>
                <w:rFonts w:cs="Arial"/>
                <w:b/>
                <w:bCs/>
                <w:color w:val="000000" w:themeColor="text1"/>
                <w:szCs w:val="23"/>
              </w:rPr>
            </w:pPr>
            <w:r w:rsidRPr="00EE1EF4">
              <w:rPr>
                <w:rFonts w:cs="Arial"/>
                <w:b/>
                <w:bCs/>
                <w:color w:val="000000" w:themeColor="text1"/>
                <w:szCs w:val="23"/>
              </w:rPr>
              <w:t>Implementation &amp; Evaluation</w:t>
            </w:r>
          </w:p>
        </w:tc>
      </w:tr>
      <w:tr w:rsidR="00EE1EF4" w:rsidRPr="00EE1EF4" w14:paraId="2A48DABF" w14:textId="0B71CE74" w:rsidTr="00EE1EF4">
        <w:trPr>
          <w:jc w:val="center"/>
        </w:trPr>
        <w:tc>
          <w:tcPr>
            <w:tcW w:w="1527" w:type="dxa"/>
          </w:tcPr>
          <w:p w14:paraId="620900D6" w14:textId="77777777" w:rsidR="00EE1EF4" w:rsidRPr="00EE1EF4" w:rsidRDefault="00EE1EF4" w:rsidP="00EE1EF4">
            <w:pPr>
              <w:jc w:val="center"/>
              <w:rPr>
                <w:rFonts w:cs="Arial"/>
                <w:b/>
                <w:szCs w:val="23"/>
              </w:rPr>
            </w:pPr>
            <w:r w:rsidRPr="00EE1EF4">
              <w:rPr>
                <w:rFonts w:cs="Arial"/>
                <w:b/>
                <w:szCs w:val="23"/>
              </w:rPr>
              <w:t>10</w:t>
            </w:r>
          </w:p>
          <w:p w14:paraId="0E720237" w14:textId="77777777" w:rsidR="00EE1EF4" w:rsidRPr="00EE1EF4" w:rsidRDefault="00EE1EF4" w:rsidP="00EE1EF4">
            <w:pPr>
              <w:jc w:val="center"/>
              <w:rPr>
                <w:rFonts w:cs="Arial"/>
                <w:szCs w:val="23"/>
              </w:rPr>
            </w:pPr>
            <w:r w:rsidRPr="00EE1EF4">
              <w:rPr>
                <w:rFonts w:cs="Arial"/>
                <w:szCs w:val="23"/>
              </w:rPr>
              <w:t>Oct 21</w:t>
            </w:r>
          </w:p>
        </w:tc>
        <w:tc>
          <w:tcPr>
            <w:tcW w:w="3147" w:type="dxa"/>
            <w:vAlign w:val="center"/>
          </w:tcPr>
          <w:p w14:paraId="16F19C75" w14:textId="77777777" w:rsidR="00EE1EF4" w:rsidRDefault="00EE1EF4" w:rsidP="00EE1EF4">
            <w:pPr>
              <w:rPr>
                <w:rFonts w:cs="Arial"/>
                <w:szCs w:val="23"/>
              </w:rPr>
            </w:pPr>
            <w:r w:rsidRPr="00EE1EF4">
              <w:rPr>
                <w:rFonts w:cs="Arial"/>
                <w:szCs w:val="23"/>
              </w:rPr>
              <w:t xml:space="preserve">EFT development </w:t>
            </w:r>
          </w:p>
          <w:p w14:paraId="7766E8BD" w14:textId="4E0BEAE7" w:rsidR="00EE1EF4" w:rsidRPr="00EE1EF4" w:rsidRDefault="00EE1EF4" w:rsidP="00EE1EF4">
            <w:pPr>
              <w:rPr>
                <w:rFonts w:cs="Arial"/>
                <w:b/>
                <w:szCs w:val="23"/>
              </w:rPr>
            </w:pPr>
            <w:r>
              <w:rPr>
                <w:rFonts w:cs="Arial"/>
                <w:szCs w:val="23"/>
              </w:rPr>
              <w:t>EFT practice</w:t>
            </w:r>
          </w:p>
        </w:tc>
        <w:tc>
          <w:tcPr>
            <w:tcW w:w="2068" w:type="dxa"/>
            <w:gridSpan w:val="2"/>
            <w:vAlign w:val="center"/>
          </w:tcPr>
          <w:p w14:paraId="349338AE" w14:textId="77777777" w:rsidR="00EE1EF4" w:rsidRPr="00EE1EF4" w:rsidRDefault="00EE1EF4" w:rsidP="00EE1EF4">
            <w:pPr>
              <w:rPr>
                <w:rFonts w:cs="Arial"/>
                <w:b/>
                <w:szCs w:val="23"/>
              </w:rPr>
            </w:pPr>
            <w:r w:rsidRPr="00EE1EF4">
              <w:rPr>
                <w:rFonts w:cs="Arial"/>
                <w:b/>
                <w:szCs w:val="23"/>
              </w:rPr>
              <w:t>OA 3</w:t>
            </w:r>
          </w:p>
          <w:p w14:paraId="5962CDAC" w14:textId="52F76191" w:rsidR="00EE1EF4" w:rsidRPr="00EE1EF4" w:rsidRDefault="00EE1EF4" w:rsidP="00EE1EF4">
            <w:pPr>
              <w:jc w:val="center"/>
              <w:rPr>
                <w:rFonts w:cs="Arial"/>
                <w:b/>
                <w:szCs w:val="23"/>
              </w:rPr>
            </w:pPr>
          </w:p>
        </w:tc>
        <w:tc>
          <w:tcPr>
            <w:tcW w:w="2608" w:type="dxa"/>
            <w:vAlign w:val="center"/>
          </w:tcPr>
          <w:p w14:paraId="2809FB34" w14:textId="55131D95" w:rsidR="00EE1EF4" w:rsidRPr="00EE1EF4" w:rsidRDefault="00EE1EF4" w:rsidP="00EE1EF4">
            <w:pPr>
              <w:jc w:val="center"/>
              <w:rPr>
                <w:rFonts w:cs="Arial"/>
                <w:b/>
                <w:szCs w:val="23"/>
              </w:rPr>
            </w:pPr>
          </w:p>
        </w:tc>
      </w:tr>
      <w:tr w:rsidR="00EE1EF4" w:rsidRPr="00EE1EF4" w14:paraId="0E0659CF" w14:textId="21F6C32C" w:rsidTr="00EE1EF4">
        <w:trPr>
          <w:jc w:val="center"/>
        </w:trPr>
        <w:tc>
          <w:tcPr>
            <w:tcW w:w="1527" w:type="dxa"/>
          </w:tcPr>
          <w:p w14:paraId="47FCA7C7" w14:textId="77777777" w:rsidR="00EE1EF4" w:rsidRPr="00EE1EF4" w:rsidRDefault="00EE1EF4" w:rsidP="00EE1EF4">
            <w:pPr>
              <w:jc w:val="center"/>
              <w:rPr>
                <w:rFonts w:cs="Arial"/>
                <w:b/>
                <w:szCs w:val="23"/>
              </w:rPr>
            </w:pPr>
            <w:r w:rsidRPr="00EE1EF4">
              <w:rPr>
                <w:rFonts w:cs="Arial"/>
                <w:b/>
                <w:szCs w:val="23"/>
              </w:rPr>
              <w:t>11</w:t>
            </w:r>
          </w:p>
          <w:p w14:paraId="42BD67B1" w14:textId="77777777" w:rsidR="00EE1EF4" w:rsidRPr="00EE1EF4" w:rsidRDefault="00EE1EF4" w:rsidP="00EE1EF4">
            <w:pPr>
              <w:jc w:val="center"/>
              <w:rPr>
                <w:rFonts w:cs="Arial"/>
                <w:szCs w:val="23"/>
              </w:rPr>
            </w:pPr>
            <w:r w:rsidRPr="00EE1EF4">
              <w:rPr>
                <w:rFonts w:cs="Arial"/>
                <w:szCs w:val="23"/>
              </w:rPr>
              <w:t>Oct 28</w:t>
            </w:r>
          </w:p>
        </w:tc>
        <w:tc>
          <w:tcPr>
            <w:tcW w:w="7823" w:type="dxa"/>
            <w:gridSpan w:val="4"/>
            <w:vAlign w:val="center"/>
          </w:tcPr>
          <w:p w14:paraId="12AA3B31" w14:textId="5117EC09" w:rsidR="00EE1EF4" w:rsidRPr="00EE1EF4" w:rsidRDefault="00EE1EF4" w:rsidP="00EE1EF4">
            <w:pPr>
              <w:jc w:val="center"/>
              <w:rPr>
                <w:rFonts w:cs="Arial"/>
                <w:b/>
                <w:szCs w:val="23"/>
              </w:rPr>
            </w:pPr>
            <w:r w:rsidRPr="00EE1EF4">
              <w:rPr>
                <w:rFonts w:cs="Arial"/>
                <w:b/>
                <w:szCs w:val="23"/>
              </w:rPr>
              <w:t>EFT Live #</w:t>
            </w:r>
            <w:r>
              <w:rPr>
                <w:rFonts w:cs="Arial"/>
                <w:b/>
                <w:szCs w:val="23"/>
              </w:rPr>
              <w:t>1</w:t>
            </w:r>
          </w:p>
        </w:tc>
      </w:tr>
      <w:tr w:rsidR="00EE1EF4" w:rsidRPr="00EE1EF4" w14:paraId="29C84462" w14:textId="27AD6FDD" w:rsidTr="00E408E6">
        <w:trPr>
          <w:trHeight w:val="512"/>
          <w:jc w:val="center"/>
        </w:trPr>
        <w:tc>
          <w:tcPr>
            <w:tcW w:w="1527" w:type="dxa"/>
          </w:tcPr>
          <w:p w14:paraId="24B00CB4" w14:textId="77777777" w:rsidR="00EE1EF4" w:rsidRPr="00EE1EF4" w:rsidRDefault="00EE1EF4" w:rsidP="00EE1EF4">
            <w:pPr>
              <w:jc w:val="center"/>
              <w:rPr>
                <w:rFonts w:cs="Arial"/>
                <w:b/>
                <w:szCs w:val="23"/>
              </w:rPr>
            </w:pPr>
            <w:r w:rsidRPr="00EE1EF4">
              <w:rPr>
                <w:rFonts w:cs="Arial"/>
                <w:b/>
                <w:szCs w:val="23"/>
              </w:rPr>
              <w:t>12</w:t>
            </w:r>
          </w:p>
          <w:p w14:paraId="19A7A221" w14:textId="51F74B0B" w:rsidR="00EE1EF4" w:rsidRPr="00EE1EF4" w:rsidRDefault="00EE1EF4" w:rsidP="00EE1EF4">
            <w:pPr>
              <w:jc w:val="center"/>
              <w:rPr>
                <w:rFonts w:cs="Arial"/>
                <w:szCs w:val="23"/>
              </w:rPr>
            </w:pPr>
            <w:r w:rsidRPr="00EE1EF4">
              <w:rPr>
                <w:rFonts w:cs="Arial"/>
                <w:szCs w:val="23"/>
              </w:rPr>
              <w:t>Nov 4</w:t>
            </w:r>
          </w:p>
        </w:tc>
        <w:tc>
          <w:tcPr>
            <w:tcW w:w="3237" w:type="dxa"/>
            <w:gridSpan w:val="2"/>
          </w:tcPr>
          <w:p w14:paraId="1AA8844B" w14:textId="77777777" w:rsidR="00EE1EF4" w:rsidRDefault="00EE1EF4" w:rsidP="00EE1EF4">
            <w:pPr>
              <w:rPr>
                <w:rFonts w:cs="Arial"/>
                <w:szCs w:val="23"/>
              </w:rPr>
            </w:pPr>
            <w:r w:rsidRPr="00EE1EF4">
              <w:rPr>
                <w:rFonts w:cs="Arial"/>
                <w:szCs w:val="23"/>
              </w:rPr>
              <w:t xml:space="preserve">EFT development </w:t>
            </w:r>
          </w:p>
          <w:p w14:paraId="0D640200" w14:textId="4DE803D1" w:rsidR="00EE1EF4" w:rsidRPr="00EE1EF4" w:rsidRDefault="00EE1EF4" w:rsidP="00EE1EF4">
            <w:pPr>
              <w:rPr>
                <w:rFonts w:cs="Arial"/>
                <w:b/>
                <w:bCs/>
                <w:color w:val="FF0000"/>
                <w:szCs w:val="23"/>
              </w:rPr>
            </w:pPr>
            <w:r>
              <w:rPr>
                <w:rFonts w:cs="Arial"/>
                <w:szCs w:val="23"/>
              </w:rPr>
              <w:t>EFT practice</w:t>
            </w:r>
          </w:p>
        </w:tc>
        <w:tc>
          <w:tcPr>
            <w:tcW w:w="1978" w:type="dxa"/>
          </w:tcPr>
          <w:p w14:paraId="57852423" w14:textId="15E1F1F7" w:rsidR="00EE1EF4" w:rsidRPr="00EE1EF4" w:rsidRDefault="00EE1EF4" w:rsidP="00EE1EF4">
            <w:pPr>
              <w:jc w:val="center"/>
              <w:rPr>
                <w:rFonts w:cs="Arial"/>
                <w:b/>
                <w:bCs/>
                <w:szCs w:val="23"/>
              </w:rPr>
            </w:pPr>
            <w:r w:rsidRPr="00EE1EF4">
              <w:rPr>
                <w:rFonts w:cs="Arial"/>
                <w:b/>
                <w:bCs/>
                <w:szCs w:val="23"/>
              </w:rPr>
              <w:t>Multi Exp Draft</w:t>
            </w:r>
          </w:p>
        </w:tc>
        <w:tc>
          <w:tcPr>
            <w:tcW w:w="2608" w:type="dxa"/>
          </w:tcPr>
          <w:p w14:paraId="2091ECD7" w14:textId="77777777" w:rsidR="00EE1EF4" w:rsidRPr="00E408E6" w:rsidRDefault="00E408E6" w:rsidP="00E408E6">
            <w:pPr>
              <w:pStyle w:val="ListParagraph"/>
              <w:numPr>
                <w:ilvl w:val="0"/>
                <w:numId w:val="55"/>
              </w:numPr>
              <w:rPr>
                <w:rFonts w:ascii="Arial" w:hAnsi="Arial" w:cs="Arial"/>
                <w:sz w:val="21"/>
                <w:szCs w:val="21"/>
              </w:rPr>
            </w:pPr>
            <w:r w:rsidRPr="00E408E6">
              <w:rPr>
                <w:rFonts w:ascii="Arial" w:hAnsi="Arial" w:cs="Arial"/>
                <w:sz w:val="21"/>
                <w:szCs w:val="21"/>
              </w:rPr>
              <w:t>Recording</w:t>
            </w:r>
          </w:p>
          <w:p w14:paraId="43A93971" w14:textId="06F05631" w:rsidR="00E408E6" w:rsidRPr="00E408E6" w:rsidRDefault="00E408E6" w:rsidP="00E408E6">
            <w:pPr>
              <w:pStyle w:val="ListParagraph"/>
              <w:numPr>
                <w:ilvl w:val="0"/>
                <w:numId w:val="55"/>
              </w:numPr>
              <w:rPr>
                <w:rFonts w:cs="Arial"/>
                <w:szCs w:val="23"/>
              </w:rPr>
            </w:pPr>
            <w:r w:rsidRPr="00E408E6">
              <w:rPr>
                <w:rFonts w:ascii="Arial" w:hAnsi="Arial" w:cs="Arial"/>
                <w:sz w:val="21"/>
                <w:szCs w:val="21"/>
              </w:rPr>
              <w:t>Analytics</w:t>
            </w:r>
          </w:p>
        </w:tc>
      </w:tr>
      <w:tr w:rsidR="00EE1EF4" w:rsidRPr="00EE1EF4" w14:paraId="55603124" w14:textId="4E0D7AD1" w:rsidTr="00EE1EF4">
        <w:trPr>
          <w:trHeight w:val="602"/>
          <w:jc w:val="center"/>
        </w:trPr>
        <w:tc>
          <w:tcPr>
            <w:tcW w:w="1527" w:type="dxa"/>
          </w:tcPr>
          <w:p w14:paraId="02F42C23" w14:textId="77777777" w:rsidR="00EE1EF4" w:rsidRPr="00EE1EF4" w:rsidRDefault="00EE1EF4" w:rsidP="00EE1EF4">
            <w:pPr>
              <w:jc w:val="center"/>
              <w:rPr>
                <w:rFonts w:cs="Arial"/>
                <w:b/>
                <w:szCs w:val="23"/>
              </w:rPr>
            </w:pPr>
            <w:r w:rsidRPr="00EE1EF4">
              <w:rPr>
                <w:rFonts w:cs="Arial"/>
                <w:b/>
                <w:szCs w:val="23"/>
              </w:rPr>
              <w:t>13</w:t>
            </w:r>
          </w:p>
          <w:p w14:paraId="6C4DE798" w14:textId="77777777" w:rsidR="00EE1EF4" w:rsidRPr="00EE1EF4" w:rsidRDefault="00EE1EF4" w:rsidP="00EE1EF4">
            <w:pPr>
              <w:jc w:val="center"/>
              <w:rPr>
                <w:rFonts w:cs="Arial"/>
                <w:szCs w:val="23"/>
              </w:rPr>
            </w:pPr>
            <w:r w:rsidRPr="00EE1EF4">
              <w:rPr>
                <w:rFonts w:cs="Arial"/>
                <w:szCs w:val="23"/>
              </w:rPr>
              <w:t>Nov 11</w:t>
            </w:r>
          </w:p>
          <w:p w14:paraId="03BAAADC" w14:textId="253B8AD6" w:rsidR="00EE1EF4" w:rsidRPr="00EE1EF4" w:rsidRDefault="00EE1EF4" w:rsidP="00EE1EF4">
            <w:pPr>
              <w:rPr>
                <w:rFonts w:cs="Arial"/>
                <w:sz w:val="18"/>
                <w:szCs w:val="18"/>
              </w:rPr>
            </w:pPr>
            <w:r w:rsidRPr="00EE1EF4">
              <w:rPr>
                <w:rFonts w:cs="Arial"/>
                <w:sz w:val="18"/>
                <w:szCs w:val="18"/>
              </w:rPr>
              <w:t>(11/11</w:t>
            </w:r>
            <w:r>
              <w:rPr>
                <w:rFonts w:cs="Arial"/>
                <w:sz w:val="18"/>
                <w:szCs w:val="18"/>
              </w:rPr>
              <w:t>h</w:t>
            </w:r>
            <w:r w:rsidRPr="00EE1EF4">
              <w:rPr>
                <w:rFonts w:cs="Arial"/>
                <w:sz w:val="18"/>
                <w:szCs w:val="18"/>
              </w:rPr>
              <w:t>oliday)</w:t>
            </w:r>
          </w:p>
        </w:tc>
        <w:tc>
          <w:tcPr>
            <w:tcW w:w="7823" w:type="dxa"/>
            <w:gridSpan w:val="4"/>
            <w:vAlign w:val="center"/>
          </w:tcPr>
          <w:p w14:paraId="762D8ACD" w14:textId="58E74935" w:rsidR="00EE1EF4" w:rsidRPr="00EE1EF4" w:rsidRDefault="00EE1EF4" w:rsidP="00EE1EF4">
            <w:pPr>
              <w:jc w:val="center"/>
              <w:rPr>
                <w:rFonts w:cs="Arial"/>
                <w:b/>
                <w:szCs w:val="23"/>
              </w:rPr>
            </w:pPr>
            <w:r w:rsidRPr="00EE1EF4">
              <w:rPr>
                <w:rFonts w:cs="Arial"/>
                <w:b/>
                <w:szCs w:val="23"/>
              </w:rPr>
              <w:t>EFT Live #2</w:t>
            </w:r>
          </w:p>
        </w:tc>
      </w:tr>
      <w:tr w:rsidR="00EE1EF4" w:rsidRPr="00EE1EF4" w14:paraId="40CC52A6" w14:textId="4C32C35F" w:rsidTr="007360E8">
        <w:trPr>
          <w:jc w:val="center"/>
        </w:trPr>
        <w:tc>
          <w:tcPr>
            <w:tcW w:w="9350" w:type="dxa"/>
            <w:gridSpan w:val="5"/>
            <w:shd w:val="clear" w:color="auto" w:fill="D0CECE" w:themeFill="background2" w:themeFillShade="E6"/>
          </w:tcPr>
          <w:p w14:paraId="527DF8BD" w14:textId="7CF0EC5E" w:rsidR="00EE1EF4" w:rsidRPr="00EE1EF4" w:rsidRDefault="00EE1EF4" w:rsidP="00EE1EF4">
            <w:pPr>
              <w:jc w:val="center"/>
              <w:rPr>
                <w:rFonts w:cs="Arial"/>
                <w:b/>
                <w:bCs/>
                <w:szCs w:val="23"/>
              </w:rPr>
            </w:pPr>
            <w:r w:rsidRPr="00EE1EF4">
              <w:rPr>
                <w:rFonts w:cs="Arial"/>
                <w:b/>
                <w:bCs/>
                <w:szCs w:val="23"/>
              </w:rPr>
              <w:t>Review &amp; Reflect</w:t>
            </w:r>
          </w:p>
        </w:tc>
      </w:tr>
      <w:tr w:rsidR="00EE1EF4" w:rsidRPr="00EE1EF4" w14:paraId="1371B2E2" w14:textId="45BC53B6" w:rsidTr="00E408E6">
        <w:trPr>
          <w:trHeight w:val="629"/>
          <w:jc w:val="center"/>
        </w:trPr>
        <w:tc>
          <w:tcPr>
            <w:tcW w:w="1527" w:type="dxa"/>
          </w:tcPr>
          <w:p w14:paraId="798B7C59" w14:textId="77777777" w:rsidR="00EE1EF4" w:rsidRPr="00EE1EF4" w:rsidRDefault="00EE1EF4" w:rsidP="00EE1EF4">
            <w:pPr>
              <w:jc w:val="center"/>
              <w:rPr>
                <w:rFonts w:cs="Arial"/>
                <w:b/>
                <w:szCs w:val="23"/>
              </w:rPr>
            </w:pPr>
            <w:r w:rsidRPr="00EE1EF4">
              <w:rPr>
                <w:rFonts w:cs="Arial"/>
                <w:b/>
                <w:szCs w:val="23"/>
              </w:rPr>
              <w:t>14</w:t>
            </w:r>
          </w:p>
          <w:p w14:paraId="772E5E8F" w14:textId="77777777" w:rsidR="00EE1EF4" w:rsidRPr="00EE1EF4" w:rsidRDefault="00EE1EF4" w:rsidP="00EE1EF4">
            <w:pPr>
              <w:jc w:val="center"/>
              <w:rPr>
                <w:rFonts w:cs="Arial"/>
                <w:szCs w:val="23"/>
              </w:rPr>
            </w:pPr>
            <w:r w:rsidRPr="00EE1EF4">
              <w:rPr>
                <w:rFonts w:cs="Arial"/>
                <w:szCs w:val="23"/>
              </w:rPr>
              <w:t>Nov 18</w:t>
            </w:r>
          </w:p>
        </w:tc>
        <w:tc>
          <w:tcPr>
            <w:tcW w:w="3147" w:type="dxa"/>
            <w:vAlign w:val="center"/>
          </w:tcPr>
          <w:p w14:paraId="0582FBC6" w14:textId="21455863" w:rsidR="00EE1EF4" w:rsidRPr="00EE1EF4" w:rsidRDefault="00EE1EF4" w:rsidP="00EE1EF4">
            <w:pPr>
              <w:rPr>
                <w:rFonts w:cs="Arial"/>
                <w:szCs w:val="23"/>
              </w:rPr>
            </w:pPr>
            <w:r w:rsidRPr="00EE1EF4">
              <w:rPr>
                <w:rFonts w:cs="Arial"/>
                <w:szCs w:val="23"/>
              </w:rPr>
              <w:t xml:space="preserve">EFT </w:t>
            </w:r>
            <w:r>
              <w:rPr>
                <w:rFonts w:cs="Arial"/>
                <w:szCs w:val="23"/>
              </w:rPr>
              <w:t xml:space="preserve">review &amp; reflect </w:t>
            </w:r>
          </w:p>
          <w:p w14:paraId="195889E5" w14:textId="290F1945" w:rsidR="00EE1EF4" w:rsidRPr="00EE1EF4" w:rsidRDefault="00EE1EF4" w:rsidP="00EE1EF4">
            <w:pPr>
              <w:rPr>
                <w:rFonts w:cs="Arial"/>
                <w:b/>
                <w:bCs/>
                <w:szCs w:val="23"/>
              </w:rPr>
            </w:pPr>
            <w:r w:rsidRPr="00EE1EF4">
              <w:rPr>
                <w:rFonts w:cs="Arial"/>
                <w:szCs w:val="23"/>
              </w:rPr>
              <w:t>AI Tools</w:t>
            </w:r>
          </w:p>
        </w:tc>
        <w:tc>
          <w:tcPr>
            <w:tcW w:w="2068" w:type="dxa"/>
            <w:gridSpan w:val="2"/>
          </w:tcPr>
          <w:p w14:paraId="18A5A7B3" w14:textId="4A07FCBA" w:rsidR="00EE1EF4" w:rsidRPr="00EE1EF4" w:rsidRDefault="00EE1EF4" w:rsidP="00EE1EF4">
            <w:pPr>
              <w:rPr>
                <w:rFonts w:cs="Arial"/>
                <w:szCs w:val="23"/>
              </w:rPr>
            </w:pPr>
            <w:r w:rsidRPr="00EE1EF4">
              <w:rPr>
                <w:rFonts w:cs="Arial"/>
                <w:b/>
                <w:szCs w:val="23"/>
              </w:rPr>
              <w:t>OA 4</w:t>
            </w:r>
          </w:p>
        </w:tc>
        <w:tc>
          <w:tcPr>
            <w:tcW w:w="2608" w:type="dxa"/>
          </w:tcPr>
          <w:p w14:paraId="2479B7B4" w14:textId="77777777" w:rsidR="00EE1EF4" w:rsidRPr="00E408E6" w:rsidRDefault="00E408E6" w:rsidP="00E408E6">
            <w:pPr>
              <w:pStyle w:val="ListParagraph"/>
              <w:numPr>
                <w:ilvl w:val="0"/>
                <w:numId w:val="54"/>
              </w:numPr>
              <w:rPr>
                <w:rFonts w:ascii="Arial" w:hAnsi="Arial" w:cs="Arial"/>
                <w:sz w:val="21"/>
                <w:szCs w:val="21"/>
              </w:rPr>
            </w:pPr>
            <w:r w:rsidRPr="00E408E6">
              <w:rPr>
                <w:rFonts w:ascii="Arial" w:hAnsi="Arial" w:cs="Arial"/>
                <w:sz w:val="21"/>
                <w:szCs w:val="21"/>
              </w:rPr>
              <w:t>NACTA reflection</w:t>
            </w:r>
          </w:p>
          <w:p w14:paraId="64E439EB" w14:textId="06D62C2A" w:rsidR="00E408E6" w:rsidRPr="00E408E6" w:rsidRDefault="00E408E6" w:rsidP="00E408E6">
            <w:pPr>
              <w:pStyle w:val="ListParagraph"/>
              <w:numPr>
                <w:ilvl w:val="0"/>
                <w:numId w:val="54"/>
              </w:numPr>
              <w:rPr>
                <w:rFonts w:cs="Arial"/>
                <w:szCs w:val="23"/>
              </w:rPr>
            </w:pPr>
            <w:r w:rsidRPr="00E408E6">
              <w:rPr>
                <w:rFonts w:ascii="Arial" w:hAnsi="Arial" w:cs="Arial"/>
                <w:sz w:val="21"/>
                <w:szCs w:val="21"/>
              </w:rPr>
              <w:t>AI tool findings</w:t>
            </w:r>
          </w:p>
        </w:tc>
      </w:tr>
      <w:tr w:rsidR="00EE1EF4" w:rsidRPr="00EE1EF4" w14:paraId="31453880" w14:textId="228ECD2E" w:rsidTr="00EE1EF4">
        <w:trPr>
          <w:jc w:val="center"/>
        </w:trPr>
        <w:tc>
          <w:tcPr>
            <w:tcW w:w="1527" w:type="dxa"/>
          </w:tcPr>
          <w:p w14:paraId="0BE84000" w14:textId="77777777" w:rsidR="00EE1EF4" w:rsidRPr="00EE1EF4" w:rsidRDefault="00EE1EF4" w:rsidP="00EE1EF4">
            <w:pPr>
              <w:jc w:val="center"/>
              <w:rPr>
                <w:rFonts w:cs="Arial"/>
                <w:b/>
                <w:szCs w:val="23"/>
              </w:rPr>
            </w:pPr>
            <w:r w:rsidRPr="00EE1EF4">
              <w:rPr>
                <w:rFonts w:cs="Arial"/>
                <w:b/>
                <w:szCs w:val="23"/>
              </w:rPr>
              <w:t>15</w:t>
            </w:r>
          </w:p>
          <w:p w14:paraId="64CDFFA0" w14:textId="2C3383ED" w:rsidR="00EE1EF4" w:rsidRPr="00EE1EF4" w:rsidRDefault="00EE1EF4" w:rsidP="00EE1EF4">
            <w:pPr>
              <w:jc w:val="center"/>
              <w:rPr>
                <w:rFonts w:cs="Arial"/>
                <w:szCs w:val="23"/>
              </w:rPr>
            </w:pPr>
            <w:r w:rsidRPr="00EE1EF4">
              <w:rPr>
                <w:rFonts w:cs="Arial"/>
                <w:szCs w:val="23"/>
              </w:rPr>
              <w:t>Nov 25</w:t>
            </w:r>
          </w:p>
        </w:tc>
        <w:tc>
          <w:tcPr>
            <w:tcW w:w="7823" w:type="dxa"/>
            <w:gridSpan w:val="4"/>
            <w:vAlign w:val="center"/>
          </w:tcPr>
          <w:p w14:paraId="5B622B43" w14:textId="5B8C3354" w:rsidR="00EE1EF4" w:rsidRPr="00EE1EF4" w:rsidRDefault="00EE1EF4" w:rsidP="00EE1EF4">
            <w:pPr>
              <w:jc w:val="center"/>
              <w:rPr>
                <w:rFonts w:cs="Arial"/>
                <w:b/>
                <w:szCs w:val="23"/>
              </w:rPr>
            </w:pPr>
            <w:r>
              <w:rPr>
                <w:rFonts w:cs="Arial"/>
                <w:szCs w:val="23"/>
              </w:rPr>
              <w:t xml:space="preserve">Break (no class) </w:t>
            </w:r>
          </w:p>
        </w:tc>
      </w:tr>
      <w:tr w:rsidR="00EE1EF4" w:rsidRPr="00EE1EF4" w14:paraId="051CEC5F" w14:textId="6022831A" w:rsidTr="00EE1EF4">
        <w:trPr>
          <w:jc w:val="center"/>
        </w:trPr>
        <w:tc>
          <w:tcPr>
            <w:tcW w:w="1527" w:type="dxa"/>
          </w:tcPr>
          <w:p w14:paraId="479562E3" w14:textId="77777777" w:rsidR="00EE1EF4" w:rsidRPr="00EE1EF4" w:rsidRDefault="00EE1EF4" w:rsidP="00EE1EF4">
            <w:pPr>
              <w:jc w:val="center"/>
              <w:rPr>
                <w:rFonts w:cs="Arial"/>
                <w:b/>
                <w:szCs w:val="23"/>
              </w:rPr>
            </w:pPr>
            <w:r w:rsidRPr="00EE1EF4">
              <w:rPr>
                <w:rFonts w:cs="Arial"/>
                <w:b/>
                <w:szCs w:val="23"/>
              </w:rPr>
              <w:t>16</w:t>
            </w:r>
          </w:p>
          <w:p w14:paraId="0B807C78" w14:textId="72C90303" w:rsidR="00EE1EF4" w:rsidRPr="00EE1EF4" w:rsidRDefault="00EE1EF4" w:rsidP="00EE1EF4">
            <w:pPr>
              <w:jc w:val="center"/>
              <w:rPr>
                <w:rFonts w:cs="Arial"/>
                <w:sz w:val="18"/>
                <w:szCs w:val="18"/>
              </w:rPr>
            </w:pPr>
            <w:r w:rsidRPr="00EE1EF4">
              <w:rPr>
                <w:rFonts w:cs="Arial"/>
                <w:szCs w:val="23"/>
              </w:rPr>
              <w:t>Dec 2</w:t>
            </w:r>
          </w:p>
        </w:tc>
        <w:tc>
          <w:tcPr>
            <w:tcW w:w="3147" w:type="dxa"/>
            <w:shd w:val="clear" w:color="auto" w:fill="auto"/>
          </w:tcPr>
          <w:p w14:paraId="5B33BC31" w14:textId="1264DAB6" w:rsidR="00EE1EF4" w:rsidRPr="00EE1EF4" w:rsidRDefault="00EE1EF4" w:rsidP="00EE1EF4">
            <w:pPr>
              <w:jc w:val="center"/>
              <w:rPr>
                <w:rFonts w:cs="Arial"/>
                <w:szCs w:val="23"/>
              </w:rPr>
            </w:pPr>
            <w:r>
              <w:rPr>
                <w:rFonts w:cs="Arial"/>
                <w:szCs w:val="23"/>
              </w:rPr>
              <w:t>Reading Day (online class)</w:t>
            </w:r>
          </w:p>
        </w:tc>
        <w:tc>
          <w:tcPr>
            <w:tcW w:w="2068" w:type="dxa"/>
            <w:gridSpan w:val="2"/>
            <w:shd w:val="clear" w:color="auto" w:fill="auto"/>
          </w:tcPr>
          <w:p w14:paraId="6AC79145" w14:textId="183394A2" w:rsidR="00EE1EF4" w:rsidRPr="00EE1EF4" w:rsidRDefault="00EE1EF4" w:rsidP="00EE1EF4">
            <w:pPr>
              <w:rPr>
                <w:rFonts w:cs="Arial"/>
                <w:szCs w:val="23"/>
              </w:rPr>
            </w:pPr>
            <w:r w:rsidRPr="00EE1EF4">
              <w:rPr>
                <w:rFonts w:cs="Arial"/>
                <w:b/>
                <w:bCs/>
                <w:szCs w:val="23"/>
              </w:rPr>
              <w:t xml:space="preserve">Multi Exp </w:t>
            </w:r>
            <w:r>
              <w:rPr>
                <w:rFonts w:cs="Arial"/>
                <w:b/>
                <w:bCs/>
                <w:szCs w:val="23"/>
              </w:rPr>
              <w:t>Final</w:t>
            </w:r>
          </w:p>
        </w:tc>
        <w:tc>
          <w:tcPr>
            <w:tcW w:w="2608" w:type="dxa"/>
          </w:tcPr>
          <w:p w14:paraId="270C6D84" w14:textId="77777777" w:rsidR="00EE1EF4" w:rsidRPr="00EE1EF4" w:rsidRDefault="00EE1EF4" w:rsidP="00EE1EF4">
            <w:pPr>
              <w:rPr>
                <w:rFonts w:cs="Arial"/>
                <w:b/>
                <w:szCs w:val="23"/>
              </w:rPr>
            </w:pPr>
          </w:p>
        </w:tc>
      </w:tr>
      <w:tr w:rsidR="00EE1EF4" w:rsidRPr="00EE1EF4" w14:paraId="609A5798" w14:textId="22D2181A" w:rsidTr="007B0551">
        <w:trPr>
          <w:jc w:val="center"/>
        </w:trPr>
        <w:tc>
          <w:tcPr>
            <w:tcW w:w="1527" w:type="dxa"/>
          </w:tcPr>
          <w:p w14:paraId="41A4A5FE" w14:textId="77777777" w:rsidR="00EE1EF4" w:rsidRPr="00EE1EF4" w:rsidRDefault="00EE1EF4" w:rsidP="00EE1EF4">
            <w:pPr>
              <w:jc w:val="center"/>
              <w:rPr>
                <w:rFonts w:cs="Arial"/>
                <w:b/>
                <w:szCs w:val="23"/>
              </w:rPr>
            </w:pPr>
            <w:r w:rsidRPr="00EE1EF4">
              <w:rPr>
                <w:rFonts w:cs="Arial"/>
                <w:b/>
                <w:szCs w:val="23"/>
              </w:rPr>
              <w:t>FINALS</w:t>
            </w:r>
          </w:p>
          <w:p w14:paraId="6480E4ED" w14:textId="77777777" w:rsidR="00EE1EF4" w:rsidRPr="00EE1EF4" w:rsidRDefault="00EE1EF4" w:rsidP="00EE1EF4">
            <w:pPr>
              <w:jc w:val="center"/>
              <w:rPr>
                <w:rFonts w:cs="Arial"/>
                <w:szCs w:val="23"/>
              </w:rPr>
            </w:pPr>
            <w:r w:rsidRPr="00EE1EF4">
              <w:rPr>
                <w:rFonts w:cs="Arial"/>
                <w:szCs w:val="23"/>
              </w:rPr>
              <w:t>Dec 9</w:t>
            </w:r>
          </w:p>
          <w:p w14:paraId="3FDB4844" w14:textId="77777777" w:rsidR="00EE1EF4" w:rsidRPr="00EE1EF4" w:rsidRDefault="00EE1EF4" w:rsidP="00EE1EF4">
            <w:pPr>
              <w:jc w:val="center"/>
              <w:rPr>
                <w:rFonts w:cs="Arial"/>
                <w:b/>
                <w:szCs w:val="23"/>
              </w:rPr>
            </w:pPr>
          </w:p>
        </w:tc>
        <w:tc>
          <w:tcPr>
            <w:tcW w:w="7823" w:type="dxa"/>
            <w:gridSpan w:val="4"/>
            <w:shd w:val="clear" w:color="auto" w:fill="D9D9D9" w:themeFill="background1" w:themeFillShade="D9"/>
          </w:tcPr>
          <w:p w14:paraId="372F6E9C" w14:textId="77777777" w:rsidR="00EE1EF4" w:rsidRPr="00EE1EF4" w:rsidRDefault="00EE1EF4" w:rsidP="00EE1EF4">
            <w:pPr>
              <w:jc w:val="center"/>
              <w:rPr>
                <w:rFonts w:cs="Arial"/>
                <w:b/>
                <w:szCs w:val="23"/>
              </w:rPr>
            </w:pPr>
            <w:r w:rsidRPr="00EE1EF4">
              <w:rPr>
                <w:rFonts w:cs="Arial"/>
                <w:b/>
                <w:szCs w:val="23"/>
              </w:rPr>
              <w:t>Final Presentations</w:t>
            </w:r>
          </w:p>
          <w:p w14:paraId="31B31FF4" w14:textId="77777777" w:rsidR="00EE1EF4" w:rsidRPr="00EE1EF4" w:rsidRDefault="00EE1EF4" w:rsidP="00EE1EF4">
            <w:pPr>
              <w:jc w:val="center"/>
              <w:rPr>
                <w:rFonts w:cs="Arial"/>
                <w:b/>
                <w:szCs w:val="23"/>
              </w:rPr>
            </w:pPr>
            <w:r w:rsidRPr="00EE1EF4">
              <w:rPr>
                <w:rStyle w:val="desktop-exam"/>
                <w:rFonts w:cs="Arial"/>
                <w:b/>
                <w:szCs w:val="23"/>
              </w:rPr>
              <w:t>December 11</w:t>
            </w:r>
            <w:r w:rsidRPr="00EE1EF4">
              <w:rPr>
                <w:rStyle w:val="ng-binding"/>
                <w:rFonts w:cs="Arial"/>
                <w:b/>
                <w:szCs w:val="23"/>
              </w:rPr>
              <w:t xml:space="preserve"> @ 8 – 10 PM</w:t>
            </w:r>
          </w:p>
          <w:p w14:paraId="70F36B4B" w14:textId="77777777" w:rsidR="00EE1EF4" w:rsidRPr="00EE1EF4" w:rsidRDefault="00EE1EF4" w:rsidP="00EE1EF4">
            <w:pPr>
              <w:jc w:val="center"/>
              <w:rPr>
                <w:rFonts w:cs="Arial"/>
                <w:b/>
                <w:szCs w:val="23"/>
              </w:rPr>
            </w:pPr>
          </w:p>
        </w:tc>
      </w:tr>
    </w:tbl>
    <w:p w14:paraId="32DA719A" w14:textId="77777777" w:rsidR="00610D90" w:rsidRDefault="00610D90" w:rsidP="00610D90">
      <w:pPr>
        <w:pStyle w:val="Heading1"/>
      </w:pPr>
      <w:r>
        <w:lastRenderedPageBreak/>
        <w:t xml:space="preserve">Academic </w:t>
      </w:r>
      <w:r w:rsidR="0034355C">
        <w:t>Integrity</w:t>
      </w:r>
    </w:p>
    <w:p w14:paraId="0144E25D" w14:textId="77777777" w:rsidR="00610D90" w:rsidRDefault="0034355C" w:rsidP="0034355C">
      <w:pPr>
        <w:pStyle w:val="Heading2"/>
      </w:pPr>
      <w:r>
        <w:t>UF’s Academic Honesty Statement:</w:t>
      </w:r>
    </w:p>
    <w:p w14:paraId="4AACACDA" w14:textId="77777777" w:rsidR="0034355C" w:rsidRPr="0034355C" w:rsidRDefault="0034355C" w:rsidP="0034355C">
      <w:r w:rsidRPr="0034355C">
        <w:t>As a student at the University of Florida, you have committed yourself to uphold the Honor Code, which includes the following pledge: </w:t>
      </w:r>
      <w:r w:rsidRPr="0034355C">
        <w:rPr>
          <w:b/>
          <w:bCs/>
          <w:i/>
          <w:iCs/>
        </w:rPr>
        <w:t>“We, the members of the University of Florida community, pledge to hold ourselves and our peers to the highest standards of honesty and integrity.” </w:t>
      </w:r>
      <w:r w:rsidRPr="0034355C">
        <w:t>You are expected to exhibit behavior consistent with this commitment to the UF academic community, and on all work submitted for credit at the University of Florida, the following pledge is either required or implied: </w:t>
      </w:r>
      <w:r w:rsidRPr="0034355C">
        <w:rPr>
          <w:b/>
          <w:bCs/>
          <w:i/>
          <w:iCs/>
        </w:rPr>
        <w:t>"On my honor, I have neither given nor received unauthorized aid in doing this assignment."</w:t>
      </w:r>
      <w:r w:rsidRPr="0034355C">
        <w:t>  </w:t>
      </w:r>
    </w:p>
    <w:p w14:paraId="5D700155" w14:textId="77777777" w:rsidR="0034355C" w:rsidRPr="0034355C" w:rsidRDefault="0034355C" w:rsidP="0034355C">
      <w:r w:rsidRPr="0034355C">
        <w:t>It is assumed that you will complete all work independently in each course unless the instructor provides explicit permission for you to collaborate on course tasks (e.g., assignments, papers, quizzes, exams). Furthermore, as part of your obligation to uphold the Honor Code, you should report any condition that facilitates dishonesty to the instructor, department chair, college dean or Student Honor Court. </w:t>
      </w:r>
      <w:r w:rsidRPr="0034355C">
        <w:rPr>
          <w:b/>
          <w:bCs/>
        </w:rPr>
        <w:t>It is your individual responsibility to know and comply with all university policies and procedures regarding academic integrity and the Student Honor Code.</w:t>
      </w:r>
      <w:r w:rsidRPr="0034355C">
        <w:t> Violations of the Honor Code at the University of Florida will not be tolerated. Violations will be reported to the Dean of Students Office for consideration of disciplinary action. For more information regarding the Student Honor Code, please see: </w:t>
      </w:r>
      <w:hyperlink r:id="rId20" w:tgtFrame="_blank" w:history="1">
        <w:r w:rsidRPr="0034355C">
          <w:rPr>
            <w:rStyle w:val="Hyperlink"/>
          </w:rPr>
          <w:t>UF Student Code of Conduct Webpage.</w:t>
        </w:r>
      </w:hyperlink>
      <w:r w:rsidRPr="0034355C">
        <w:t> </w:t>
      </w:r>
    </w:p>
    <w:p w14:paraId="2CF012E4" w14:textId="77777777" w:rsidR="0034355C" w:rsidRDefault="0034355C" w:rsidP="0034355C"/>
    <w:p w14:paraId="111175B8" w14:textId="77777777" w:rsidR="0034355C" w:rsidRDefault="00CB5C83" w:rsidP="00CB5C83">
      <w:pPr>
        <w:pStyle w:val="Heading2"/>
      </w:pPr>
      <w:r>
        <w:t>Plagiarism:</w:t>
      </w:r>
    </w:p>
    <w:p w14:paraId="65DDD2DB" w14:textId="77777777" w:rsidR="00CB5C83" w:rsidRDefault="00CB5C83" w:rsidP="00CB5C83">
      <w:r w:rsidRPr="00CB5C83">
        <w:t>Plagiarism includes taking </w:t>
      </w:r>
      <w:r w:rsidRPr="00CB5C83">
        <w:rPr>
          <w:b/>
          <w:bCs/>
        </w:rPr>
        <w:t>verbatim phrases of </w:t>
      </w:r>
      <w:r w:rsidRPr="00CB5C83">
        <w:rPr>
          <w:b/>
          <w:bCs/>
          <w:i/>
          <w:iCs/>
        </w:rPr>
        <w:t>just a few words</w:t>
      </w:r>
      <w:r w:rsidRPr="00CB5C83">
        <w:rPr>
          <w:i/>
          <w:iCs/>
        </w:rPr>
        <w:t> </w:t>
      </w:r>
      <w:r w:rsidRPr="00CB5C83">
        <w:t>without permission or full attribution. It includes </w:t>
      </w:r>
      <w:r w:rsidRPr="00CB5C83">
        <w:rPr>
          <w:b/>
          <w:bCs/>
          <w:i/>
          <w:iCs/>
        </w:rPr>
        <w:t>quoting too much</w:t>
      </w:r>
      <w:r w:rsidRPr="00CB5C83">
        <w:t> from your sources, thereby substituting their expression for your own, or</w:t>
      </w:r>
      <w:r w:rsidRPr="00CB5C83">
        <w:rPr>
          <w:b/>
          <w:bCs/>
        </w:rPr>
        <w:t> </w:t>
      </w:r>
      <w:r w:rsidRPr="00CB5C83">
        <w:t>quoting too much from one source, effectively taking more than a </w:t>
      </w:r>
      <w:r w:rsidRPr="00CB5C83">
        <w:rPr>
          <w:i/>
          <w:iCs/>
        </w:rPr>
        <w:t>fair use </w:t>
      </w:r>
      <w:r w:rsidRPr="00CB5C83">
        <w:t>of their work. </w:t>
      </w:r>
      <w:r w:rsidRPr="00CB5C83">
        <w:rPr>
          <w:b/>
          <w:bCs/>
        </w:rPr>
        <w:t>Over quoting (direct quotes) </w:t>
      </w:r>
      <w:r w:rsidRPr="00CB5C83">
        <w:t>comprising more than 10% of any assignment will be considered plagiarism. Plagiarism includes </w:t>
      </w:r>
      <w:r w:rsidRPr="00CB5C83">
        <w:rPr>
          <w:b/>
          <w:bCs/>
          <w:i/>
          <w:iCs/>
        </w:rPr>
        <w:t>unique expression</w:t>
      </w:r>
      <w:r w:rsidRPr="00CB5C83">
        <w:t>, which can be a phrase of a few words or a simple moniker. Our writing is mostly </w:t>
      </w:r>
      <w:r w:rsidRPr="00CB5C83">
        <w:rPr>
          <w:i/>
          <w:iCs/>
        </w:rPr>
        <w:t>our own expression</w:t>
      </w:r>
      <w:r w:rsidRPr="00CB5C83">
        <w:t>.  When writing for science and business, we base our work on </w:t>
      </w:r>
      <w:r w:rsidRPr="00CB5C83">
        <w:rPr>
          <w:b/>
          <w:bCs/>
        </w:rPr>
        <w:t>facts </w:t>
      </w:r>
      <w:r w:rsidRPr="00CB5C83">
        <w:t>obtained from a variety of </w:t>
      </w:r>
      <w:r w:rsidRPr="00CB5C83">
        <w:rPr>
          <w:b/>
          <w:bCs/>
        </w:rPr>
        <w:t>credible sources.</w:t>
      </w:r>
      <w:r w:rsidRPr="00CB5C83">
        <w:t> We give credit where it is due. We </w:t>
      </w:r>
      <w:r w:rsidRPr="00CB5C83">
        <w:rPr>
          <w:b/>
          <w:bCs/>
        </w:rPr>
        <w:t>cite our sources</w:t>
      </w:r>
      <w:r w:rsidRPr="00CB5C83">
        <w:t> so others can access the information we present. When appropriate, we very carefully, ethically, and lawfully use others’ expression of that information. We obtain permission to use our sources’ expression or give full credit for a </w:t>
      </w:r>
      <w:r w:rsidRPr="00CB5C83">
        <w:rPr>
          <w:i/>
          <w:iCs/>
        </w:rPr>
        <w:t>limited, fair use, </w:t>
      </w:r>
      <w:r w:rsidRPr="00CB5C83">
        <w:t>including direct quotes.</w:t>
      </w:r>
      <w:r w:rsidRPr="00CB5C83">
        <w:rPr>
          <w:b/>
          <w:bCs/>
        </w:rPr>
        <w:t> </w:t>
      </w:r>
      <w:r w:rsidRPr="00CB5C83">
        <w:t> </w:t>
      </w:r>
    </w:p>
    <w:p w14:paraId="09EF128C" w14:textId="77777777" w:rsidR="00CB5C83" w:rsidRDefault="00CB5C83" w:rsidP="00CB5C83"/>
    <w:p w14:paraId="33A7496B" w14:textId="77777777" w:rsidR="00CB5C83" w:rsidRDefault="00CB5C83" w:rsidP="00CB5C83">
      <w:pPr>
        <w:pStyle w:val="Heading1"/>
      </w:pPr>
      <w:r>
        <w:t>Attendance Policies</w:t>
      </w:r>
    </w:p>
    <w:p w14:paraId="45979578" w14:textId="22E870E4" w:rsidR="00CB5C83" w:rsidRDefault="00FD613F" w:rsidP="00CB5C83">
      <w:r w:rsidRPr="00FD613F">
        <w:t>Requirements for class attendance and make-up exams, assignments and other work are consistent with university policies that can be found at: </w:t>
      </w:r>
      <w:hyperlink r:id="rId21" w:tgtFrame="_blank" w:history="1">
        <w:r w:rsidRPr="00FD613F">
          <w:rPr>
            <w:rStyle w:val="Hyperlink"/>
          </w:rPr>
          <w:t>UF Attendance Policies.</w:t>
        </w:r>
      </w:hyperlink>
    </w:p>
    <w:p w14:paraId="634DF382" w14:textId="77777777" w:rsidR="00FD613F" w:rsidRPr="00CB5C83" w:rsidRDefault="00FD613F" w:rsidP="00CB5C83"/>
    <w:p w14:paraId="4083B70A" w14:textId="77777777" w:rsidR="009628CA" w:rsidRPr="009628CA" w:rsidRDefault="009628CA" w:rsidP="009628CA">
      <w:pPr>
        <w:pStyle w:val="Heading1"/>
      </w:pPr>
      <w:r w:rsidRPr="009628CA">
        <w:t xml:space="preserve">Institutional Policies </w:t>
      </w:r>
    </w:p>
    <w:p w14:paraId="1811DB4B" w14:textId="77777777" w:rsidR="009628CA" w:rsidRPr="009628CA" w:rsidRDefault="009628CA" w:rsidP="009628CA">
      <w:pPr>
        <w:pStyle w:val="Heading2"/>
      </w:pPr>
      <w:r w:rsidRPr="009628CA">
        <w:rPr>
          <w:rFonts w:eastAsia="Times New Roman"/>
        </w:rPr>
        <w:t>Recording Statement</w:t>
      </w:r>
      <w:r w:rsidRPr="009628CA">
        <w:t> </w:t>
      </w:r>
    </w:p>
    <w:p w14:paraId="00168BDD" w14:textId="77777777" w:rsidR="009628CA" w:rsidRPr="009628CA" w:rsidRDefault="009628CA" w:rsidP="009628CA">
      <w:r w:rsidRPr="009628CA">
        <w:t>Students are allowed to record video or audio of class lectures. However, the purposes for which these recordings may be used are strictly controlled. The only allowable purposes are (1) for personal educational use, (2) in connection with a complaint to the university, or (3) as evidence in, or in preparation for, a criminal or civil proceeding. All other purposes are prohibited. Specifically, students may not publish recorded lectures without the written consent of the instructor. </w:t>
      </w:r>
      <w:r w:rsidRPr="009628CA">
        <w:br/>
        <w:t xml:space="preserve">A “class lecture” is an educational presentation intended to inform or teach enrolled students about a particular subject, including any instructor-led discussions that form part of </w:t>
      </w:r>
      <w:r w:rsidRPr="009628CA">
        <w:lastRenderedPageBreak/>
        <w:t>the presentation, and delivered by any instructor hired or appointed by the University, or by a guest instructor, as part of a University of Florida course. A class lecture does not include lab sessions, student presentations, clinical presentations such as patient history, academic exercises involving solely student participation, assessments (quizzes, tests, exams), field trips, private conversations between students in the class or between a student and the faculty or guest lecturer during a class session. Publication without permission of the instructor is prohibited. To “publish” means to share, transmit, circulate, distribute, or provide access to a recording, regardless of format or medium, to another person (or persons), including but not limited to another </w:t>
      </w:r>
      <w:r w:rsidRPr="009628CA">
        <w:br/>
        <w:t xml:space="preserve">student within the same class section. Additionally, a recording, or transcript of a recording, is considered published if it is posted on or uploaded to, in whole or in part, any media platform, including but not limited to social media, book, magazine, newspaper, leaflet, or third party note/tutoring services. A student who publishes a recording without written consent may be subject to a civil cause of action instituted by a person injured by the publication and/or discipline under UF Regulation 4.040 Student Honor Code and Student Conduct Code. </w:t>
      </w:r>
      <w:hyperlink r:id="rId22" w:tgtFrame="_blank" w:history="1">
        <w:r w:rsidRPr="009628CA">
          <w:rPr>
            <w:rStyle w:val="Hyperlink"/>
          </w:rPr>
          <w:t>UF IN-CLASS RECORDING</w:t>
        </w:r>
      </w:hyperlink>
      <w:r w:rsidRPr="009628CA">
        <w:t> </w:t>
      </w:r>
    </w:p>
    <w:p w14:paraId="7C0058ED" w14:textId="77777777" w:rsidR="009628CA" w:rsidRPr="009628CA" w:rsidRDefault="009628CA" w:rsidP="009628CA">
      <w:r w:rsidRPr="009628CA">
        <w:t> </w:t>
      </w:r>
    </w:p>
    <w:p w14:paraId="34606C6B" w14:textId="77777777" w:rsidR="009628CA" w:rsidRPr="009628CA" w:rsidRDefault="009628CA" w:rsidP="005C3ACC">
      <w:pPr>
        <w:pStyle w:val="Heading2"/>
      </w:pPr>
      <w:r w:rsidRPr="009628CA">
        <w:rPr>
          <w:rFonts w:eastAsia="Times New Roman"/>
        </w:rPr>
        <w:t>Software Use</w:t>
      </w:r>
      <w:r w:rsidRPr="009628CA">
        <w:t> </w:t>
      </w:r>
    </w:p>
    <w:p w14:paraId="722C10C5" w14:textId="77777777" w:rsidR="009628CA" w:rsidRPr="009628CA" w:rsidRDefault="009628CA" w:rsidP="009628CA">
      <w:r w:rsidRPr="009628CA">
        <w:t xml:space="preserve">All faculty, staff and students </w:t>
      </w:r>
      <w:proofErr w:type="gramStart"/>
      <w:r w:rsidRPr="009628CA">
        <w:t>of</w:t>
      </w:r>
      <w:proofErr w:type="gramEnd"/>
      <w:r w:rsidRPr="009628CA">
        <w:t xml:space="preserve"> the university are required and expected to obey the laws and legal agreements governing software use. Failure to do so can lead to monetary damages and/or criminal penalties for the individual violator. Because such violations are also against university policies and rules, disciplinary action will be taken as appropriate. </w:t>
      </w:r>
      <w:hyperlink r:id="rId23" w:anchor=":~:text=IT%20users%20may%20not%20use,belong%20to%20UF%20or%20not" w:tgtFrame="_blank" w:history="1">
        <w:r w:rsidRPr="009628CA">
          <w:rPr>
            <w:rStyle w:val="Hyperlink"/>
          </w:rPr>
          <w:t>UF ACCEPTABLE USE POLICY</w:t>
        </w:r>
      </w:hyperlink>
      <w:r w:rsidRPr="009628CA">
        <w:t> </w:t>
      </w:r>
    </w:p>
    <w:p w14:paraId="1F8C55D9" w14:textId="77777777" w:rsidR="009628CA" w:rsidRPr="009628CA" w:rsidRDefault="009628CA" w:rsidP="009628CA">
      <w:r w:rsidRPr="009628CA">
        <w:t> </w:t>
      </w:r>
    </w:p>
    <w:p w14:paraId="65C6181B" w14:textId="77777777" w:rsidR="009628CA" w:rsidRPr="009628CA" w:rsidRDefault="009628CA" w:rsidP="005C3ACC">
      <w:pPr>
        <w:pStyle w:val="Heading2"/>
      </w:pPr>
      <w:r w:rsidRPr="009628CA">
        <w:rPr>
          <w:rFonts w:eastAsia="Times New Roman"/>
        </w:rPr>
        <w:t>Course Evaluations</w:t>
      </w:r>
      <w:r w:rsidRPr="009628CA">
        <w:t> </w:t>
      </w:r>
    </w:p>
    <w:p w14:paraId="7B97BF70" w14:textId="77777777" w:rsidR="009628CA" w:rsidRDefault="009628CA" w:rsidP="009628CA">
      <w:r w:rsidRPr="009628CA">
        <w:t>Student assessment of instruction is an important part of efforts to improve teaching and learning. At the end of the semester, students are expected to provide feedback on the quality of instruction in this course using a standard set of university and college criteria. Students are expected to provide professional and respectful feedback on the quality of instruction in this course by completing course evaluations online via </w:t>
      </w:r>
      <w:proofErr w:type="spellStart"/>
      <w:r w:rsidRPr="009628CA">
        <w:t>GatorEvals</w:t>
      </w:r>
      <w:proofErr w:type="spellEnd"/>
      <w:r w:rsidRPr="009628CA">
        <w:t>. Guidance on how to give feedback in a professional and respectful manner is available at: </w:t>
      </w:r>
      <w:hyperlink r:id="rId24" w:tgtFrame="_blank" w:history="1">
        <w:r w:rsidRPr="009628CA">
          <w:rPr>
            <w:rStyle w:val="Hyperlink"/>
          </w:rPr>
          <w:t>https://gatorevals.aa.ufl.edu/students/</w:t>
        </w:r>
      </w:hyperlink>
      <w:r w:rsidRPr="009628CA">
        <w:t>. Students will be notified when the evaluation period opens and can complete evaluations through the email, they receive from </w:t>
      </w:r>
      <w:proofErr w:type="spellStart"/>
      <w:r w:rsidRPr="009628CA">
        <w:t>GatorEvals</w:t>
      </w:r>
      <w:proofErr w:type="spellEnd"/>
      <w:r w:rsidRPr="009628CA">
        <w:t>, in their Canvas course menu under </w:t>
      </w:r>
      <w:proofErr w:type="spellStart"/>
      <w:r w:rsidRPr="009628CA">
        <w:t>GatorEvals</w:t>
      </w:r>
      <w:proofErr w:type="spellEnd"/>
      <w:r w:rsidRPr="009628CA">
        <w:t>, or via </w:t>
      </w:r>
      <w:hyperlink r:id="rId25" w:tgtFrame="_blank" w:history="1">
        <w:r w:rsidRPr="009628CA">
          <w:rPr>
            <w:rStyle w:val="Hyperlink"/>
          </w:rPr>
          <w:t>https://ufl.bluera.com/ufl/</w:t>
        </w:r>
      </w:hyperlink>
      <w:r w:rsidRPr="009628CA">
        <w:t>. Summaries of course evaluation results are available to students at: </w:t>
      </w:r>
      <w:hyperlink r:id="rId26" w:tgtFrame="_blank" w:history="1">
        <w:r w:rsidRPr="009628CA">
          <w:rPr>
            <w:rStyle w:val="Hyperlink"/>
          </w:rPr>
          <w:t>https://gatorevals.aa.ufl.edu/public-results/</w:t>
        </w:r>
      </w:hyperlink>
      <w:r w:rsidRPr="009628CA">
        <w:t>  </w:t>
      </w:r>
    </w:p>
    <w:p w14:paraId="079820A8" w14:textId="77777777" w:rsidR="005C3ACC" w:rsidRPr="009628CA" w:rsidRDefault="005C3ACC" w:rsidP="009628CA"/>
    <w:p w14:paraId="72296EF9" w14:textId="77777777" w:rsidR="009628CA" w:rsidRPr="009628CA" w:rsidRDefault="009628CA" w:rsidP="005C3ACC">
      <w:pPr>
        <w:pStyle w:val="Heading1"/>
      </w:pPr>
      <w:r w:rsidRPr="009628CA">
        <w:t xml:space="preserve">Student Services </w:t>
      </w:r>
    </w:p>
    <w:p w14:paraId="3A932B29" w14:textId="77777777" w:rsidR="009628CA" w:rsidRPr="009628CA" w:rsidRDefault="009628CA" w:rsidP="005C3ACC">
      <w:pPr>
        <w:pStyle w:val="Heading2"/>
      </w:pPr>
      <w:r w:rsidRPr="009628CA">
        <w:rPr>
          <w:rFonts w:eastAsia="Times New Roman"/>
        </w:rPr>
        <w:t>Health &amp; Wellness</w:t>
      </w:r>
      <w:r w:rsidRPr="009628CA">
        <w:t> </w:t>
      </w:r>
    </w:p>
    <w:p w14:paraId="3AEBA288" w14:textId="77777777" w:rsidR="009628CA" w:rsidRPr="009628CA" w:rsidRDefault="009628CA" w:rsidP="009628CA">
      <w:pPr>
        <w:numPr>
          <w:ilvl w:val="0"/>
          <w:numId w:val="2"/>
        </w:numPr>
      </w:pPr>
      <w:r w:rsidRPr="009628CA">
        <w:t>U Matter, We Care </w:t>
      </w:r>
    </w:p>
    <w:p w14:paraId="7CC6FEB0" w14:textId="77777777" w:rsidR="009628CA" w:rsidRPr="009628CA" w:rsidRDefault="009628CA" w:rsidP="009628CA">
      <w:pPr>
        <w:numPr>
          <w:ilvl w:val="0"/>
          <w:numId w:val="3"/>
        </w:numPr>
      </w:pPr>
      <w:r w:rsidRPr="009628CA">
        <w:t>If you or someone you know is in distress, please contact </w:t>
      </w:r>
      <w:hyperlink r:id="rId27" w:tgtFrame="_blank" w:history="1">
        <w:r w:rsidRPr="009628CA">
          <w:rPr>
            <w:rStyle w:val="Hyperlink"/>
          </w:rPr>
          <w:t>umatter@ufl.edu</w:t>
        </w:r>
      </w:hyperlink>
      <w:r w:rsidRPr="009628CA">
        <w:t>, 352-392-1575, or visit </w:t>
      </w:r>
      <w:hyperlink r:id="rId28" w:tgtFrame="_blank" w:history="1">
        <w:r w:rsidRPr="009628CA">
          <w:rPr>
            <w:rStyle w:val="Hyperlink"/>
          </w:rPr>
          <w:t>U Matter, We Care website</w:t>
        </w:r>
      </w:hyperlink>
      <w:r w:rsidRPr="009628CA">
        <w:t> to refer or report a concern and a team member will reach out to the student in distress. </w:t>
      </w:r>
    </w:p>
    <w:p w14:paraId="7925AA7C" w14:textId="77777777" w:rsidR="009628CA" w:rsidRPr="009628CA" w:rsidRDefault="009628CA" w:rsidP="009628CA">
      <w:pPr>
        <w:numPr>
          <w:ilvl w:val="0"/>
          <w:numId w:val="4"/>
        </w:numPr>
      </w:pPr>
      <w:r w:rsidRPr="009628CA">
        <w:t>Counseling and Wellness Center </w:t>
      </w:r>
    </w:p>
    <w:p w14:paraId="350A3D53" w14:textId="77777777" w:rsidR="009628CA" w:rsidRPr="009628CA" w:rsidRDefault="009628CA" w:rsidP="009628CA">
      <w:pPr>
        <w:numPr>
          <w:ilvl w:val="0"/>
          <w:numId w:val="5"/>
        </w:numPr>
      </w:pPr>
      <w:r w:rsidRPr="009628CA">
        <w:t>Visit the </w:t>
      </w:r>
      <w:hyperlink r:id="rId29" w:tgtFrame="_blank" w:history="1">
        <w:r w:rsidRPr="009628CA">
          <w:rPr>
            <w:rStyle w:val="Hyperlink"/>
          </w:rPr>
          <w:t>Counseling and Wellness Center website</w:t>
        </w:r>
      </w:hyperlink>
      <w:r w:rsidRPr="009628CA">
        <w:t> or call 352-392-1575 for information on crisis services as well as non-crisis services. </w:t>
      </w:r>
    </w:p>
    <w:p w14:paraId="64DF70BE" w14:textId="77777777" w:rsidR="009628CA" w:rsidRPr="009628CA" w:rsidRDefault="009628CA" w:rsidP="009628CA">
      <w:pPr>
        <w:numPr>
          <w:ilvl w:val="0"/>
          <w:numId w:val="6"/>
        </w:numPr>
      </w:pPr>
      <w:r w:rsidRPr="009628CA">
        <w:t xml:space="preserve">Students experiencing crises or personal problems that interfere with their general well-being are encouraged to utilize the university’s counseling </w:t>
      </w:r>
      <w:r w:rsidRPr="009628CA">
        <w:lastRenderedPageBreak/>
        <w:t>resources. The Counseling &amp; Wellness Center provides confidential counseling services at no cost for currently enrolled students. </w:t>
      </w:r>
    </w:p>
    <w:p w14:paraId="6AF50FD3" w14:textId="77777777" w:rsidR="009628CA" w:rsidRPr="009628CA" w:rsidRDefault="009628CA" w:rsidP="009628CA">
      <w:pPr>
        <w:numPr>
          <w:ilvl w:val="0"/>
          <w:numId w:val="7"/>
        </w:numPr>
      </w:pPr>
      <w:r w:rsidRPr="009628CA">
        <w:t>Student Health Care Center </w:t>
      </w:r>
    </w:p>
    <w:p w14:paraId="566CF395" w14:textId="77777777" w:rsidR="009628CA" w:rsidRPr="009628CA" w:rsidRDefault="009628CA" w:rsidP="009628CA">
      <w:pPr>
        <w:numPr>
          <w:ilvl w:val="0"/>
          <w:numId w:val="8"/>
        </w:numPr>
      </w:pPr>
      <w:r w:rsidRPr="009628CA">
        <w:t xml:space="preserve">Call 352-392-1161 for 24/7 information to help you find the care you </w:t>
      </w:r>
      <w:proofErr w:type="gramStart"/>
      <w:r w:rsidRPr="009628CA">
        <w:t>need, or</w:t>
      </w:r>
      <w:proofErr w:type="gramEnd"/>
      <w:r w:rsidRPr="009628CA">
        <w:t xml:space="preserve"> visit the </w:t>
      </w:r>
      <w:hyperlink r:id="rId30" w:tgtFrame="_blank" w:history="1">
        <w:r w:rsidRPr="009628CA">
          <w:rPr>
            <w:rStyle w:val="Hyperlink"/>
          </w:rPr>
          <w:t>Student Health Care Center website.</w:t>
        </w:r>
      </w:hyperlink>
      <w:r w:rsidRPr="009628CA">
        <w:t> </w:t>
      </w:r>
    </w:p>
    <w:p w14:paraId="2CC9848E" w14:textId="77777777" w:rsidR="009628CA" w:rsidRPr="009628CA" w:rsidRDefault="009628CA" w:rsidP="009628CA">
      <w:pPr>
        <w:numPr>
          <w:ilvl w:val="0"/>
          <w:numId w:val="9"/>
        </w:numPr>
      </w:pPr>
      <w:r w:rsidRPr="009628CA">
        <w:t>University Police Department </w:t>
      </w:r>
    </w:p>
    <w:p w14:paraId="49EF04DE" w14:textId="77777777" w:rsidR="009628CA" w:rsidRPr="009628CA" w:rsidRDefault="009628CA" w:rsidP="009628CA">
      <w:pPr>
        <w:numPr>
          <w:ilvl w:val="0"/>
          <w:numId w:val="10"/>
        </w:numPr>
      </w:pPr>
      <w:r w:rsidRPr="009628CA">
        <w:t>Visit </w:t>
      </w:r>
      <w:hyperlink r:id="rId31" w:tgtFrame="_blank" w:history="1">
        <w:r w:rsidRPr="009628CA">
          <w:rPr>
            <w:rStyle w:val="Hyperlink"/>
          </w:rPr>
          <w:t>UF Police Department website</w:t>
        </w:r>
      </w:hyperlink>
      <w:r w:rsidRPr="009628CA">
        <w:t> or call 352-392-1111 (or 9-1-1 for emergencies). </w:t>
      </w:r>
    </w:p>
    <w:p w14:paraId="719A84D9" w14:textId="77777777" w:rsidR="009628CA" w:rsidRPr="009628CA" w:rsidRDefault="009628CA" w:rsidP="009628CA">
      <w:pPr>
        <w:numPr>
          <w:ilvl w:val="0"/>
          <w:numId w:val="11"/>
        </w:numPr>
      </w:pPr>
      <w:proofErr w:type="spellStart"/>
      <w:r w:rsidRPr="009628CA">
        <w:t>GatorWell</w:t>
      </w:r>
      <w:proofErr w:type="spellEnd"/>
      <w:r w:rsidRPr="009628CA">
        <w:t xml:space="preserve"> Health Promotion Services </w:t>
      </w:r>
    </w:p>
    <w:p w14:paraId="4FE76E9E" w14:textId="77777777" w:rsidR="009628CA" w:rsidRDefault="009628CA" w:rsidP="009628CA">
      <w:pPr>
        <w:numPr>
          <w:ilvl w:val="0"/>
          <w:numId w:val="12"/>
        </w:numPr>
      </w:pPr>
      <w:r w:rsidRPr="009628CA">
        <w:t>For prevention services focused on optimal wellbeing, including Wellness Coaching for Academic Success, visit the </w:t>
      </w:r>
      <w:proofErr w:type="spellStart"/>
      <w:r w:rsidRPr="009628CA">
        <w:fldChar w:fldCharType="begin"/>
      </w:r>
      <w:r w:rsidRPr="009628CA">
        <w:instrText>HYPERLINK "https://gatorwell.ufsa.ufl.edu/%22%20/t%20%22_blank" \t "_blank"</w:instrText>
      </w:r>
      <w:r w:rsidRPr="009628CA">
        <w:fldChar w:fldCharType="separate"/>
      </w:r>
      <w:r w:rsidRPr="009628CA">
        <w:rPr>
          <w:rStyle w:val="Hyperlink"/>
        </w:rPr>
        <w:t>GatorWell</w:t>
      </w:r>
      <w:proofErr w:type="spellEnd"/>
      <w:r w:rsidRPr="009628CA">
        <w:rPr>
          <w:rStyle w:val="Hyperlink"/>
        </w:rPr>
        <w:t xml:space="preserve"> website</w:t>
      </w:r>
      <w:r w:rsidRPr="009628CA">
        <w:fldChar w:fldCharType="end"/>
      </w:r>
      <w:r w:rsidRPr="009628CA">
        <w:t> or call 352-273-4450. </w:t>
      </w:r>
    </w:p>
    <w:p w14:paraId="7C8B91EA" w14:textId="77777777" w:rsidR="005C3ACC" w:rsidRPr="009628CA" w:rsidRDefault="005C3ACC" w:rsidP="005C3ACC"/>
    <w:p w14:paraId="1169BB24" w14:textId="77777777" w:rsidR="009628CA" w:rsidRPr="009628CA" w:rsidRDefault="009628CA" w:rsidP="005C3ACC">
      <w:pPr>
        <w:pStyle w:val="Heading2"/>
      </w:pPr>
      <w:r w:rsidRPr="009628CA">
        <w:rPr>
          <w:rFonts w:eastAsia="Times New Roman"/>
        </w:rPr>
        <w:t>Academic Resources</w:t>
      </w:r>
      <w:r w:rsidRPr="009628CA">
        <w:t> </w:t>
      </w:r>
    </w:p>
    <w:p w14:paraId="203D1498" w14:textId="77777777" w:rsidR="009628CA" w:rsidRPr="009628CA" w:rsidRDefault="009628CA" w:rsidP="009628CA">
      <w:pPr>
        <w:numPr>
          <w:ilvl w:val="0"/>
          <w:numId w:val="13"/>
        </w:numPr>
      </w:pPr>
      <w:r w:rsidRPr="009628CA">
        <w:t>E-learning technical support </w:t>
      </w:r>
    </w:p>
    <w:p w14:paraId="624BCDC1" w14:textId="77777777" w:rsidR="009628CA" w:rsidRPr="009628CA" w:rsidRDefault="009628CA" w:rsidP="009628CA">
      <w:pPr>
        <w:numPr>
          <w:ilvl w:val="0"/>
          <w:numId w:val="14"/>
        </w:numPr>
      </w:pPr>
      <w:r w:rsidRPr="009628CA">
        <w:t>Contact the </w:t>
      </w:r>
      <w:hyperlink r:id="rId32" w:tgtFrame="_blank" w:history="1">
        <w:r w:rsidRPr="009628CA">
          <w:rPr>
            <w:rStyle w:val="Hyperlink"/>
          </w:rPr>
          <w:t>UF Computing Help Desk</w:t>
        </w:r>
      </w:hyperlink>
      <w:r w:rsidRPr="009628CA">
        <w:t> at 352-392-4357 or via e-mail at </w:t>
      </w:r>
      <w:hyperlink r:id="rId33" w:tgtFrame="_blank" w:history="1">
        <w:r w:rsidRPr="009628CA">
          <w:rPr>
            <w:rStyle w:val="Hyperlink"/>
          </w:rPr>
          <w:t>helpdesk@ufl.edu.</w:t>
        </w:r>
      </w:hyperlink>
      <w:r w:rsidRPr="009628CA">
        <w:t> </w:t>
      </w:r>
    </w:p>
    <w:p w14:paraId="11214A58" w14:textId="77777777" w:rsidR="009628CA" w:rsidRPr="009628CA" w:rsidRDefault="00000000" w:rsidP="009628CA">
      <w:pPr>
        <w:numPr>
          <w:ilvl w:val="0"/>
          <w:numId w:val="15"/>
        </w:numPr>
      </w:pPr>
      <w:hyperlink r:id="rId34" w:tgtFrame="_blank" w:history="1">
        <w:r w:rsidR="009628CA" w:rsidRPr="009628CA">
          <w:rPr>
            <w:rStyle w:val="Hyperlink"/>
          </w:rPr>
          <w:t>Career Connections Center</w:t>
        </w:r>
      </w:hyperlink>
      <w:r w:rsidR="009628CA" w:rsidRPr="009628CA">
        <w:t> </w:t>
      </w:r>
    </w:p>
    <w:p w14:paraId="452DD4A8" w14:textId="77777777" w:rsidR="009628CA" w:rsidRPr="009628CA" w:rsidRDefault="009628CA" w:rsidP="009628CA">
      <w:pPr>
        <w:numPr>
          <w:ilvl w:val="0"/>
          <w:numId w:val="16"/>
        </w:numPr>
      </w:pPr>
      <w:r w:rsidRPr="009628CA">
        <w:t>Reitz Union Suite 1300, 352-392-1601. Career assistance and counseling services. </w:t>
      </w:r>
    </w:p>
    <w:p w14:paraId="0A43FDD6" w14:textId="77777777" w:rsidR="009628CA" w:rsidRPr="009628CA" w:rsidRDefault="00000000" w:rsidP="009628CA">
      <w:pPr>
        <w:numPr>
          <w:ilvl w:val="0"/>
          <w:numId w:val="17"/>
        </w:numPr>
      </w:pPr>
      <w:hyperlink r:id="rId35" w:tgtFrame="_blank" w:history="1">
        <w:r w:rsidR="009628CA" w:rsidRPr="009628CA">
          <w:rPr>
            <w:rStyle w:val="Hyperlink"/>
          </w:rPr>
          <w:t>Library Support</w:t>
        </w:r>
      </w:hyperlink>
      <w:r w:rsidR="009628CA" w:rsidRPr="009628CA">
        <w:t> </w:t>
      </w:r>
    </w:p>
    <w:p w14:paraId="6D6DB52F" w14:textId="77777777" w:rsidR="009628CA" w:rsidRPr="009628CA" w:rsidRDefault="009628CA" w:rsidP="009628CA">
      <w:pPr>
        <w:numPr>
          <w:ilvl w:val="0"/>
          <w:numId w:val="18"/>
        </w:numPr>
      </w:pPr>
      <w:r w:rsidRPr="009628CA">
        <w:t>Various ways to receive assistance with respect to using the libraries or finding resources. </w:t>
      </w:r>
    </w:p>
    <w:p w14:paraId="24CCBFFE" w14:textId="77777777" w:rsidR="009628CA" w:rsidRPr="009628CA" w:rsidRDefault="00000000" w:rsidP="009628CA">
      <w:pPr>
        <w:numPr>
          <w:ilvl w:val="0"/>
          <w:numId w:val="19"/>
        </w:numPr>
      </w:pPr>
      <w:hyperlink r:id="rId36" w:tgtFrame="_blank" w:history="1">
        <w:r w:rsidR="009628CA" w:rsidRPr="009628CA">
          <w:rPr>
            <w:rStyle w:val="Hyperlink"/>
          </w:rPr>
          <w:t>Teaching Center</w:t>
        </w:r>
      </w:hyperlink>
      <w:r w:rsidR="009628CA" w:rsidRPr="009628CA">
        <w:t> </w:t>
      </w:r>
    </w:p>
    <w:p w14:paraId="5DEE26BF" w14:textId="77777777" w:rsidR="009628CA" w:rsidRPr="009628CA" w:rsidRDefault="009628CA" w:rsidP="009628CA">
      <w:pPr>
        <w:numPr>
          <w:ilvl w:val="0"/>
          <w:numId w:val="20"/>
        </w:numPr>
      </w:pPr>
      <w:r w:rsidRPr="009628CA">
        <w:t>Broward Hall, 352-392-2010 or to make an appointment 352-392-6420. General study skills and tutoring. </w:t>
      </w:r>
    </w:p>
    <w:p w14:paraId="1451656D" w14:textId="77777777" w:rsidR="009628CA" w:rsidRPr="009628CA" w:rsidRDefault="00000000" w:rsidP="009628CA">
      <w:pPr>
        <w:numPr>
          <w:ilvl w:val="0"/>
          <w:numId w:val="21"/>
        </w:numPr>
      </w:pPr>
      <w:hyperlink r:id="rId37" w:tgtFrame="_blank" w:history="1">
        <w:r w:rsidR="009628CA" w:rsidRPr="009628CA">
          <w:rPr>
            <w:rStyle w:val="Hyperlink"/>
          </w:rPr>
          <w:t>Writing Studio</w:t>
        </w:r>
      </w:hyperlink>
      <w:r w:rsidR="009628CA" w:rsidRPr="009628CA">
        <w:t> </w:t>
      </w:r>
    </w:p>
    <w:p w14:paraId="11ACB9A1" w14:textId="77777777" w:rsidR="009628CA" w:rsidRPr="009628CA" w:rsidRDefault="009628CA" w:rsidP="009628CA">
      <w:pPr>
        <w:numPr>
          <w:ilvl w:val="0"/>
          <w:numId w:val="22"/>
        </w:numPr>
      </w:pPr>
      <w:r w:rsidRPr="009628CA">
        <w:t>2215 Turlington Hall, 352-846-1138. Help brainstorming, formatting, and writing papers. </w:t>
      </w:r>
    </w:p>
    <w:p w14:paraId="2A59FD5A" w14:textId="77777777" w:rsidR="009628CA" w:rsidRPr="009628CA" w:rsidRDefault="009628CA" w:rsidP="009628CA">
      <w:pPr>
        <w:numPr>
          <w:ilvl w:val="0"/>
          <w:numId w:val="23"/>
        </w:numPr>
      </w:pPr>
      <w:r w:rsidRPr="009628CA">
        <w:t>Student Complaints On-Campus </w:t>
      </w:r>
    </w:p>
    <w:p w14:paraId="59593172" w14:textId="77777777" w:rsidR="009628CA" w:rsidRPr="009628CA" w:rsidRDefault="009628CA" w:rsidP="009628CA">
      <w:pPr>
        <w:numPr>
          <w:ilvl w:val="0"/>
          <w:numId w:val="24"/>
        </w:numPr>
      </w:pPr>
      <w:r w:rsidRPr="009628CA">
        <w:t>Visit the </w:t>
      </w:r>
      <w:hyperlink r:id="rId38" w:tgtFrame="_blank" w:history="1">
        <w:r w:rsidRPr="009628CA">
          <w:rPr>
            <w:rStyle w:val="Hyperlink"/>
          </w:rPr>
          <w:t>Student Honor Code and Student Conduct Code webpage</w:t>
        </w:r>
      </w:hyperlink>
      <w:r w:rsidRPr="009628CA">
        <w:t> for more information. </w:t>
      </w:r>
    </w:p>
    <w:p w14:paraId="4DCAD4C1" w14:textId="77777777" w:rsidR="009628CA" w:rsidRPr="009628CA" w:rsidRDefault="009628CA" w:rsidP="009628CA">
      <w:pPr>
        <w:numPr>
          <w:ilvl w:val="0"/>
          <w:numId w:val="25"/>
        </w:numPr>
      </w:pPr>
      <w:r w:rsidRPr="009628CA">
        <w:t>On-Line Students Complaints </w:t>
      </w:r>
    </w:p>
    <w:p w14:paraId="7950D0FE" w14:textId="77777777" w:rsidR="009628CA" w:rsidRDefault="009628CA" w:rsidP="009628CA">
      <w:pPr>
        <w:numPr>
          <w:ilvl w:val="0"/>
          <w:numId w:val="26"/>
        </w:numPr>
      </w:pPr>
      <w:r w:rsidRPr="009628CA">
        <w:t>View the </w:t>
      </w:r>
      <w:hyperlink r:id="rId39" w:tgtFrame="_blank" w:history="1">
        <w:r w:rsidRPr="009628CA">
          <w:rPr>
            <w:rStyle w:val="Hyperlink"/>
          </w:rPr>
          <w:t>Distance Learning Student Complaint Process.</w:t>
        </w:r>
      </w:hyperlink>
      <w:r w:rsidRPr="009628CA">
        <w:t> </w:t>
      </w:r>
    </w:p>
    <w:p w14:paraId="2C6E9B28" w14:textId="77777777" w:rsidR="005C3ACC" w:rsidRPr="009628CA" w:rsidRDefault="005C3ACC" w:rsidP="005C3ACC"/>
    <w:p w14:paraId="2A43232D" w14:textId="77777777" w:rsidR="009628CA" w:rsidRPr="009628CA" w:rsidRDefault="009628CA" w:rsidP="005C3ACC">
      <w:pPr>
        <w:pStyle w:val="Heading2"/>
      </w:pPr>
      <w:r w:rsidRPr="009628CA">
        <w:rPr>
          <w:rFonts w:eastAsia="Times New Roman"/>
        </w:rPr>
        <w:t>Services for Students with Disabilities</w:t>
      </w:r>
      <w:r w:rsidRPr="009628CA">
        <w:t> </w:t>
      </w:r>
    </w:p>
    <w:p w14:paraId="6CA9406C" w14:textId="77777777" w:rsidR="009628CA" w:rsidRPr="009628CA" w:rsidRDefault="009628CA" w:rsidP="009628CA">
      <w:r w:rsidRPr="009628CA">
        <w:t xml:space="preserve">The Disability Resource Center coordinates the needed accommodations of students with disabilities. This includes registering disabilities, recommending academic accommodations within the classroom, accessing special adaptive computer equipment, providing interpretation services and mediating faculty-student disability related issues. Students requesting classroom accommodation must first register with the Dean of Students Office. The Dean of Students Office will provide documentation to the student who must then provide this documentation to the </w:t>
      </w:r>
      <w:proofErr w:type="gramStart"/>
      <w:r w:rsidRPr="009628CA">
        <w:t>Instructor</w:t>
      </w:r>
      <w:proofErr w:type="gramEnd"/>
      <w:r w:rsidRPr="009628CA">
        <w:t xml:space="preserve"> when requesting accommodation  </w:t>
      </w:r>
      <w:r w:rsidRPr="009628CA">
        <w:br/>
        <w:t>0001 Reid Hall, 352-392-8565, </w:t>
      </w:r>
      <w:hyperlink r:id="rId40" w:tgtFrame="_blank" w:history="1">
        <w:r w:rsidRPr="009628CA">
          <w:rPr>
            <w:rStyle w:val="Hyperlink"/>
          </w:rPr>
          <w:t>UF Disability Resource Center.</w:t>
        </w:r>
      </w:hyperlink>
      <w:r w:rsidRPr="009628CA">
        <w:t>  </w:t>
      </w:r>
    </w:p>
    <w:p w14:paraId="34196F96" w14:textId="77777777" w:rsidR="009628CA" w:rsidRPr="009628CA" w:rsidRDefault="00000000" w:rsidP="009628CA">
      <w:hyperlink r:id="rId41" w:tgtFrame="_blank" w:history="1">
        <w:r w:rsidR="009628CA" w:rsidRPr="009628CA">
          <w:rPr>
            <w:rStyle w:val="Hyperlink"/>
          </w:rPr>
          <w:t>Canvas Accessibility Standards</w:t>
        </w:r>
      </w:hyperlink>
      <w:r w:rsidR="009628CA" w:rsidRPr="009628CA">
        <w:t> </w:t>
      </w:r>
    </w:p>
    <w:p w14:paraId="36326F77" w14:textId="4A3F99FE" w:rsidR="00652FB1" w:rsidRPr="00652FB1" w:rsidRDefault="00000000" w:rsidP="00652FB1">
      <w:hyperlink r:id="rId42" w:tgtFrame="_blank" w:history="1">
        <w:r w:rsidR="009628CA" w:rsidRPr="009628CA">
          <w:rPr>
            <w:rStyle w:val="Hyperlink"/>
          </w:rPr>
          <w:t>Zoom Accessibility Information</w:t>
        </w:r>
      </w:hyperlink>
      <w:r w:rsidR="009628CA" w:rsidRPr="009628CA">
        <w:t> </w:t>
      </w:r>
    </w:p>
    <w:sectPr w:rsidR="00652FB1" w:rsidRPr="00652F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Gentona Book">
    <w:altName w:val="Calibri"/>
    <w:panose1 w:val="020B0604020202020204"/>
    <w:charset w:val="4D"/>
    <w:family w:val="auto"/>
    <w:notTrueType/>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7550D1"/>
    <w:multiLevelType w:val="multilevel"/>
    <w:tmpl w:val="5D3667DA"/>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1" w15:restartNumberingAfterBreak="0">
    <w:nsid w:val="043505FA"/>
    <w:multiLevelType w:val="hybridMultilevel"/>
    <w:tmpl w:val="121C3EF6"/>
    <w:lvl w:ilvl="0" w:tplc="B78ABCB6">
      <w:numFmt w:val="bullet"/>
      <w:lvlText w:val="•"/>
      <w:lvlJc w:val="left"/>
      <w:pPr>
        <w:ind w:left="720" w:hanging="360"/>
      </w:pPr>
      <w:rPr>
        <w:rFonts w:ascii="Times New Roman" w:eastAsiaTheme="minorHAnsi"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3C039B"/>
    <w:multiLevelType w:val="multilevel"/>
    <w:tmpl w:val="0E0C341E"/>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3" w15:restartNumberingAfterBreak="0">
    <w:nsid w:val="09D01B16"/>
    <w:multiLevelType w:val="multilevel"/>
    <w:tmpl w:val="C26A0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A5D4E72"/>
    <w:multiLevelType w:val="hybridMultilevel"/>
    <w:tmpl w:val="45AE8A10"/>
    <w:lvl w:ilvl="0" w:tplc="F1F2952C">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76597C"/>
    <w:multiLevelType w:val="hybridMultilevel"/>
    <w:tmpl w:val="6E82E5B0"/>
    <w:lvl w:ilvl="0" w:tplc="F1F2952C">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F95BFE"/>
    <w:multiLevelType w:val="hybridMultilevel"/>
    <w:tmpl w:val="B36EF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2A2BE7"/>
    <w:multiLevelType w:val="multilevel"/>
    <w:tmpl w:val="F0BAC4BA"/>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8" w15:restartNumberingAfterBreak="0">
    <w:nsid w:val="153019B3"/>
    <w:multiLevelType w:val="multilevel"/>
    <w:tmpl w:val="1E226EA2"/>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9" w15:restartNumberingAfterBreak="0">
    <w:nsid w:val="1F5B2B19"/>
    <w:multiLevelType w:val="multilevel"/>
    <w:tmpl w:val="4E429232"/>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10" w15:restartNumberingAfterBreak="0">
    <w:nsid w:val="21626B81"/>
    <w:multiLevelType w:val="multilevel"/>
    <w:tmpl w:val="FA26517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1" w15:restartNumberingAfterBreak="0">
    <w:nsid w:val="24254E44"/>
    <w:multiLevelType w:val="hybridMultilevel"/>
    <w:tmpl w:val="B00C6062"/>
    <w:lvl w:ilvl="0" w:tplc="F1F2952C">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2C42A3"/>
    <w:multiLevelType w:val="multilevel"/>
    <w:tmpl w:val="46884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9931B7A"/>
    <w:multiLevelType w:val="hybridMultilevel"/>
    <w:tmpl w:val="ABA67C36"/>
    <w:lvl w:ilvl="0" w:tplc="B78ABCB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BCB4099"/>
    <w:multiLevelType w:val="multilevel"/>
    <w:tmpl w:val="DB5019DE"/>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15" w15:restartNumberingAfterBreak="0">
    <w:nsid w:val="2DD3434A"/>
    <w:multiLevelType w:val="multilevel"/>
    <w:tmpl w:val="71509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EC165A5"/>
    <w:multiLevelType w:val="multilevel"/>
    <w:tmpl w:val="6F103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FCD189B"/>
    <w:multiLevelType w:val="multilevel"/>
    <w:tmpl w:val="584254A0"/>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18" w15:restartNumberingAfterBreak="0">
    <w:nsid w:val="35164214"/>
    <w:multiLevelType w:val="multilevel"/>
    <w:tmpl w:val="70B8C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71E2E99"/>
    <w:multiLevelType w:val="hybridMultilevel"/>
    <w:tmpl w:val="8D6AB624"/>
    <w:lvl w:ilvl="0" w:tplc="F1F2952C">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82E6FF7"/>
    <w:multiLevelType w:val="multilevel"/>
    <w:tmpl w:val="62362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BFC6341"/>
    <w:multiLevelType w:val="multilevel"/>
    <w:tmpl w:val="DFD8008E"/>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22" w15:restartNumberingAfterBreak="0">
    <w:nsid w:val="3D524594"/>
    <w:multiLevelType w:val="multilevel"/>
    <w:tmpl w:val="27380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E3714D9"/>
    <w:multiLevelType w:val="multilevel"/>
    <w:tmpl w:val="F4CCD0E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4" w15:restartNumberingAfterBreak="0">
    <w:nsid w:val="3EBE4336"/>
    <w:multiLevelType w:val="multilevel"/>
    <w:tmpl w:val="4DB47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3EC434EC"/>
    <w:multiLevelType w:val="multilevel"/>
    <w:tmpl w:val="0B506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3FEC0428"/>
    <w:multiLevelType w:val="hybridMultilevel"/>
    <w:tmpl w:val="3A10D4BC"/>
    <w:lvl w:ilvl="0" w:tplc="125CC1FE">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07874C4"/>
    <w:multiLevelType w:val="hybridMultilevel"/>
    <w:tmpl w:val="B49C3E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2200334"/>
    <w:multiLevelType w:val="multilevel"/>
    <w:tmpl w:val="2B106F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5A2207C"/>
    <w:multiLevelType w:val="multilevel"/>
    <w:tmpl w:val="E6FA8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7FE0CDA"/>
    <w:multiLevelType w:val="multilevel"/>
    <w:tmpl w:val="60AE65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AD51C35"/>
    <w:multiLevelType w:val="hybridMultilevel"/>
    <w:tmpl w:val="3C5E6AFE"/>
    <w:lvl w:ilvl="0" w:tplc="125CC1FE">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DC679D6"/>
    <w:multiLevelType w:val="multilevel"/>
    <w:tmpl w:val="AB32083C"/>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33" w15:restartNumberingAfterBreak="0">
    <w:nsid w:val="4DFA3229"/>
    <w:multiLevelType w:val="multilevel"/>
    <w:tmpl w:val="3D2C2B86"/>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34" w15:restartNumberingAfterBreak="0">
    <w:nsid w:val="4E1951B4"/>
    <w:multiLevelType w:val="hybridMultilevel"/>
    <w:tmpl w:val="7084FF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F9B3B16"/>
    <w:multiLevelType w:val="hybridMultilevel"/>
    <w:tmpl w:val="3988694A"/>
    <w:lvl w:ilvl="0" w:tplc="B78ABCB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08A75CA"/>
    <w:multiLevelType w:val="hybridMultilevel"/>
    <w:tmpl w:val="18DC0016"/>
    <w:lvl w:ilvl="0" w:tplc="F1F2952C">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95F4E65"/>
    <w:multiLevelType w:val="hybridMultilevel"/>
    <w:tmpl w:val="6B6EF9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A9C56FF"/>
    <w:multiLevelType w:val="multilevel"/>
    <w:tmpl w:val="8BC0E8CE"/>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39" w15:restartNumberingAfterBreak="0">
    <w:nsid w:val="5FDA7AA2"/>
    <w:multiLevelType w:val="multilevel"/>
    <w:tmpl w:val="CE981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61443462"/>
    <w:multiLevelType w:val="multilevel"/>
    <w:tmpl w:val="8468E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63975FDF"/>
    <w:multiLevelType w:val="hybridMultilevel"/>
    <w:tmpl w:val="5B94A4FC"/>
    <w:lvl w:ilvl="0" w:tplc="F1F2952C">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3E805F7"/>
    <w:multiLevelType w:val="multilevel"/>
    <w:tmpl w:val="F1B2EFB8"/>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43" w15:restartNumberingAfterBreak="0">
    <w:nsid w:val="64031A22"/>
    <w:multiLevelType w:val="hybridMultilevel"/>
    <w:tmpl w:val="735C1F68"/>
    <w:lvl w:ilvl="0" w:tplc="F1F2952C">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A700D0D"/>
    <w:multiLevelType w:val="multilevel"/>
    <w:tmpl w:val="D786EE78"/>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45" w15:restartNumberingAfterBreak="0">
    <w:nsid w:val="6B8C238A"/>
    <w:multiLevelType w:val="multilevel"/>
    <w:tmpl w:val="416E6778"/>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46" w15:restartNumberingAfterBreak="0">
    <w:nsid w:val="6C0A07A5"/>
    <w:multiLevelType w:val="multilevel"/>
    <w:tmpl w:val="EBF6022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7" w15:restartNumberingAfterBreak="0">
    <w:nsid w:val="6FE2082D"/>
    <w:multiLevelType w:val="hybridMultilevel"/>
    <w:tmpl w:val="BEFC852A"/>
    <w:lvl w:ilvl="0" w:tplc="125CC1FE">
      <w:start w:val="1"/>
      <w:numFmt w:val="bullet"/>
      <w:lvlText w:val=""/>
      <w:lvlJc w:val="left"/>
      <w:pPr>
        <w:ind w:left="360" w:hanging="360"/>
      </w:pPr>
      <w:rPr>
        <w:rFonts w:ascii="Symbol" w:hAnsi="Symbol"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FF26303"/>
    <w:multiLevelType w:val="multilevel"/>
    <w:tmpl w:val="6BFADDDE"/>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abstractNum w:abstractNumId="49" w15:restartNumberingAfterBreak="0">
    <w:nsid w:val="70B34D26"/>
    <w:multiLevelType w:val="hybridMultilevel"/>
    <w:tmpl w:val="C47C52F4"/>
    <w:lvl w:ilvl="0" w:tplc="F1F2952C">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1982C5F"/>
    <w:multiLevelType w:val="hybridMultilevel"/>
    <w:tmpl w:val="E9E24956"/>
    <w:lvl w:ilvl="0" w:tplc="CBA05EFE">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1" w15:restartNumberingAfterBreak="0">
    <w:nsid w:val="792B3160"/>
    <w:multiLevelType w:val="hybridMultilevel"/>
    <w:tmpl w:val="DA80E0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DB601AC"/>
    <w:multiLevelType w:val="multilevel"/>
    <w:tmpl w:val="9E6AF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7DF26FFE"/>
    <w:multiLevelType w:val="hybridMultilevel"/>
    <w:tmpl w:val="5678A4E0"/>
    <w:lvl w:ilvl="0" w:tplc="125CC1FE">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E5C5521"/>
    <w:multiLevelType w:val="multilevel"/>
    <w:tmpl w:val="34200D20"/>
    <w:lvl w:ilvl="0">
      <w:start w:val="1"/>
      <w:numFmt w:val="bullet"/>
      <w:lvlText w:val="o"/>
      <w:lvlJc w:val="left"/>
      <w:pPr>
        <w:tabs>
          <w:tab w:val="num" w:pos="1080"/>
        </w:tabs>
        <w:ind w:left="1080" w:hanging="360"/>
      </w:pPr>
      <w:rPr>
        <w:rFonts w:ascii="Courier New" w:hAnsi="Courier New"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o"/>
      <w:lvlJc w:val="left"/>
      <w:pPr>
        <w:tabs>
          <w:tab w:val="num" w:pos="2520"/>
        </w:tabs>
        <w:ind w:left="2520" w:hanging="360"/>
      </w:pPr>
      <w:rPr>
        <w:rFonts w:ascii="Courier New" w:hAnsi="Courier New" w:hint="default"/>
        <w:sz w:val="20"/>
      </w:rPr>
    </w:lvl>
    <w:lvl w:ilvl="3" w:tentative="1">
      <w:start w:val="1"/>
      <w:numFmt w:val="bullet"/>
      <w:lvlText w:val="o"/>
      <w:lvlJc w:val="left"/>
      <w:pPr>
        <w:tabs>
          <w:tab w:val="num" w:pos="3240"/>
        </w:tabs>
        <w:ind w:left="3240" w:hanging="360"/>
      </w:pPr>
      <w:rPr>
        <w:rFonts w:ascii="Courier New" w:hAnsi="Courier New" w:hint="default"/>
        <w:sz w:val="20"/>
      </w:rPr>
    </w:lvl>
    <w:lvl w:ilvl="4" w:tentative="1">
      <w:start w:val="1"/>
      <w:numFmt w:val="bullet"/>
      <w:lvlText w:val="o"/>
      <w:lvlJc w:val="left"/>
      <w:pPr>
        <w:tabs>
          <w:tab w:val="num" w:pos="3960"/>
        </w:tabs>
        <w:ind w:left="3960" w:hanging="360"/>
      </w:pPr>
      <w:rPr>
        <w:rFonts w:ascii="Courier New" w:hAnsi="Courier New" w:hint="default"/>
        <w:sz w:val="20"/>
      </w:rPr>
    </w:lvl>
    <w:lvl w:ilvl="5" w:tentative="1">
      <w:start w:val="1"/>
      <w:numFmt w:val="bullet"/>
      <w:lvlText w:val="o"/>
      <w:lvlJc w:val="left"/>
      <w:pPr>
        <w:tabs>
          <w:tab w:val="num" w:pos="4680"/>
        </w:tabs>
        <w:ind w:left="4680" w:hanging="360"/>
      </w:pPr>
      <w:rPr>
        <w:rFonts w:ascii="Courier New" w:hAnsi="Courier New" w:hint="default"/>
        <w:sz w:val="20"/>
      </w:rPr>
    </w:lvl>
    <w:lvl w:ilvl="6" w:tentative="1">
      <w:start w:val="1"/>
      <w:numFmt w:val="bullet"/>
      <w:lvlText w:val="o"/>
      <w:lvlJc w:val="left"/>
      <w:pPr>
        <w:tabs>
          <w:tab w:val="num" w:pos="5400"/>
        </w:tabs>
        <w:ind w:left="5400" w:hanging="360"/>
      </w:pPr>
      <w:rPr>
        <w:rFonts w:ascii="Courier New" w:hAnsi="Courier New" w:hint="default"/>
        <w:sz w:val="20"/>
      </w:rPr>
    </w:lvl>
    <w:lvl w:ilvl="7" w:tentative="1">
      <w:start w:val="1"/>
      <w:numFmt w:val="bullet"/>
      <w:lvlText w:val="o"/>
      <w:lvlJc w:val="left"/>
      <w:pPr>
        <w:tabs>
          <w:tab w:val="num" w:pos="6120"/>
        </w:tabs>
        <w:ind w:left="6120" w:hanging="360"/>
      </w:pPr>
      <w:rPr>
        <w:rFonts w:ascii="Courier New" w:hAnsi="Courier New" w:hint="default"/>
        <w:sz w:val="20"/>
      </w:rPr>
    </w:lvl>
    <w:lvl w:ilvl="8" w:tentative="1">
      <w:start w:val="1"/>
      <w:numFmt w:val="bullet"/>
      <w:lvlText w:val="o"/>
      <w:lvlJc w:val="left"/>
      <w:pPr>
        <w:tabs>
          <w:tab w:val="num" w:pos="6840"/>
        </w:tabs>
        <w:ind w:left="6840" w:hanging="360"/>
      </w:pPr>
      <w:rPr>
        <w:rFonts w:ascii="Courier New" w:hAnsi="Courier New" w:hint="default"/>
        <w:sz w:val="20"/>
      </w:rPr>
    </w:lvl>
  </w:abstractNum>
  <w:num w:numId="1" w16cid:durableId="41708821">
    <w:abstractNumId w:val="6"/>
  </w:num>
  <w:num w:numId="2" w16cid:durableId="1186750439">
    <w:abstractNumId w:val="40"/>
  </w:num>
  <w:num w:numId="3" w16cid:durableId="1970436783">
    <w:abstractNumId w:val="2"/>
  </w:num>
  <w:num w:numId="4" w16cid:durableId="1306667121">
    <w:abstractNumId w:val="3"/>
  </w:num>
  <w:num w:numId="5" w16cid:durableId="733356011">
    <w:abstractNumId w:val="9"/>
  </w:num>
  <w:num w:numId="6" w16cid:durableId="638730481">
    <w:abstractNumId w:val="45"/>
  </w:num>
  <w:num w:numId="7" w16cid:durableId="754477316">
    <w:abstractNumId w:val="39"/>
  </w:num>
  <w:num w:numId="8" w16cid:durableId="319963049">
    <w:abstractNumId w:val="48"/>
  </w:num>
  <w:num w:numId="9" w16cid:durableId="21321815">
    <w:abstractNumId w:val="12"/>
  </w:num>
  <w:num w:numId="10" w16cid:durableId="939071670">
    <w:abstractNumId w:val="8"/>
  </w:num>
  <w:num w:numId="11" w16cid:durableId="1155025786">
    <w:abstractNumId w:val="30"/>
  </w:num>
  <w:num w:numId="12" w16cid:durableId="1002244684">
    <w:abstractNumId w:val="7"/>
  </w:num>
  <w:num w:numId="13" w16cid:durableId="836456596">
    <w:abstractNumId w:val="52"/>
  </w:num>
  <w:num w:numId="14" w16cid:durableId="2132287528">
    <w:abstractNumId w:val="46"/>
  </w:num>
  <w:num w:numId="15" w16cid:durableId="1148135929">
    <w:abstractNumId w:val="20"/>
  </w:num>
  <w:num w:numId="16" w16cid:durableId="1995137742">
    <w:abstractNumId w:val="14"/>
  </w:num>
  <w:num w:numId="17" w16cid:durableId="1063482949">
    <w:abstractNumId w:val="29"/>
  </w:num>
  <w:num w:numId="18" w16cid:durableId="250699331">
    <w:abstractNumId w:val="33"/>
  </w:num>
  <w:num w:numId="19" w16cid:durableId="228002985">
    <w:abstractNumId w:val="25"/>
  </w:num>
  <w:num w:numId="20" w16cid:durableId="1394767113">
    <w:abstractNumId w:val="0"/>
  </w:num>
  <w:num w:numId="21" w16cid:durableId="899364937">
    <w:abstractNumId w:val="16"/>
  </w:num>
  <w:num w:numId="22" w16cid:durableId="170798959">
    <w:abstractNumId w:val="21"/>
  </w:num>
  <w:num w:numId="23" w16cid:durableId="1757089952">
    <w:abstractNumId w:val="24"/>
  </w:num>
  <w:num w:numId="24" w16cid:durableId="1937790535">
    <w:abstractNumId w:val="32"/>
  </w:num>
  <w:num w:numId="25" w16cid:durableId="671641351">
    <w:abstractNumId w:val="22"/>
  </w:num>
  <w:num w:numId="26" w16cid:durableId="797799029">
    <w:abstractNumId w:val="38"/>
  </w:num>
  <w:num w:numId="27" w16cid:durableId="775909723">
    <w:abstractNumId w:val="28"/>
  </w:num>
  <w:num w:numId="28" w16cid:durableId="1876652923">
    <w:abstractNumId w:val="42"/>
  </w:num>
  <w:num w:numId="29" w16cid:durableId="311443324">
    <w:abstractNumId w:val="15"/>
  </w:num>
  <w:num w:numId="30" w16cid:durableId="1198615808">
    <w:abstractNumId w:val="17"/>
  </w:num>
  <w:num w:numId="31" w16cid:durableId="2047872825">
    <w:abstractNumId w:val="44"/>
  </w:num>
  <w:num w:numId="32" w16cid:durableId="581525247">
    <w:abstractNumId w:val="18"/>
  </w:num>
  <w:num w:numId="33" w16cid:durableId="632833303">
    <w:abstractNumId w:val="54"/>
  </w:num>
  <w:num w:numId="34" w16cid:durableId="1333996193">
    <w:abstractNumId w:val="10"/>
  </w:num>
  <w:num w:numId="35" w16cid:durableId="556747169">
    <w:abstractNumId w:val="23"/>
  </w:num>
  <w:num w:numId="36" w16cid:durableId="1267495807">
    <w:abstractNumId w:val="1"/>
  </w:num>
  <w:num w:numId="37" w16cid:durableId="2018579369">
    <w:abstractNumId w:val="51"/>
  </w:num>
  <w:num w:numId="38" w16cid:durableId="419526757">
    <w:abstractNumId w:val="34"/>
  </w:num>
  <w:num w:numId="39" w16cid:durableId="1488207056">
    <w:abstractNumId w:val="37"/>
  </w:num>
  <w:num w:numId="40" w16cid:durableId="53361435">
    <w:abstractNumId w:val="27"/>
  </w:num>
  <w:num w:numId="41" w16cid:durableId="1350332382">
    <w:abstractNumId w:val="13"/>
  </w:num>
  <w:num w:numId="42" w16cid:durableId="1410690616">
    <w:abstractNumId w:val="35"/>
  </w:num>
  <w:num w:numId="43" w16cid:durableId="1785416657">
    <w:abstractNumId w:val="47"/>
  </w:num>
  <w:num w:numId="44" w16cid:durableId="1502813728">
    <w:abstractNumId w:val="53"/>
  </w:num>
  <w:num w:numId="45" w16cid:durableId="1863933082">
    <w:abstractNumId w:val="26"/>
  </w:num>
  <w:num w:numId="46" w16cid:durableId="1781412977">
    <w:abstractNumId w:val="31"/>
  </w:num>
  <w:num w:numId="47" w16cid:durableId="1454447217">
    <w:abstractNumId w:val="50"/>
  </w:num>
  <w:num w:numId="48" w16cid:durableId="1053314000">
    <w:abstractNumId w:val="19"/>
  </w:num>
  <w:num w:numId="49" w16cid:durableId="749883789">
    <w:abstractNumId w:val="36"/>
  </w:num>
  <w:num w:numId="50" w16cid:durableId="884413337">
    <w:abstractNumId w:val="4"/>
  </w:num>
  <w:num w:numId="51" w16cid:durableId="549533512">
    <w:abstractNumId w:val="5"/>
  </w:num>
  <w:num w:numId="52" w16cid:durableId="1641374145">
    <w:abstractNumId w:val="41"/>
  </w:num>
  <w:num w:numId="53" w16cid:durableId="402947668">
    <w:abstractNumId w:val="11"/>
  </w:num>
  <w:num w:numId="54" w16cid:durableId="592590957">
    <w:abstractNumId w:val="49"/>
  </w:num>
  <w:num w:numId="55" w16cid:durableId="1911574241">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1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0844"/>
    <w:rsid w:val="001822F2"/>
    <w:rsid w:val="001F01C5"/>
    <w:rsid w:val="001F21E5"/>
    <w:rsid w:val="002659E5"/>
    <w:rsid w:val="00280844"/>
    <w:rsid w:val="002941ED"/>
    <w:rsid w:val="00296EB6"/>
    <w:rsid w:val="0034355C"/>
    <w:rsid w:val="004C0B80"/>
    <w:rsid w:val="00545023"/>
    <w:rsid w:val="005C3ACC"/>
    <w:rsid w:val="00610D90"/>
    <w:rsid w:val="00652FB1"/>
    <w:rsid w:val="00672AD8"/>
    <w:rsid w:val="006C7562"/>
    <w:rsid w:val="007C1C33"/>
    <w:rsid w:val="008577F8"/>
    <w:rsid w:val="00956712"/>
    <w:rsid w:val="009628CA"/>
    <w:rsid w:val="009D58A0"/>
    <w:rsid w:val="00A73F6B"/>
    <w:rsid w:val="00A76152"/>
    <w:rsid w:val="00AE148C"/>
    <w:rsid w:val="00BC2374"/>
    <w:rsid w:val="00C7558B"/>
    <w:rsid w:val="00CB5C83"/>
    <w:rsid w:val="00E17D70"/>
    <w:rsid w:val="00E408E6"/>
    <w:rsid w:val="00E74920"/>
    <w:rsid w:val="00E81635"/>
    <w:rsid w:val="00EE1EF4"/>
    <w:rsid w:val="00F72036"/>
    <w:rsid w:val="00FB1C0B"/>
    <w:rsid w:val="00FB4DD8"/>
    <w:rsid w:val="00FD613F"/>
    <w:rsid w:val="00FE0E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DFB98"/>
  <w15:chartTrackingRefBased/>
  <w15:docId w15:val="{69D4015E-6677-7145-B31E-13E9A39B48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2FB1"/>
    <w:rPr>
      <w:rFonts w:ascii="Arial" w:eastAsia="Times New Roman" w:hAnsi="Arial" w:cs="Times New Roman"/>
      <w:kern w:val="0"/>
      <w:sz w:val="23"/>
      <w14:ligatures w14:val="none"/>
    </w:rPr>
  </w:style>
  <w:style w:type="paragraph" w:styleId="Heading1">
    <w:name w:val="heading 1"/>
    <w:basedOn w:val="Normal"/>
    <w:next w:val="Normal"/>
    <w:link w:val="Heading1Char"/>
    <w:autoRedefine/>
    <w:uiPriority w:val="9"/>
    <w:qFormat/>
    <w:rsid w:val="005C3ACC"/>
    <w:pPr>
      <w:shd w:val="clear" w:color="auto" w:fill="D9D9D9"/>
      <w:tabs>
        <w:tab w:val="left" w:pos="1440"/>
        <w:tab w:val="left" w:pos="5760"/>
        <w:tab w:val="left" w:pos="6840"/>
      </w:tabs>
      <w:outlineLvl w:val="0"/>
    </w:pPr>
    <w:rPr>
      <w:rFonts w:ascii="Gentona Book" w:hAnsi="Gentona Book"/>
      <w:b/>
      <w:sz w:val="28"/>
    </w:rPr>
  </w:style>
  <w:style w:type="paragraph" w:styleId="Heading2">
    <w:name w:val="heading 2"/>
    <w:basedOn w:val="Normal"/>
    <w:next w:val="Normal"/>
    <w:link w:val="Heading2Char"/>
    <w:uiPriority w:val="9"/>
    <w:unhideWhenUsed/>
    <w:qFormat/>
    <w:rsid w:val="00652FB1"/>
    <w:pPr>
      <w:keepNext/>
      <w:keepLines/>
      <w:spacing w:before="40"/>
      <w:outlineLvl w:val="1"/>
    </w:pPr>
    <w:rPr>
      <w:rFonts w:eastAsiaTheme="majorEastAsia" w:cstheme="majorBidi"/>
      <w:b/>
      <w:color w:val="2F5496" w:themeColor="accent1" w:themeShade="BF"/>
      <w:sz w:val="24"/>
      <w:szCs w:val="26"/>
    </w:rPr>
  </w:style>
  <w:style w:type="paragraph" w:styleId="Heading3">
    <w:name w:val="heading 3"/>
    <w:basedOn w:val="Normal"/>
    <w:next w:val="Normal"/>
    <w:link w:val="Heading3Char"/>
    <w:uiPriority w:val="9"/>
    <w:unhideWhenUsed/>
    <w:qFormat/>
    <w:rsid w:val="00956712"/>
    <w:pPr>
      <w:keepNext/>
      <w:keepLines/>
      <w:spacing w:before="40"/>
      <w:outlineLvl w:val="2"/>
    </w:pPr>
    <w:rPr>
      <w:rFonts w:eastAsiaTheme="majorEastAsia" w:cstheme="majorBidi"/>
      <w:color w:val="1F3763" w:themeColor="accent1" w:themeShade="7F"/>
    </w:rPr>
  </w:style>
  <w:style w:type="paragraph" w:styleId="Heading4">
    <w:name w:val="heading 4"/>
    <w:basedOn w:val="Normal"/>
    <w:next w:val="Normal"/>
    <w:link w:val="Heading4Char"/>
    <w:uiPriority w:val="9"/>
    <w:unhideWhenUsed/>
    <w:qFormat/>
    <w:rsid w:val="00EE1EF4"/>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E81635"/>
    <w:pPr>
      <w:jc w:val="center"/>
    </w:pPr>
    <w:rPr>
      <w:rFonts w:ascii="Gentona Book" w:hAnsi="Gentona Book"/>
      <w:b/>
      <w:sz w:val="28"/>
    </w:rPr>
  </w:style>
  <w:style w:type="character" w:customStyle="1" w:styleId="TitleChar">
    <w:name w:val="Title Char"/>
    <w:basedOn w:val="DefaultParagraphFont"/>
    <w:link w:val="Title"/>
    <w:rsid w:val="00E81635"/>
    <w:rPr>
      <w:rFonts w:ascii="Gentona Book" w:eastAsia="Times New Roman" w:hAnsi="Gentona Book" w:cs="Times New Roman"/>
      <w:b/>
      <w:kern w:val="0"/>
      <w:sz w:val="28"/>
      <w14:ligatures w14:val="none"/>
    </w:rPr>
  </w:style>
  <w:style w:type="paragraph" w:styleId="Subtitle">
    <w:name w:val="Subtitle"/>
    <w:basedOn w:val="Normal"/>
    <w:next w:val="Normal"/>
    <w:link w:val="SubtitleChar"/>
    <w:uiPriority w:val="11"/>
    <w:qFormat/>
    <w:rsid w:val="00E81635"/>
    <w:pPr>
      <w:numPr>
        <w:ilvl w:val="1"/>
      </w:numPr>
      <w:spacing w:after="160"/>
    </w:pPr>
    <w:rPr>
      <w:rFonts w:eastAsiaTheme="minorEastAsia"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E81635"/>
    <w:rPr>
      <w:rFonts w:ascii="Arial" w:eastAsiaTheme="minorEastAsia" w:hAnsi="Arial"/>
      <w:color w:val="5A5A5A" w:themeColor="text1" w:themeTint="A5"/>
      <w:spacing w:val="15"/>
      <w:kern w:val="0"/>
      <w:sz w:val="22"/>
      <w:szCs w:val="22"/>
      <w14:ligatures w14:val="none"/>
    </w:rPr>
  </w:style>
  <w:style w:type="character" w:customStyle="1" w:styleId="Heading1Char">
    <w:name w:val="Heading 1 Char"/>
    <w:basedOn w:val="DefaultParagraphFont"/>
    <w:link w:val="Heading1"/>
    <w:uiPriority w:val="9"/>
    <w:rsid w:val="005C3ACC"/>
    <w:rPr>
      <w:rFonts w:ascii="Gentona Book" w:eastAsia="Times New Roman" w:hAnsi="Gentona Book" w:cs="Times New Roman"/>
      <w:b/>
      <w:kern w:val="0"/>
      <w:sz w:val="28"/>
      <w:shd w:val="clear" w:color="auto" w:fill="D9D9D9"/>
      <w14:ligatures w14:val="none"/>
    </w:rPr>
  </w:style>
  <w:style w:type="character" w:styleId="Hyperlink">
    <w:name w:val="Hyperlink"/>
    <w:uiPriority w:val="99"/>
    <w:rsid w:val="002941ED"/>
    <w:rPr>
      <w:color w:val="0000FF"/>
      <w:u w:val="single"/>
    </w:rPr>
  </w:style>
  <w:style w:type="character" w:customStyle="1" w:styleId="Heading2Char">
    <w:name w:val="Heading 2 Char"/>
    <w:basedOn w:val="DefaultParagraphFont"/>
    <w:link w:val="Heading2"/>
    <w:uiPriority w:val="9"/>
    <w:rsid w:val="00652FB1"/>
    <w:rPr>
      <w:rFonts w:ascii="Arial" w:eastAsiaTheme="majorEastAsia" w:hAnsi="Arial" w:cstheme="majorBidi"/>
      <w:b/>
      <w:color w:val="2F5496" w:themeColor="accent1" w:themeShade="BF"/>
      <w:kern w:val="0"/>
      <w:szCs w:val="26"/>
      <w14:ligatures w14:val="none"/>
    </w:rPr>
  </w:style>
  <w:style w:type="character" w:customStyle="1" w:styleId="Heading3Char">
    <w:name w:val="Heading 3 Char"/>
    <w:basedOn w:val="DefaultParagraphFont"/>
    <w:link w:val="Heading3"/>
    <w:uiPriority w:val="9"/>
    <w:rsid w:val="00956712"/>
    <w:rPr>
      <w:rFonts w:ascii="Arial" w:eastAsiaTheme="majorEastAsia" w:hAnsi="Arial" w:cstheme="majorBidi"/>
      <w:color w:val="1F3763" w:themeColor="accent1" w:themeShade="7F"/>
      <w:kern w:val="0"/>
      <w:sz w:val="23"/>
      <w14:ligatures w14:val="none"/>
    </w:rPr>
  </w:style>
  <w:style w:type="character" w:styleId="UnresolvedMention">
    <w:name w:val="Unresolved Mention"/>
    <w:basedOn w:val="DefaultParagraphFont"/>
    <w:uiPriority w:val="99"/>
    <w:semiHidden/>
    <w:unhideWhenUsed/>
    <w:rsid w:val="0034355C"/>
    <w:rPr>
      <w:color w:val="605E5C"/>
      <w:shd w:val="clear" w:color="auto" w:fill="E1DFDD"/>
    </w:rPr>
  </w:style>
  <w:style w:type="paragraph" w:styleId="ListParagraph">
    <w:name w:val="List Paragraph"/>
    <w:basedOn w:val="Normal"/>
    <w:uiPriority w:val="34"/>
    <w:qFormat/>
    <w:rsid w:val="00EE1EF4"/>
    <w:pPr>
      <w:ind w:left="720"/>
      <w:contextualSpacing/>
    </w:pPr>
    <w:rPr>
      <w:rFonts w:ascii="Times New Roman" w:hAnsi="Times New Roman"/>
      <w:sz w:val="24"/>
    </w:rPr>
  </w:style>
  <w:style w:type="character" w:customStyle="1" w:styleId="Heading4Char">
    <w:name w:val="Heading 4 Char"/>
    <w:basedOn w:val="DefaultParagraphFont"/>
    <w:link w:val="Heading4"/>
    <w:uiPriority w:val="9"/>
    <w:rsid w:val="00EE1EF4"/>
    <w:rPr>
      <w:rFonts w:asciiTheme="majorHAnsi" w:eastAsiaTheme="majorEastAsia" w:hAnsiTheme="majorHAnsi" w:cstheme="majorBidi"/>
      <w:i/>
      <w:iCs/>
      <w:color w:val="2F5496" w:themeColor="accent1" w:themeShade="BF"/>
      <w:kern w:val="0"/>
      <w:sz w:val="23"/>
      <w14:ligatures w14:val="none"/>
    </w:rPr>
  </w:style>
  <w:style w:type="table" w:styleId="TableGrid">
    <w:name w:val="Table Grid"/>
    <w:basedOn w:val="TableNormal"/>
    <w:uiPriority w:val="39"/>
    <w:rsid w:val="00EE1EF4"/>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g-binding">
    <w:name w:val="ng-binding"/>
    <w:basedOn w:val="DefaultParagraphFont"/>
    <w:rsid w:val="00EE1EF4"/>
  </w:style>
  <w:style w:type="character" w:customStyle="1" w:styleId="desktop-exam">
    <w:name w:val="desktop-exam"/>
    <w:basedOn w:val="DefaultParagraphFont"/>
    <w:rsid w:val="00EE1E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9465555">
      <w:bodyDiv w:val="1"/>
      <w:marLeft w:val="0"/>
      <w:marRight w:val="0"/>
      <w:marTop w:val="0"/>
      <w:marBottom w:val="0"/>
      <w:divBdr>
        <w:top w:val="none" w:sz="0" w:space="0" w:color="auto"/>
        <w:left w:val="none" w:sz="0" w:space="0" w:color="auto"/>
        <w:bottom w:val="none" w:sz="0" w:space="0" w:color="auto"/>
        <w:right w:val="none" w:sz="0" w:space="0" w:color="auto"/>
      </w:divBdr>
      <w:divsChild>
        <w:div w:id="1462578116">
          <w:marLeft w:val="0"/>
          <w:marRight w:val="0"/>
          <w:marTop w:val="0"/>
          <w:marBottom w:val="0"/>
          <w:divBdr>
            <w:top w:val="none" w:sz="0" w:space="0" w:color="auto"/>
            <w:left w:val="none" w:sz="0" w:space="0" w:color="auto"/>
            <w:bottom w:val="none" w:sz="0" w:space="0" w:color="auto"/>
            <w:right w:val="none" w:sz="0" w:space="0" w:color="auto"/>
          </w:divBdr>
        </w:div>
        <w:div w:id="968123717">
          <w:marLeft w:val="0"/>
          <w:marRight w:val="0"/>
          <w:marTop w:val="0"/>
          <w:marBottom w:val="0"/>
          <w:divBdr>
            <w:top w:val="none" w:sz="0" w:space="0" w:color="auto"/>
            <w:left w:val="none" w:sz="0" w:space="0" w:color="auto"/>
            <w:bottom w:val="none" w:sz="0" w:space="0" w:color="auto"/>
            <w:right w:val="none" w:sz="0" w:space="0" w:color="auto"/>
          </w:divBdr>
        </w:div>
        <w:div w:id="33433162">
          <w:marLeft w:val="0"/>
          <w:marRight w:val="0"/>
          <w:marTop w:val="0"/>
          <w:marBottom w:val="0"/>
          <w:divBdr>
            <w:top w:val="none" w:sz="0" w:space="0" w:color="auto"/>
            <w:left w:val="none" w:sz="0" w:space="0" w:color="auto"/>
            <w:bottom w:val="none" w:sz="0" w:space="0" w:color="auto"/>
            <w:right w:val="none" w:sz="0" w:space="0" w:color="auto"/>
          </w:divBdr>
        </w:div>
      </w:divsChild>
    </w:div>
    <w:div w:id="148252128">
      <w:bodyDiv w:val="1"/>
      <w:marLeft w:val="0"/>
      <w:marRight w:val="0"/>
      <w:marTop w:val="0"/>
      <w:marBottom w:val="0"/>
      <w:divBdr>
        <w:top w:val="none" w:sz="0" w:space="0" w:color="auto"/>
        <w:left w:val="none" w:sz="0" w:space="0" w:color="auto"/>
        <w:bottom w:val="none" w:sz="0" w:space="0" w:color="auto"/>
        <w:right w:val="none" w:sz="0" w:space="0" w:color="auto"/>
      </w:divBdr>
      <w:divsChild>
        <w:div w:id="1464035382">
          <w:marLeft w:val="0"/>
          <w:marRight w:val="0"/>
          <w:marTop w:val="0"/>
          <w:marBottom w:val="0"/>
          <w:divBdr>
            <w:top w:val="none" w:sz="0" w:space="0" w:color="auto"/>
            <w:left w:val="none" w:sz="0" w:space="0" w:color="auto"/>
            <w:bottom w:val="none" w:sz="0" w:space="0" w:color="auto"/>
            <w:right w:val="none" w:sz="0" w:space="0" w:color="auto"/>
          </w:divBdr>
          <w:divsChild>
            <w:div w:id="789519827">
              <w:marLeft w:val="0"/>
              <w:marRight w:val="0"/>
              <w:marTop w:val="0"/>
              <w:marBottom w:val="0"/>
              <w:divBdr>
                <w:top w:val="none" w:sz="0" w:space="0" w:color="auto"/>
                <w:left w:val="none" w:sz="0" w:space="0" w:color="auto"/>
                <w:bottom w:val="none" w:sz="0" w:space="0" w:color="auto"/>
                <w:right w:val="none" w:sz="0" w:space="0" w:color="auto"/>
              </w:divBdr>
            </w:div>
            <w:div w:id="1566911584">
              <w:marLeft w:val="0"/>
              <w:marRight w:val="0"/>
              <w:marTop w:val="0"/>
              <w:marBottom w:val="0"/>
              <w:divBdr>
                <w:top w:val="none" w:sz="0" w:space="0" w:color="auto"/>
                <w:left w:val="none" w:sz="0" w:space="0" w:color="auto"/>
                <w:bottom w:val="none" w:sz="0" w:space="0" w:color="auto"/>
                <w:right w:val="none" w:sz="0" w:space="0" w:color="auto"/>
              </w:divBdr>
            </w:div>
            <w:div w:id="1708292770">
              <w:marLeft w:val="0"/>
              <w:marRight w:val="0"/>
              <w:marTop w:val="0"/>
              <w:marBottom w:val="0"/>
              <w:divBdr>
                <w:top w:val="none" w:sz="0" w:space="0" w:color="auto"/>
                <w:left w:val="none" w:sz="0" w:space="0" w:color="auto"/>
                <w:bottom w:val="none" w:sz="0" w:space="0" w:color="auto"/>
                <w:right w:val="none" w:sz="0" w:space="0" w:color="auto"/>
              </w:divBdr>
            </w:div>
          </w:divsChild>
        </w:div>
        <w:div w:id="302201199">
          <w:marLeft w:val="0"/>
          <w:marRight w:val="0"/>
          <w:marTop w:val="0"/>
          <w:marBottom w:val="0"/>
          <w:divBdr>
            <w:top w:val="none" w:sz="0" w:space="0" w:color="auto"/>
            <w:left w:val="none" w:sz="0" w:space="0" w:color="auto"/>
            <w:bottom w:val="none" w:sz="0" w:space="0" w:color="auto"/>
            <w:right w:val="none" w:sz="0" w:space="0" w:color="auto"/>
          </w:divBdr>
          <w:divsChild>
            <w:div w:id="712123716">
              <w:marLeft w:val="0"/>
              <w:marRight w:val="0"/>
              <w:marTop w:val="0"/>
              <w:marBottom w:val="0"/>
              <w:divBdr>
                <w:top w:val="none" w:sz="0" w:space="0" w:color="auto"/>
                <w:left w:val="none" w:sz="0" w:space="0" w:color="auto"/>
                <w:bottom w:val="none" w:sz="0" w:space="0" w:color="auto"/>
                <w:right w:val="none" w:sz="0" w:space="0" w:color="auto"/>
              </w:divBdr>
            </w:div>
            <w:div w:id="1826310843">
              <w:marLeft w:val="0"/>
              <w:marRight w:val="0"/>
              <w:marTop w:val="0"/>
              <w:marBottom w:val="0"/>
              <w:divBdr>
                <w:top w:val="none" w:sz="0" w:space="0" w:color="auto"/>
                <w:left w:val="none" w:sz="0" w:space="0" w:color="auto"/>
                <w:bottom w:val="none" w:sz="0" w:space="0" w:color="auto"/>
                <w:right w:val="none" w:sz="0" w:space="0" w:color="auto"/>
              </w:divBdr>
            </w:div>
          </w:divsChild>
        </w:div>
        <w:div w:id="1964460961">
          <w:marLeft w:val="0"/>
          <w:marRight w:val="0"/>
          <w:marTop w:val="0"/>
          <w:marBottom w:val="0"/>
          <w:divBdr>
            <w:top w:val="none" w:sz="0" w:space="0" w:color="auto"/>
            <w:left w:val="none" w:sz="0" w:space="0" w:color="auto"/>
            <w:bottom w:val="none" w:sz="0" w:space="0" w:color="auto"/>
            <w:right w:val="none" w:sz="0" w:space="0" w:color="auto"/>
          </w:divBdr>
          <w:divsChild>
            <w:div w:id="673579657">
              <w:marLeft w:val="0"/>
              <w:marRight w:val="0"/>
              <w:marTop w:val="0"/>
              <w:marBottom w:val="0"/>
              <w:divBdr>
                <w:top w:val="none" w:sz="0" w:space="0" w:color="auto"/>
                <w:left w:val="none" w:sz="0" w:space="0" w:color="auto"/>
                <w:bottom w:val="none" w:sz="0" w:space="0" w:color="auto"/>
                <w:right w:val="none" w:sz="0" w:space="0" w:color="auto"/>
              </w:divBdr>
            </w:div>
            <w:div w:id="2077194809">
              <w:marLeft w:val="0"/>
              <w:marRight w:val="0"/>
              <w:marTop w:val="0"/>
              <w:marBottom w:val="0"/>
              <w:divBdr>
                <w:top w:val="none" w:sz="0" w:space="0" w:color="auto"/>
                <w:left w:val="none" w:sz="0" w:space="0" w:color="auto"/>
                <w:bottom w:val="none" w:sz="0" w:space="0" w:color="auto"/>
                <w:right w:val="none" w:sz="0" w:space="0" w:color="auto"/>
              </w:divBdr>
            </w:div>
            <w:div w:id="1459370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419603">
      <w:bodyDiv w:val="1"/>
      <w:marLeft w:val="0"/>
      <w:marRight w:val="0"/>
      <w:marTop w:val="0"/>
      <w:marBottom w:val="0"/>
      <w:divBdr>
        <w:top w:val="none" w:sz="0" w:space="0" w:color="auto"/>
        <w:left w:val="none" w:sz="0" w:space="0" w:color="auto"/>
        <w:bottom w:val="none" w:sz="0" w:space="0" w:color="auto"/>
        <w:right w:val="none" w:sz="0" w:space="0" w:color="auto"/>
      </w:divBdr>
      <w:divsChild>
        <w:div w:id="616839780">
          <w:marLeft w:val="0"/>
          <w:marRight w:val="0"/>
          <w:marTop w:val="0"/>
          <w:marBottom w:val="0"/>
          <w:divBdr>
            <w:top w:val="none" w:sz="0" w:space="0" w:color="auto"/>
            <w:left w:val="none" w:sz="0" w:space="0" w:color="auto"/>
            <w:bottom w:val="none" w:sz="0" w:space="0" w:color="auto"/>
            <w:right w:val="none" w:sz="0" w:space="0" w:color="auto"/>
          </w:divBdr>
          <w:divsChild>
            <w:div w:id="1456173663">
              <w:marLeft w:val="0"/>
              <w:marRight w:val="0"/>
              <w:marTop w:val="0"/>
              <w:marBottom w:val="0"/>
              <w:divBdr>
                <w:top w:val="none" w:sz="0" w:space="0" w:color="auto"/>
                <w:left w:val="none" w:sz="0" w:space="0" w:color="auto"/>
                <w:bottom w:val="none" w:sz="0" w:space="0" w:color="auto"/>
                <w:right w:val="none" w:sz="0" w:space="0" w:color="auto"/>
              </w:divBdr>
            </w:div>
            <w:div w:id="1775858739">
              <w:marLeft w:val="0"/>
              <w:marRight w:val="0"/>
              <w:marTop w:val="0"/>
              <w:marBottom w:val="0"/>
              <w:divBdr>
                <w:top w:val="none" w:sz="0" w:space="0" w:color="auto"/>
                <w:left w:val="none" w:sz="0" w:space="0" w:color="auto"/>
                <w:bottom w:val="none" w:sz="0" w:space="0" w:color="auto"/>
                <w:right w:val="none" w:sz="0" w:space="0" w:color="auto"/>
              </w:divBdr>
            </w:div>
            <w:div w:id="1941252797">
              <w:marLeft w:val="0"/>
              <w:marRight w:val="0"/>
              <w:marTop w:val="0"/>
              <w:marBottom w:val="0"/>
              <w:divBdr>
                <w:top w:val="none" w:sz="0" w:space="0" w:color="auto"/>
                <w:left w:val="none" w:sz="0" w:space="0" w:color="auto"/>
                <w:bottom w:val="none" w:sz="0" w:space="0" w:color="auto"/>
                <w:right w:val="none" w:sz="0" w:space="0" w:color="auto"/>
              </w:divBdr>
            </w:div>
          </w:divsChild>
        </w:div>
        <w:div w:id="933592866">
          <w:marLeft w:val="0"/>
          <w:marRight w:val="0"/>
          <w:marTop w:val="0"/>
          <w:marBottom w:val="0"/>
          <w:divBdr>
            <w:top w:val="none" w:sz="0" w:space="0" w:color="auto"/>
            <w:left w:val="none" w:sz="0" w:space="0" w:color="auto"/>
            <w:bottom w:val="none" w:sz="0" w:space="0" w:color="auto"/>
            <w:right w:val="none" w:sz="0" w:space="0" w:color="auto"/>
          </w:divBdr>
          <w:divsChild>
            <w:div w:id="1161191866">
              <w:marLeft w:val="0"/>
              <w:marRight w:val="0"/>
              <w:marTop w:val="0"/>
              <w:marBottom w:val="0"/>
              <w:divBdr>
                <w:top w:val="none" w:sz="0" w:space="0" w:color="auto"/>
                <w:left w:val="none" w:sz="0" w:space="0" w:color="auto"/>
                <w:bottom w:val="none" w:sz="0" w:space="0" w:color="auto"/>
                <w:right w:val="none" w:sz="0" w:space="0" w:color="auto"/>
              </w:divBdr>
            </w:div>
            <w:div w:id="1441874606">
              <w:marLeft w:val="0"/>
              <w:marRight w:val="0"/>
              <w:marTop w:val="0"/>
              <w:marBottom w:val="0"/>
              <w:divBdr>
                <w:top w:val="none" w:sz="0" w:space="0" w:color="auto"/>
                <w:left w:val="none" w:sz="0" w:space="0" w:color="auto"/>
                <w:bottom w:val="none" w:sz="0" w:space="0" w:color="auto"/>
                <w:right w:val="none" w:sz="0" w:space="0" w:color="auto"/>
              </w:divBdr>
            </w:div>
          </w:divsChild>
        </w:div>
        <w:div w:id="1249148644">
          <w:marLeft w:val="0"/>
          <w:marRight w:val="0"/>
          <w:marTop w:val="0"/>
          <w:marBottom w:val="0"/>
          <w:divBdr>
            <w:top w:val="none" w:sz="0" w:space="0" w:color="auto"/>
            <w:left w:val="none" w:sz="0" w:space="0" w:color="auto"/>
            <w:bottom w:val="none" w:sz="0" w:space="0" w:color="auto"/>
            <w:right w:val="none" w:sz="0" w:space="0" w:color="auto"/>
          </w:divBdr>
          <w:divsChild>
            <w:div w:id="1043141705">
              <w:marLeft w:val="0"/>
              <w:marRight w:val="0"/>
              <w:marTop w:val="0"/>
              <w:marBottom w:val="0"/>
              <w:divBdr>
                <w:top w:val="none" w:sz="0" w:space="0" w:color="auto"/>
                <w:left w:val="none" w:sz="0" w:space="0" w:color="auto"/>
                <w:bottom w:val="none" w:sz="0" w:space="0" w:color="auto"/>
                <w:right w:val="none" w:sz="0" w:space="0" w:color="auto"/>
              </w:divBdr>
            </w:div>
            <w:div w:id="671643910">
              <w:marLeft w:val="0"/>
              <w:marRight w:val="0"/>
              <w:marTop w:val="0"/>
              <w:marBottom w:val="0"/>
              <w:divBdr>
                <w:top w:val="none" w:sz="0" w:space="0" w:color="auto"/>
                <w:left w:val="none" w:sz="0" w:space="0" w:color="auto"/>
                <w:bottom w:val="none" w:sz="0" w:space="0" w:color="auto"/>
                <w:right w:val="none" w:sz="0" w:space="0" w:color="auto"/>
              </w:divBdr>
            </w:div>
            <w:div w:id="64913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5143457">
      <w:bodyDiv w:val="1"/>
      <w:marLeft w:val="0"/>
      <w:marRight w:val="0"/>
      <w:marTop w:val="0"/>
      <w:marBottom w:val="0"/>
      <w:divBdr>
        <w:top w:val="none" w:sz="0" w:space="0" w:color="auto"/>
        <w:left w:val="none" w:sz="0" w:space="0" w:color="auto"/>
        <w:bottom w:val="none" w:sz="0" w:space="0" w:color="auto"/>
        <w:right w:val="none" w:sz="0" w:space="0" w:color="auto"/>
      </w:divBdr>
      <w:divsChild>
        <w:div w:id="1179662769">
          <w:marLeft w:val="0"/>
          <w:marRight w:val="0"/>
          <w:marTop w:val="0"/>
          <w:marBottom w:val="0"/>
          <w:divBdr>
            <w:top w:val="none" w:sz="0" w:space="0" w:color="auto"/>
            <w:left w:val="none" w:sz="0" w:space="0" w:color="auto"/>
            <w:bottom w:val="none" w:sz="0" w:space="0" w:color="auto"/>
            <w:right w:val="none" w:sz="0" w:space="0" w:color="auto"/>
          </w:divBdr>
        </w:div>
        <w:div w:id="1358388314">
          <w:marLeft w:val="0"/>
          <w:marRight w:val="0"/>
          <w:marTop w:val="0"/>
          <w:marBottom w:val="0"/>
          <w:divBdr>
            <w:top w:val="none" w:sz="0" w:space="0" w:color="auto"/>
            <w:left w:val="none" w:sz="0" w:space="0" w:color="auto"/>
            <w:bottom w:val="none" w:sz="0" w:space="0" w:color="auto"/>
            <w:right w:val="none" w:sz="0" w:space="0" w:color="auto"/>
          </w:divBdr>
        </w:div>
        <w:div w:id="198056946">
          <w:marLeft w:val="0"/>
          <w:marRight w:val="0"/>
          <w:marTop w:val="0"/>
          <w:marBottom w:val="0"/>
          <w:divBdr>
            <w:top w:val="none" w:sz="0" w:space="0" w:color="auto"/>
            <w:left w:val="none" w:sz="0" w:space="0" w:color="auto"/>
            <w:bottom w:val="none" w:sz="0" w:space="0" w:color="auto"/>
            <w:right w:val="none" w:sz="0" w:space="0" w:color="auto"/>
          </w:divBdr>
        </w:div>
        <w:div w:id="486241604">
          <w:marLeft w:val="0"/>
          <w:marRight w:val="0"/>
          <w:marTop w:val="0"/>
          <w:marBottom w:val="0"/>
          <w:divBdr>
            <w:top w:val="none" w:sz="0" w:space="0" w:color="auto"/>
            <w:left w:val="none" w:sz="0" w:space="0" w:color="auto"/>
            <w:bottom w:val="none" w:sz="0" w:space="0" w:color="auto"/>
            <w:right w:val="none" w:sz="0" w:space="0" w:color="auto"/>
          </w:divBdr>
        </w:div>
        <w:div w:id="1592854536">
          <w:marLeft w:val="0"/>
          <w:marRight w:val="0"/>
          <w:marTop w:val="0"/>
          <w:marBottom w:val="0"/>
          <w:divBdr>
            <w:top w:val="none" w:sz="0" w:space="0" w:color="auto"/>
            <w:left w:val="none" w:sz="0" w:space="0" w:color="auto"/>
            <w:bottom w:val="none" w:sz="0" w:space="0" w:color="auto"/>
            <w:right w:val="none" w:sz="0" w:space="0" w:color="auto"/>
          </w:divBdr>
        </w:div>
        <w:div w:id="432281570">
          <w:marLeft w:val="0"/>
          <w:marRight w:val="0"/>
          <w:marTop w:val="0"/>
          <w:marBottom w:val="0"/>
          <w:divBdr>
            <w:top w:val="none" w:sz="0" w:space="0" w:color="auto"/>
            <w:left w:val="none" w:sz="0" w:space="0" w:color="auto"/>
            <w:bottom w:val="none" w:sz="0" w:space="0" w:color="auto"/>
            <w:right w:val="none" w:sz="0" w:space="0" w:color="auto"/>
          </w:divBdr>
        </w:div>
        <w:div w:id="1159492591">
          <w:marLeft w:val="0"/>
          <w:marRight w:val="0"/>
          <w:marTop w:val="0"/>
          <w:marBottom w:val="0"/>
          <w:divBdr>
            <w:top w:val="none" w:sz="0" w:space="0" w:color="auto"/>
            <w:left w:val="none" w:sz="0" w:space="0" w:color="auto"/>
            <w:bottom w:val="none" w:sz="0" w:space="0" w:color="auto"/>
            <w:right w:val="none" w:sz="0" w:space="0" w:color="auto"/>
          </w:divBdr>
        </w:div>
        <w:div w:id="897939183">
          <w:marLeft w:val="0"/>
          <w:marRight w:val="0"/>
          <w:marTop w:val="0"/>
          <w:marBottom w:val="0"/>
          <w:divBdr>
            <w:top w:val="none" w:sz="0" w:space="0" w:color="auto"/>
            <w:left w:val="none" w:sz="0" w:space="0" w:color="auto"/>
            <w:bottom w:val="none" w:sz="0" w:space="0" w:color="auto"/>
            <w:right w:val="none" w:sz="0" w:space="0" w:color="auto"/>
          </w:divBdr>
        </w:div>
        <w:div w:id="1550802681">
          <w:marLeft w:val="0"/>
          <w:marRight w:val="0"/>
          <w:marTop w:val="0"/>
          <w:marBottom w:val="0"/>
          <w:divBdr>
            <w:top w:val="none" w:sz="0" w:space="0" w:color="auto"/>
            <w:left w:val="none" w:sz="0" w:space="0" w:color="auto"/>
            <w:bottom w:val="none" w:sz="0" w:space="0" w:color="auto"/>
            <w:right w:val="none" w:sz="0" w:space="0" w:color="auto"/>
          </w:divBdr>
        </w:div>
        <w:div w:id="372728157">
          <w:marLeft w:val="0"/>
          <w:marRight w:val="0"/>
          <w:marTop w:val="0"/>
          <w:marBottom w:val="0"/>
          <w:divBdr>
            <w:top w:val="none" w:sz="0" w:space="0" w:color="auto"/>
            <w:left w:val="none" w:sz="0" w:space="0" w:color="auto"/>
            <w:bottom w:val="none" w:sz="0" w:space="0" w:color="auto"/>
            <w:right w:val="none" w:sz="0" w:space="0" w:color="auto"/>
          </w:divBdr>
        </w:div>
        <w:div w:id="1328703161">
          <w:marLeft w:val="0"/>
          <w:marRight w:val="0"/>
          <w:marTop w:val="0"/>
          <w:marBottom w:val="0"/>
          <w:divBdr>
            <w:top w:val="none" w:sz="0" w:space="0" w:color="auto"/>
            <w:left w:val="none" w:sz="0" w:space="0" w:color="auto"/>
            <w:bottom w:val="none" w:sz="0" w:space="0" w:color="auto"/>
            <w:right w:val="none" w:sz="0" w:space="0" w:color="auto"/>
          </w:divBdr>
          <w:divsChild>
            <w:div w:id="1333024520">
              <w:marLeft w:val="0"/>
              <w:marRight w:val="0"/>
              <w:marTop w:val="0"/>
              <w:marBottom w:val="0"/>
              <w:divBdr>
                <w:top w:val="none" w:sz="0" w:space="0" w:color="auto"/>
                <w:left w:val="none" w:sz="0" w:space="0" w:color="auto"/>
                <w:bottom w:val="none" w:sz="0" w:space="0" w:color="auto"/>
                <w:right w:val="none" w:sz="0" w:space="0" w:color="auto"/>
              </w:divBdr>
            </w:div>
            <w:div w:id="717315162">
              <w:marLeft w:val="0"/>
              <w:marRight w:val="0"/>
              <w:marTop w:val="0"/>
              <w:marBottom w:val="0"/>
              <w:divBdr>
                <w:top w:val="none" w:sz="0" w:space="0" w:color="auto"/>
                <w:left w:val="none" w:sz="0" w:space="0" w:color="auto"/>
                <w:bottom w:val="none" w:sz="0" w:space="0" w:color="auto"/>
                <w:right w:val="none" w:sz="0" w:space="0" w:color="auto"/>
              </w:divBdr>
            </w:div>
            <w:div w:id="1122111432">
              <w:marLeft w:val="0"/>
              <w:marRight w:val="0"/>
              <w:marTop w:val="0"/>
              <w:marBottom w:val="0"/>
              <w:divBdr>
                <w:top w:val="none" w:sz="0" w:space="0" w:color="auto"/>
                <w:left w:val="none" w:sz="0" w:space="0" w:color="auto"/>
                <w:bottom w:val="none" w:sz="0" w:space="0" w:color="auto"/>
                <w:right w:val="none" w:sz="0" w:space="0" w:color="auto"/>
              </w:divBdr>
            </w:div>
            <w:div w:id="1276980651">
              <w:marLeft w:val="0"/>
              <w:marRight w:val="0"/>
              <w:marTop w:val="0"/>
              <w:marBottom w:val="0"/>
              <w:divBdr>
                <w:top w:val="none" w:sz="0" w:space="0" w:color="auto"/>
                <w:left w:val="none" w:sz="0" w:space="0" w:color="auto"/>
                <w:bottom w:val="none" w:sz="0" w:space="0" w:color="auto"/>
                <w:right w:val="none" w:sz="0" w:space="0" w:color="auto"/>
              </w:divBdr>
            </w:div>
            <w:div w:id="1947614858">
              <w:marLeft w:val="0"/>
              <w:marRight w:val="0"/>
              <w:marTop w:val="0"/>
              <w:marBottom w:val="0"/>
              <w:divBdr>
                <w:top w:val="none" w:sz="0" w:space="0" w:color="auto"/>
                <w:left w:val="none" w:sz="0" w:space="0" w:color="auto"/>
                <w:bottom w:val="none" w:sz="0" w:space="0" w:color="auto"/>
                <w:right w:val="none" w:sz="0" w:space="0" w:color="auto"/>
              </w:divBdr>
            </w:div>
          </w:divsChild>
        </w:div>
        <w:div w:id="678701584">
          <w:marLeft w:val="0"/>
          <w:marRight w:val="0"/>
          <w:marTop w:val="0"/>
          <w:marBottom w:val="0"/>
          <w:divBdr>
            <w:top w:val="none" w:sz="0" w:space="0" w:color="auto"/>
            <w:left w:val="none" w:sz="0" w:space="0" w:color="auto"/>
            <w:bottom w:val="none" w:sz="0" w:space="0" w:color="auto"/>
            <w:right w:val="none" w:sz="0" w:space="0" w:color="auto"/>
          </w:divBdr>
          <w:divsChild>
            <w:div w:id="537855619">
              <w:marLeft w:val="0"/>
              <w:marRight w:val="0"/>
              <w:marTop w:val="0"/>
              <w:marBottom w:val="0"/>
              <w:divBdr>
                <w:top w:val="none" w:sz="0" w:space="0" w:color="auto"/>
                <w:left w:val="none" w:sz="0" w:space="0" w:color="auto"/>
                <w:bottom w:val="none" w:sz="0" w:space="0" w:color="auto"/>
                <w:right w:val="none" w:sz="0" w:space="0" w:color="auto"/>
              </w:divBdr>
            </w:div>
            <w:div w:id="330328328">
              <w:marLeft w:val="0"/>
              <w:marRight w:val="0"/>
              <w:marTop w:val="0"/>
              <w:marBottom w:val="0"/>
              <w:divBdr>
                <w:top w:val="none" w:sz="0" w:space="0" w:color="auto"/>
                <w:left w:val="none" w:sz="0" w:space="0" w:color="auto"/>
                <w:bottom w:val="none" w:sz="0" w:space="0" w:color="auto"/>
                <w:right w:val="none" w:sz="0" w:space="0" w:color="auto"/>
              </w:divBdr>
            </w:div>
            <w:div w:id="1175723501">
              <w:marLeft w:val="0"/>
              <w:marRight w:val="0"/>
              <w:marTop w:val="0"/>
              <w:marBottom w:val="0"/>
              <w:divBdr>
                <w:top w:val="none" w:sz="0" w:space="0" w:color="auto"/>
                <w:left w:val="none" w:sz="0" w:space="0" w:color="auto"/>
                <w:bottom w:val="none" w:sz="0" w:space="0" w:color="auto"/>
                <w:right w:val="none" w:sz="0" w:space="0" w:color="auto"/>
              </w:divBdr>
            </w:div>
            <w:div w:id="859271266">
              <w:marLeft w:val="0"/>
              <w:marRight w:val="0"/>
              <w:marTop w:val="0"/>
              <w:marBottom w:val="0"/>
              <w:divBdr>
                <w:top w:val="none" w:sz="0" w:space="0" w:color="auto"/>
                <w:left w:val="none" w:sz="0" w:space="0" w:color="auto"/>
                <w:bottom w:val="none" w:sz="0" w:space="0" w:color="auto"/>
                <w:right w:val="none" w:sz="0" w:space="0" w:color="auto"/>
              </w:divBdr>
            </w:div>
            <w:div w:id="1232354336">
              <w:marLeft w:val="0"/>
              <w:marRight w:val="0"/>
              <w:marTop w:val="0"/>
              <w:marBottom w:val="0"/>
              <w:divBdr>
                <w:top w:val="none" w:sz="0" w:space="0" w:color="auto"/>
                <w:left w:val="none" w:sz="0" w:space="0" w:color="auto"/>
                <w:bottom w:val="none" w:sz="0" w:space="0" w:color="auto"/>
                <w:right w:val="none" w:sz="0" w:space="0" w:color="auto"/>
              </w:divBdr>
            </w:div>
          </w:divsChild>
        </w:div>
        <w:div w:id="167336267">
          <w:marLeft w:val="0"/>
          <w:marRight w:val="0"/>
          <w:marTop w:val="0"/>
          <w:marBottom w:val="0"/>
          <w:divBdr>
            <w:top w:val="none" w:sz="0" w:space="0" w:color="auto"/>
            <w:left w:val="none" w:sz="0" w:space="0" w:color="auto"/>
            <w:bottom w:val="none" w:sz="0" w:space="0" w:color="auto"/>
            <w:right w:val="none" w:sz="0" w:space="0" w:color="auto"/>
          </w:divBdr>
          <w:divsChild>
            <w:div w:id="379138536">
              <w:marLeft w:val="0"/>
              <w:marRight w:val="0"/>
              <w:marTop w:val="0"/>
              <w:marBottom w:val="0"/>
              <w:divBdr>
                <w:top w:val="none" w:sz="0" w:space="0" w:color="auto"/>
                <w:left w:val="none" w:sz="0" w:space="0" w:color="auto"/>
                <w:bottom w:val="none" w:sz="0" w:space="0" w:color="auto"/>
                <w:right w:val="none" w:sz="0" w:space="0" w:color="auto"/>
              </w:divBdr>
            </w:div>
            <w:div w:id="1525899745">
              <w:marLeft w:val="0"/>
              <w:marRight w:val="0"/>
              <w:marTop w:val="0"/>
              <w:marBottom w:val="0"/>
              <w:divBdr>
                <w:top w:val="none" w:sz="0" w:space="0" w:color="auto"/>
                <w:left w:val="none" w:sz="0" w:space="0" w:color="auto"/>
                <w:bottom w:val="none" w:sz="0" w:space="0" w:color="auto"/>
                <w:right w:val="none" w:sz="0" w:space="0" w:color="auto"/>
              </w:divBdr>
            </w:div>
            <w:div w:id="572349643">
              <w:marLeft w:val="0"/>
              <w:marRight w:val="0"/>
              <w:marTop w:val="0"/>
              <w:marBottom w:val="0"/>
              <w:divBdr>
                <w:top w:val="none" w:sz="0" w:space="0" w:color="auto"/>
                <w:left w:val="none" w:sz="0" w:space="0" w:color="auto"/>
                <w:bottom w:val="none" w:sz="0" w:space="0" w:color="auto"/>
                <w:right w:val="none" w:sz="0" w:space="0" w:color="auto"/>
              </w:divBdr>
            </w:div>
            <w:div w:id="316687010">
              <w:marLeft w:val="0"/>
              <w:marRight w:val="0"/>
              <w:marTop w:val="0"/>
              <w:marBottom w:val="0"/>
              <w:divBdr>
                <w:top w:val="none" w:sz="0" w:space="0" w:color="auto"/>
                <w:left w:val="none" w:sz="0" w:space="0" w:color="auto"/>
                <w:bottom w:val="none" w:sz="0" w:space="0" w:color="auto"/>
                <w:right w:val="none" w:sz="0" w:space="0" w:color="auto"/>
              </w:divBdr>
            </w:div>
            <w:div w:id="1895577958">
              <w:marLeft w:val="0"/>
              <w:marRight w:val="0"/>
              <w:marTop w:val="0"/>
              <w:marBottom w:val="0"/>
              <w:divBdr>
                <w:top w:val="none" w:sz="0" w:space="0" w:color="auto"/>
                <w:left w:val="none" w:sz="0" w:space="0" w:color="auto"/>
                <w:bottom w:val="none" w:sz="0" w:space="0" w:color="auto"/>
                <w:right w:val="none" w:sz="0" w:space="0" w:color="auto"/>
              </w:divBdr>
            </w:div>
          </w:divsChild>
        </w:div>
        <w:div w:id="990257514">
          <w:marLeft w:val="0"/>
          <w:marRight w:val="0"/>
          <w:marTop w:val="0"/>
          <w:marBottom w:val="0"/>
          <w:divBdr>
            <w:top w:val="none" w:sz="0" w:space="0" w:color="auto"/>
            <w:left w:val="none" w:sz="0" w:space="0" w:color="auto"/>
            <w:bottom w:val="none" w:sz="0" w:space="0" w:color="auto"/>
            <w:right w:val="none" w:sz="0" w:space="0" w:color="auto"/>
          </w:divBdr>
          <w:divsChild>
            <w:div w:id="1288320235">
              <w:marLeft w:val="0"/>
              <w:marRight w:val="0"/>
              <w:marTop w:val="0"/>
              <w:marBottom w:val="0"/>
              <w:divBdr>
                <w:top w:val="none" w:sz="0" w:space="0" w:color="auto"/>
                <w:left w:val="none" w:sz="0" w:space="0" w:color="auto"/>
                <w:bottom w:val="none" w:sz="0" w:space="0" w:color="auto"/>
                <w:right w:val="none" w:sz="0" w:space="0" w:color="auto"/>
              </w:divBdr>
            </w:div>
            <w:div w:id="1940406885">
              <w:marLeft w:val="0"/>
              <w:marRight w:val="0"/>
              <w:marTop w:val="0"/>
              <w:marBottom w:val="0"/>
              <w:divBdr>
                <w:top w:val="none" w:sz="0" w:space="0" w:color="auto"/>
                <w:left w:val="none" w:sz="0" w:space="0" w:color="auto"/>
                <w:bottom w:val="none" w:sz="0" w:space="0" w:color="auto"/>
                <w:right w:val="none" w:sz="0" w:space="0" w:color="auto"/>
              </w:divBdr>
            </w:div>
            <w:div w:id="1583294255">
              <w:marLeft w:val="0"/>
              <w:marRight w:val="0"/>
              <w:marTop w:val="0"/>
              <w:marBottom w:val="0"/>
              <w:divBdr>
                <w:top w:val="none" w:sz="0" w:space="0" w:color="auto"/>
                <w:left w:val="none" w:sz="0" w:space="0" w:color="auto"/>
                <w:bottom w:val="none" w:sz="0" w:space="0" w:color="auto"/>
                <w:right w:val="none" w:sz="0" w:space="0" w:color="auto"/>
              </w:divBdr>
            </w:div>
            <w:div w:id="1213268056">
              <w:marLeft w:val="0"/>
              <w:marRight w:val="0"/>
              <w:marTop w:val="0"/>
              <w:marBottom w:val="0"/>
              <w:divBdr>
                <w:top w:val="none" w:sz="0" w:space="0" w:color="auto"/>
                <w:left w:val="none" w:sz="0" w:space="0" w:color="auto"/>
                <w:bottom w:val="none" w:sz="0" w:space="0" w:color="auto"/>
                <w:right w:val="none" w:sz="0" w:space="0" w:color="auto"/>
              </w:divBdr>
            </w:div>
            <w:div w:id="1725451397">
              <w:marLeft w:val="0"/>
              <w:marRight w:val="0"/>
              <w:marTop w:val="0"/>
              <w:marBottom w:val="0"/>
              <w:divBdr>
                <w:top w:val="none" w:sz="0" w:space="0" w:color="auto"/>
                <w:left w:val="none" w:sz="0" w:space="0" w:color="auto"/>
                <w:bottom w:val="none" w:sz="0" w:space="0" w:color="auto"/>
                <w:right w:val="none" w:sz="0" w:space="0" w:color="auto"/>
              </w:divBdr>
            </w:div>
          </w:divsChild>
        </w:div>
        <w:div w:id="691300371">
          <w:marLeft w:val="0"/>
          <w:marRight w:val="0"/>
          <w:marTop w:val="0"/>
          <w:marBottom w:val="0"/>
          <w:divBdr>
            <w:top w:val="none" w:sz="0" w:space="0" w:color="auto"/>
            <w:left w:val="none" w:sz="0" w:space="0" w:color="auto"/>
            <w:bottom w:val="none" w:sz="0" w:space="0" w:color="auto"/>
            <w:right w:val="none" w:sz="0" w:space="0" w:color="auto"/>
          </w:divBdr>
          <w:divsChild>
            <w:div w:id="532420687">
              <w:marLeft w:val="0"/>
              <w:marRight w:val="0"/>
              <w:marTop w:val="0"/>
              <w:marBottom w:val="0"/>
              <w:divBdr>
                <w:top w:val="none" w:sz="0" w:space="0" w:color="auto"/>
                <w:left w:val="none" w:sz="0" w:space="0" w:color="auto"/>
                <w:bottom w:val="none" w:sz="0" w:space="0" w:color="auto"/>
                <w:right w:val="none" w:sz="0" w:space="0" w:color="auto"/>
              </w:divBdr>
            </w:div>
            <w:div w:id="441732823">
              <w:marLeft w:val="0"/>
              <w:marRight w:val="0"/>
              <w:marTop w:val="0"/>
              <w:marBottom w:val="0"/>
              <w:divBdr>
                <w:top w:val="none" w:sz="0" w:space="0" w:color="auto"/>
                <w:left w:val="none" w:sz="0" w:space="0" w:color="auto"/>
                <w:bottom w:val="none" w:sz="0" w:space="0" w:color="auto"/>
                <w:right w:val="none" w:sz="0" w:space="0" w:color="auto"/>
              </w:divBdr>
            </w:div>
            <w:div w:id="345058182">
              <w:marLeft w:val="0"/>
              <w:marRight w:val="0"/>
              <w:marTop w:val="0"/>
              <w:marBottom w:val="0"/>
              <w:divBdr>
                <w:top w:val="none" w:sz="0" w:space="0" w:color="auto"/>
                <w:left w:val="none" w:sz="0" w:space="0" w:color="auto"/>
                <w:bottom w:val="none" w:sz="0" w:space="0" w:color="auto"/>
                <w:right w:val="none" w:sz="0" w:space="0" w:color="auto"/>
              </w:divBdr>
            </w:div>
            <w:div w:id="177081470">
              <w:marLeft w:val="0"/>
              <w:marRight w:val="0"/>
              <w:marTop w:val="0"/>
              <w:marBottom w:val="0"/>
              <w:divBdr>
                <w:top w:val="none" w:sz="0" w:space="0" w:color="auto"/>
                <w:left w:val="none" w:sz="0" w:space="0" w:color="auto"/>
                <w:bottom w:val="none" w:sz="0" w:space="0" w:color="auto"/>
                <w:right w:val="none" w:sz="0" w:space="0" w:color="auto"/>
              </w:divBdr>
            </w:div>
            <w:div w:id="2121676605">
              <w:marLeft w:val="0"/>
              <w:marRight w:val="0"/>
              <w:marTop w:val="0"/>
              <w:marBottom w:val="0"/>
              <w:divBdr>
                <w:top w:val="none" w:sz="0" w:space="0" w:color="auto"/>
                <w:left w:val="none" w:sz="0" w:space="0" w:color="auto"/>
                <w:bottom w:val="none" w:sz="0" w:space="0" w:color="auto"/>
                <w:right w:val="none" w:sz="0" w:space="0" w:color="auto"/>
              </w:divBdr>
            </w:div>
          </w:divsChild>
        </w:div>
        <w:div w:id="519972024">
          <w:marLeft w:val="0"/>
          <w:marRight w:val="0"/>
          <w:marTop w:val="0"/>
          <w:marBottom w:val="0"/>
          <w:divBdr>
            <w:top w:val="none" w:sz="0" w:space="0" w:color="auto"/>
            <w:left w:val="none" w:sz="0" w:space="0" w:color="auto"/>
            <w:bottom w:val="none" w:sz="0" w:space="0" w:color="auto"/>
            <w:right w:val="none" w:sz="0" w:space="0" w:color="auto"/>
          </w:divBdr>
          <w:divsChild>
            <w:div w:id="1893425435">
              <w:marLeft w:val="0"/>
              <w:marRight w:val="0"/>
              <w:marTop w:val="0"/>
              <w:marBottom w:val="0"/>
              <w:divBdr>
                <w:top w:val="none" w:sz="0" w:space="0" w:color="auto"/>
                <w:left w:val="none" w:sz="0" w:space="0" w:color="auto"/>
                <w:bottom w:val="none" w:sz="0" w:space="0" w:color="auto"/>
                <w:right w:val="none" w:sz="0" w:space="0" w:color="auto"/>
              </w:divBdr>
            </w:div>
            <w:div w:id="880363360">
              <w:marLeft w:val="0"/>
              <w:marRight w:val="0"/>
              <w:marTop w:val="0"/>
              <w:marBottom w:val="0"/>
              <w:divBdr>
                <w:top w:val="none" w:sz="0" w:space="0" w:color="auto"/>
                <w:left w:val="none" w:sz="0" w:space="0" w:color="auto"/>
                <w:bottom w:val="none" w:sz="0" w:space="0" w:color="auto"/>
                <w:right w:val="none" w:sz="0" w:space="0" w:color="auto"/>
              </w:divBdr>
            </w:div>
            <w:div w:id="977802683">
              <w:marLeft w:val="0"/>
              <w:marRight w:val="0"/>
              <w:marTop w:val="0"/>
              <w:marBottom w:val="0"/>
              <w:divBdr>
                <w:top w:val="none" w:sz="0" w:space="0" w:color="auto"/>
                <w:left w:val="none" w:sz="0" w:space="0" w:color="auto"/>
                <w:bottom w:val="none" w:sz="0" w:space="0" w:color="auto"/>
                <w:right w:val="none" w:sz="0" w:space="0" w:color="auto"/>
              </w:divBdr>
            </w:div>
            <w:div w:id="1024016424">
              <w:marLeft w:val="0"/>
              <w:marRight w:val="0"/>
              <w:marTop w:val="0"/>
              <w:marBottom w:val="0"/>
              <w:divBdr>
                <w:top w:val="none" w:sz="0" w:space="0" w:color="auto"/>
                <w:left w:val="none" w:sz="0" w:space="0" w:color="auto"/>
                <w:bottom w:val="none" w:sz="0" w:space="0" w:color="auto"/>
                <w:right w:val="none" w:sz="0" w:space="0" w:color="auto"/>
              </w:divBdr>
            </w:div>
            <w:div w:id="1185436752">
              <w:marLeft w:val="0"/>
              <w:marRight w:val="0"/>
              <w:marTop w:val="0"/>
              <w:marBottom w:val="0"/>
              <w:divBdr>
                <w:top w:val="none" w:sz="0" w:space="0" w:color="auto"/>
                <w:left w:val="none" w:sz="0" w:space="0" w:color="auto"/>
                <w:bottom w:val="none" w:sz="0" w:space="0" w:color="auto"/>
                <w:right w:val="none" w:sz="0" w:space="0" w:color="auto"/>
              </w:divBdr>
            </w:div>
          </w:divsChild>
        </w:div>
        <w:div w:id="981152739">
          <w:marLeft w:val="0"/>
          <w:marRight w:val="0"/>
          <w:marTop w:val="0"/>
          <w:marBottom w:val="0"/>
          <w:divBdr>
            <w:top w:val="none" w:sz="0" w:space="0" w:color="auto"/>
            <w:left w:val="none" w:sz="0" w:space="0" w:color="auto"/>
            <w:bottom w:val="none" w:sz="0" w:space="0" w:color="auto"/>
            <w:right w:val="none" w:sz="0" w:space="0" w:color="auto"/>
          </w:divBdr>
        </w:div>
      </w:divsChild>
    </w:div>
    <w:div w:id="900672071">
      <w:bodyDiv w:val="1"/>
      <w:marLeft w:val="0"/>
      <w:marRight w:val="0"/>
      <w:marTop w:val="0"/>
      <w:marBottom w:val="0"/>
      <w:divBdr>
        <w:top w:val="none" w:sz="0" w:space="0" w:color="auto"/>
        <w:left w:val="none" w:sz="0" w:space="0" w:color="auto"/>
        <w:bottom w:val="none" w:sz="0" w:space="0" w:color="auto"/>
        <w:right w:val="none" w:sz="0" w:space="0" w:color="auto"/>
      </w:divBdr>
      <w:divsChild>
        <w:div w:id="75249733">
          <w:marLeft w:val="0"/>
          <w:marRight w:val="0"/>
          <w:marTop w:val="0"/>
          <w:marBottom w:val="0"/>
          <w:divBdr>
            <w:top w:val="none" w:sz="0" w:space="0" w:color="auto"/>
            <w:left w:val="none" w:sz="0" w:space="0" w:color="auto"/>
            <w:bottom w:val="none" w:sz="0" w:space="0" w:color="auto"/>
            <w:right w:val="none" w:sz="0" w:space="0" w:color="auto"/>
          </w:divBdr>
        </w:div>
        <w:div w:id="1120879011">
          <w:marLeft w:val="0"/>
          <w:marRight w:val="0"/>
          <w:marTop w:val="0"/>
          <w:marBottom w:val="0"/>
          <w:divBdr>
            <w:top w:val="none" w:sz="0" w:space="0" w:color="auto"/>
            <w:left w:val="none" w:sz="0" w:space="0" w:color="auto"/>
            <w:bottom w:val="none" w:sz="0" w:space="0" w:color="auto"/>
            <w:right w:val="none" w:sz="0" w:space="0" w:color="auto"/>
          </w:divBdr>
        </w:div>
      </w:divsChild>
    </w:div>
    <w:div w:id="1429811481">
      <w:bodyDiv w:val="1"/>
      <w:marLeft w:val="0"/>
      <w:marRight w:val="0"/>
      <w:marTop w:val="0"/>
      <w:marBottom w:val="0"/>
      <w:divBdr>
        <w:top w:val="none" w:sz="0" w:space="0" w:color="auto"/>
        <w:left w:val="none" w:sz="0" w:space="0" w:color="auto"/>
        <w:bottom w:val="none" w:sz="0" w:space="0" w:color="auto"/>
        <w:right w:val="none" w:sz="0" w:space="0" w:color="auto"/>
      </w:divBdr>
      <w:divsChild>
        <w:div w:id="1938174583">
          <w:marLeft w:val="0"/>
          <w:marRight w:val="0"/>
          <w:marTop w:val="0"/>
          <w:marBottom w:val="0"/>
          <w:divBdr>
            <w:top w:val="none" w:sz="0" w:space="0" w:color="auto"/>
            <w:left w:val="none" w:sz="0" w:space="0" w:color="auto"/>
            <w:bottom w:val="none" w:sz="0" w:space="0" w:color="auto"/>
            <w:right w:val="none" w:sz="0" w:space="0" w:color="auto"/>
          </w:divBdr>
        </w:div>
        <w:div w:id="310596059">
          <w:marLeft w:val="0"/>
          <w:marRight w:val="0"/>
          <w:marTop w:val="0"/>
          <w:marBottom w:val="0"/>
          <w:divBdr>
            <w:top w:val="none" w:sz="0" w:space="0" w:color="auto"/>
            <w:left w:val="none" w:sz="0" w:space="0" w:color="auto"/>
            <w:bottom w:val="none" w:sz="0" w:space="0" w:color="auto"/>
            <w:right w:val="none" w:sz="0" w:space="0" w:color="auto"/>
          </w:divBdr>
        </w:div>
        <w:div w:id="1415200245">
          <w:marLeft w:val="0"/>
          <w:marRight w:val="0"/>
          <w:marTop w:val="0"/>
          <w:marBottom w:val="0"/>
          <w:divBdr>
            <w:top w:val="none" w:sz="0" w:space="0" w:color="auto"/>
            <w:left w:val="none" w:sz="0" w:space="0" w:color="auto"/>
            <w:bottom w:val="none" w:sz="0" w:space="0" w:color="auto"/>
            <w:right w:val="none" w:sz="0" w:space="0" w:color="auto"/>
          </w:divBdr>
        </w:div>
        <w:div w:id="1912160410">
          <w:marLeft w:val="0"/>
          <w:marRight w:val="0"/>
          <w:marTop w:val="0"/>
          <w:marBottom w:val="0"/>
          <w:divBdr>
            <w:top w:val="none" w:sz="0" w:space="0" w:color="auto"/>
            <w:left w:val="none" w:sz="0" w:space="0" w:color="auto"/>
            <w:bottom w:val="none" w:sz="0" w:space="0" w:color="auto"/>
            <w:right w:val="none" w:sz="0" w:space="0" w:color="auto"/>
          </w:divBdr>
        </w:div>
        <w:div w:id="1577978689">
          <w:marLeft w:val="0"/>
          <w:marRight w:val="0"/>
          <w:marTop w:val="0"/>
          <w:marBottom w:val="0"/>
          <w:divBdr>
            <w:top w:val="none" w:sz="0" w:space="0" w:color="auto"/>
            <w:left w:val="none" w:sz="0" w:space="0" w:color="auto"/>
            <w:bottom w:val="none" w:sz="0" w:space="0" w:color="auto"/>
            <w:right w:val="none" w:sz="0" w:space="0" w:color="auto"/>
          </w:divBdr>
        </w:div>
        <w:div w:id="1499466829">
          <w:marLeft w:val="0"/>
          <w:marRight w:val="0"/>
          <w:marTop w:val="0"/>
          <w:marBottom w:val="0"/>
          <w:divBdr>
            <w:top w:val="none" w:sz="0" w:space="0" w:color="auto"/>
            <w:left w:val="none" w:sz="0" w:space="0" w:color="auto"/>
            <w:bottom w:val="none" w:sz="0" w:space="0" w:color="auto"/>
            <w:right w:val="none" w:sz="0" w:space="0" w:color="auto"/>
          </w:divBdr>
        </w:div>
        <w:div w:id="2032998429">
          <w:marLeft w:val="0"/>
          <w:marRight w:val="0"/>
          <w:marTop w:val="0"/>
          <w:marBottom w:val="0"/>
          <w:divBdr>
            <w:top w:val="none" w:sz="0" w:space="0" w:color="auto"/>
            <w:left w:val="none" w:sz="0" w:space="0" w:color="auto"/>
            <w:bottom w:val="none" w:sz="0" w:space="0" w:color="auto"/>
            <w:right w:val="none" w:sz="0" w:space="0" w:color="auto"/>
          </w:divBdr>
        </w:div>
        <w:div w:id="294260531">
          <w:marLeft w:val="0"/>
          <w:marRight w:val="0"/>
          <w:marTop w:val="0"/>
          <w:marBottom w:val="0"/>
          <w:divBdr>
            <w:top w:val="none" w:sz="0" w:space="0" w:color="auto"/>
            <w:left w:val="none" w:sz="0" w:space="0" w:color="auto"/>
            <w:bottom w:val="none" w:sz="0" w:space="0" w:color="auto"/>
            <w:right w:val="none" w:sz="0" w:space="0" w:color="auto"/>
          </w:divBdr>
        </w:div>
        <w:div w:id="638846488">
          <w:marLeft w:val="0"/>
          <w:marRight w:val="0"/>
          <w:marTop w:val="0"/>
          <w:marBottom w:val="0"/>
          <w:divBdr>
            <w:top w:val="none" w:sz="0" w:space="0" w:color="auto"/>
            <w:left w:val="none" w:sz="0" w:space="0" w:color="auto"/>
            <w:bottom w:val="none" w:sz="0" w:space="0" w:color="auto"/>
            <w:right w:val="none" w:sz="0" w:space="0" w:color="auto"/>
          </w:divBdr>
        </w:div>
        <w:div w:id="1291591048">
          <w:marLeft w:val="0"/>
          <w:marRight w:val="0"/>
          <w:marTop w:val="0"/>
          <w:marBottom w:val="0"/>
          <w:divBdr>
            <w:top w:val="none" w:sz="0" w:space="0" w:color="auto"/>
            <w:left w:val="none" w:sz="0" w:space="0" w:color="auto"/>
            <w:bottom w:val="none" w:sz="0" w:space="0" w:color="auto"/>
            <w:right w:val="none" w:sz="0" w:space="0" w:color="auto"/>
          </w:divBdr>
        </w:div>
        <w:div w:id="1708026586">
          <w:marLeft w:val="0"/>
          <w:marRight w:val="0"/>
          <w:marTop w:val="0"/>
          <w:marBottom w:val="0"/>
          <w:divBdr>
            <w:top w:val="none" w:sz="0" w:space="0" w:color="auto"/>
            <w:left w:val="none" w:sz="0" w:space="0" w:color="auto"/>
            <w:bottom w:val="none" w:sz="0" w:space="0" w:color="auto"/>
            <w:right w:val="none" w:sz="0" w:space="0" w:color="auto"/>
          </w:divBdr>
          <w:divsChild>
            <w:div w:id="2118138596">
              <w:marLeft w:val="0"/>
              <w:marRight w:val="0"/>
              <w:marTop w:val="0"/>
              <w:marBottom w:val="0"/>
              <w:divBdr>
                <w:top w:val="none" w:sz="0" w:space="0" w:color="auto"/>
                <w:left w:val="none" w:sz="0" w:space="0" w:color="auto"/>
                <w:bottom w:val="none" w:sz="0" w:space="0" w:color="auto"/>
                <w:right w:val="none" w:sz="0" w:space="0" w:color="auto"/>
              </w:divBdr>
            </w:div>
            <w:div w:id="264194448">
              <w:marLeft w:val="0"/>
              <w:marRight w:val="0"/>
              <w:marTop w:val="0"/>
              <w:marBottom w:val="0"/>
              <w:divBdr>
                <w:top w:val="none" w:sz="0" w:space="0" w:color="auto"/>
                <w:left w:val="none" w:sz="0" w:space="0" w:color="auto"/>
                <w:bottom w:val="none" w:sz="0" w:space="0" w:color="auto"/>
                <w:right w:val="none" w:sz="0" w:space="0" w:color="auto"/>
              </w:divBdr>
            </w:div>
            <w:div w:id="222719645">
              <w:marLeft w:val="0"/>
              <w:marRight w:val="0"/>
              <w:marTop w:val="0"/>
              <w:marBottom w:val="0"/>
              <w:divBdr>
                <w:top w:val="none" w:sz="0" w:space="0" w:color="auto"/>
                <w:left w:val="none" w:sz="0" w:space="0" w:color="auto"/>
                <w:bottom w:val="none" w:sz="0" w:space="0" w:color="auto"/>
                <w:right w:val="none" w:sz="0" w:space="0" w:color="auto"/>
              </w:divBdr>
            </w:div>
            <w:div w:id="746266931">
              <w:marLeft w:val="0"/>
              <w:marRight w:val="0"/>
              <w:marTop w:val="0"/>
              <w:marBottom w:val="0"/>
              <w:divBdr>
                <w:top w:val="none" w:sz="0" w:space="0" w:color="auto"/>
                <w:left w:val="none" w:sz="0" w:space="0" w:color="auto"/>
                <w:bottom w:val="none" w:sz="0" w:space="0" w:color="auto"/>
                <w:right w:val="none" w:sz="0" w:space="0" w:color="auto"/>
              </w:divBdr>
            </w:div>
            <w:div w:id="890726343">
              <w:marLeft w:val="0"/>
              <w:marRight w:val="0"/>
              <w:marTop w:val="0"/>
              <w:marBottom w:val="0"/>
              <w:divBdr>
                <w:top w:val="none" w:sz="0" w:space="0" w:color="auto"/>
                <w:left w:val="none" w:sz="0" w:space="0" w:color="auto"/>
                <w:bottom w:val="none" w:sz="0" w:space="0" w:color="auto"/>
                <w:right w:val="none" w:sz="0" w:space="0" w:color="auto"/>
              </w:divBdr>
            </w:div>
          </w:divsChild>
        </w:div>
        <w:div w:id="1908419740">
          <w:marLeft w:val="0"/>
          <w:marRight w:val="0"/>
          <w:marTop w:val="0"/>
          <w:marBottom w:val="0"/>
          <w:divBdr>
            <w:top w:val="none" w:sz="0" w:space="0" w:color="auto"/>
            <w:left w:val="none" w:sz="0" w:space="0" w:color="auto"/>
            <w:bottom w:val="none" w:sz="0" w:space="0" w:color="auto"/>
            <w:right w:val="none" w:sz="0" w:space="0" w:color="auto"/>
          </w:divBdr>
          <w:divsChild>
            <w:div w:id="479493530">
              <w:marLeft w:val="0"/>
              <w:marRight w:val="0"/>
              <w:marTop w:val="0"/>
              <w:marBottom w:val="0"/>
              <w:divBdr>
                <w:top w:val="none" w:sz="0" w:space="0" w:color="auto"/>
                <w:left w:val="none" w:sz="0" w:space="0" w:color="auto"/>
                <w:bottom w:val="none" w:sz="0" w:space="0" w:color="auto"/>
                <w:right w:val="none" w:sz="0" w:space="0" w:color="auto"/>
              </w:divBdr>
            </w:div>
            <w:div w:id="903105499">
              <w:marLeft w:val="0"/>
              <w:marRight w:val="0"/>
              <w:marTop w:val="0"/>
              <w:marBottom w:val="0"/>
              <w:divBdr>
                <w:top w:val="none" w:sz="0" w:space="0" w:color="auto"/>
                <w:left w:val="none" w:sz="0" w:space="0" w:color="auto"/>
                <w:bottom w:val="none" w:sz="0" w:space="0" w:color="auto"/>
                <w:right w:val="none" w:sz="0" w:space="0" w:color="auto"/>
              </w:divBdr>
            </w:div>
            <w:div w:id="971595019">
              <w:marLeft w:val="0"/>
              <w:marRight w:val="0"/>
              <w:marTop w:val="0"/>
              <w:marBottom w:val="0"/>
              <w:divBdr>
                <w:top w:val="none" w:sz="0" w:space="0" w:color="auto"/>
                <w:left w:val="none" w:sz="0" w:space="0" w:color="auto"/>
                <w:bottom w:val="none" w:sz="0" w:space="0" w:color="auto"/>
                <w:right w:val="none" w:sz="0" w:space="0" w:color="auto"/>
              </w:divBdr>
            </w:div>
            <w:div w:id="1847747974">
              <w:marLeft w:val="0"/>
              <w:marRight w:val="0"/>
              <w:marTop w:val="0"/>
              <w:marBottom w:val="0"/>
              <w:divBdr>
                <w:top w:val="none" w:sz="0" w:space="0" w:color="auto"/>
                <w:left w:val="none" w:sz="0" w:space="0" w:color="auto"/>
                <w:bottom w:val="none" w:sz="0" w:space="0" w:color="auto"/>
                <w:right w:val="none" w:sz="0" w:space="0" w:color="auto"/>
              </w:divBdr>
            </w:div>
            <w:div w:id="1715930439">
              <w:marLeft w:val="0"/>
              <w:marRight w:val="0"/>
              <w:marTop w:val="0"/>
              <w:marBottom w:val="0"/>
              <w:divBdr>
                <w:top w:val="none" w:sz="0" w:space="0" w:color="auto"/>
                <w:left w:val="none" w:sz="0" w:space="0" w:color="auto"/>
                <w:bottom w:val="none" w:sz="0" w:space="0" w:color="auto"/>
                <w:right w:val="none" w:sz="0" w:space="0" w:color="auto"/>
              </w:divBdr>
            </w:div>
          </w:divsChild>
        </w:div>
        <w:div w:id="1437477787">
          <w:marLeft w:val="0"/>
          <w:marRight w:val="0"/>
          <w:marTop w:val="0"/>
          <w:marBottom w:val="0"/>
          <w:divBdr>
            <w:top w:val="none" w:sz="0" w:space="0" w:color="auto"/>
            <w:left w:val="none" w:sz="0" w:space="0" w:color="auto"/>
            <w:bottom w:val="none" w:sz="0" w:space="0" w:color="auto"/>
            <w:right w:val="none" w:sz="0" w:space="0" w:color="auto"/>
          </w:divBdr>
          <w:divsChild>
            <w:div w:id="608391867">
              <w:marLeft w:val="0"/>
              <w:marRight w:val="0"/>
              <w:marTop w:val="0"/>
              <w:marBottom w:val="0"/>
              <w:divBdr>
                <w:top w:val="none" w:sz="0" w:space="0" w:color="auto"/>
                <w:left w:val="none" w:sz="0" w:space="0" w:color="auto"/>
                <w:bottom w:val="none" w:sz="0" w:space="0" w:color="auto"/>
                <w:right w:val="none" w:sz="0" w:space="0" w:color="auto"/>
              </w:divBdr>
            </w:div>
            <w:div w:id="1324822966">
              <w:marLeft w:val="0"/>
              <w:marRight w:val="0"/>
              <w:marTop w:val="0"/>
              <w:marBottom w:val="0"/>
              <w:divBdr>
                <w:top w:val="none" w:sz="0" w:space="0" w:color="auto"/>
                <w:left w:val="none" w:sz="0" w:space="0" w:color="auto"/>
                <w:bottom w:val="none" w:sz="0" w:space="0" w:color="auto"/>
                <w:right w:val="none" w:sz="0" w:space="0" w:color="auto"/>
              </w:divBdr>
            </w:div>
            <w:div w:id="932057605">
              <w:marLeft w:val="0"/>
              <w:marRight w:val="0"/>
              <w:marTop w:val="0"/>
              <w:marBottom w:val="0"/>
              <w:divBdr>
                <w:top w:val="none" w:sz="0" w:space="0" w:color="auto"/>
                <w:left w:val="none" w:sz="0" w:space="0" w:color="auto"/>
                <w:bottom w:val="none" w:sz="0" w:space="0" w:color="auto"/>
                <w:right w:val="none" w:sz="0" w:space="0" w:color="auto"/>
              </w:divBdr>
            </w:div>
            <w:div w:id="716466270">
              <w:marLeft w:val="0"/>
              <w:marRight w:val="0"/>
              <w:marTop w:val="0"/>
              <w:marBottom w:val="0"/>
              <w:divBdr>
                <w:top w:val="none" w:sz="0" w:space="0" w:color="auto"/>
                <w:left w:val="none" w:sz="0" w:space="0" w:color="auto"/>
                <w:bottom w:val="none" w:sz="0" w:space="0" w:color="auto"/>
                <w:right w:val="none" w:sz="0" w:space="0" w:color="auto"/>
              </w:divBdr>
            </w:div>
            <w:div w:id="2066759400">
              <w:marLeft w:val="0"/>
              <w:marRight w:val="0"/>
              <w:marTop w:val="0"/>
              <w:marBottom w:val="0"/>
              <w:divBdr>
                <w:top w:val="none" w:sz="0" w:space="0" w:color="auto"/>
                <w:left w:val="none" w:sz="0" w:space="0" w:color="auto"/>
                <w:bottom w:val="none" w:sz="0" w:space="0" w:color="auto"/>
                <w:right w:val="none" w:sz="0" w:space="0" w:color="auto"/>
              </w:divBdr>
            </w:div>
          </w:divsChild>
        </w:div>
        <w:div w:id="200285805">
          <w:marLeft w:val="0"/>
          <w:marRight w:val="0"/>
          <w:marTop w:val="0"/>
          <w:marBottom w:val="0"/>
          <w:divBdr>
            <w:top w:val="none" w:sz="0" w:space="0" w:color="auto"/>
            <w:left w:val="none" w:sz="0" w:space="0" w:color="auto"/>
            <w:bottom w:val="none" w:sz="0" w:space="0" w:color="auto"/>
            <w:right w:val="none" w:sz="0" w:space="0" w:color="auto"/>
          </w:divBdr>
          <w:divsChild>
            <w:div w:id="1470825901">
              <w:marLeft w:val="0"/>
              <w:marRight w:val="0"/>
              <w:marTop w:val="0"/>
              <w:marBottom w:val="0"/>
              <w:divBdr>
                <w:top w:val="none" w:sz="0" w:space="0" w:color="auto"/>
                <w:left w:val="none" w:sz="0" w:space="0" w:color="auto"/>
                <w:bottom w:val="none" w:sz="0" w:space="0" w:color="auto"/>
                <w:right w:val="none" w:sz="0" w:space="0" w:color="auto"/>
              </w:divBdr>
            </w:div>
            <w:div w:id="2139643865">
              <w:marLeft w:val="0"/>
              <w:marRight w:val="0"/>
              <w:marTop w:val="0"/>
              <w:marBottom w:val="0"/>
              <w:divBdr>
                <w:top w:val="none" w:sz="0" w:space="0" w:color="auto"/>
                <w:left w:val="none" w:sz="0" w:space="0" w:color="auto"/>
                <w:bottom w:val="none" w:sz="0" w:space="0" w:color="auto"/>
                <w:right w:val="none" w:sz="0" w:space="0" w:color="auto"/>
              </w:divBdr>
            </w:div>
            <w:div w:id="1588227275">
              <w:marLeft w:val="0"/>
              <w:marRight w:val="0"/>
              <w:marTop w:val="0"/>
              <w:marBottom w:val="0"/>
              <w:divBdr>
                <w:top w:val="none" w:sz="0" w:space="0" w:color="auto"/>
                <w:left w:val="none" w:sz="0" w:space="0" w:color="auto"/>
                <w:bottom w:val="none" w:sz="0" w:space="0" w:color="auto"/>
                <w:right w:val="none" w:sz="0" w:space="0" w:color="auto"/>
              </w:divBdr>
            </w:div>
            <w:div w:id="1280725839">
              <w:marLeft w:val="0"/>
              <w:marRight w:val="0"/>
              <w:marTop w:val="0"/>
              <w:marBottom w:val="0"/>
              <w:divBdr>
                <w:top w:val="none" w:sz="0" w:space="0" w:color="auto"/>
                <w:left w:val="none" w:sz="0" w:space="0" w:color="auto"/>
                <w:bottom w:val="none" w:sz="0" w:space="0" w:color="auto"/>
                <w:right w:val="none" w:sz="0" w:space="0" w:color="auto"/>
              </w:divBdr>
            </w:div>
            <w:div w:id="2045403343">
              <w:marLeft w:val="0"/>
              <w:marRight w:val="0"/>
              <w:marTop w:val="0"/>
              <w:marBottom w:val="0"/>
              <w:divBdr>
                <w:top w:val="none" w:sz="0" w:space="0" w:color="auto"/>
                <w:left w:val="none" w:sz="0" w:space="0" w:color="auto"/>
                <w:bottom w:val="none" w:sz="0" w:space="0" w:color="auto"/>
                <w:right w:val="none" w:sz="0" w:space="0" w:color="auto"/>
              </w:divBdr>
            </w:div>
          </w:divsChild>
        </w:div>
        <w:div w:id="880871224">
          <w:marLeft w:val="0"/>
          <w:marRight w:val="0"/>
          <w:marTop w:val="0"/>
          <w:marBottom w:val="0"/>
          <w:divBdr>
            <w:top w:val="none" w:sz="0" w:space="0" w:color="auto"/>
            <w:left w:val="none" w:sz="0" w:space="0" w:color="auto"/>
            <w:bottom w:val="none" w:sz="0" w:space="0" w:color="auto"/>
            <w:right w:val="none" w:sz="0" w:space="0" w:color="auto"/>
          </w:divBdr>
          <w:divsChild>
            <w:div w:id="1169715141">
              <w:marLeft w:val="0"/>
              <w:marRight w:val="0"/>
              <w:marTop w:val="0"/>
              <w:marBottom w:val="0"/>
              <w:divBdr>
                <w:top w:val="none" w:sz="0" w:space="0" w:color="auto"/>
                <w:left w:val="none" w:sz="0" w:space="0" w:color="auto"/>
                <w:bottom w:val="none" w:sz="0" w:space="0" w:color="auto"/>
                <w:right w:val="none" w:sz="0" w:space="0" w:color="auto"/>
              </w:divBdr>
            </w:div>
            <w:div w:id="397945440">
              <w:marLeft w:val="0"/>
              <w:marRight w:val="0"/>
              <w:marTop w:val="0"/>
              <w:marBottom w:val="0"/>
              <w:divBdr>
                <w:top w:val="none" w:sz="0" w:space="0" w:color="auto"/>
                <w:left w:val="none" w:sz="0" w:space="0" w:color="auto"/>
                <w:bottom w:val="none" w:sz="0" w:space="0" w:color="auto"/>
                <w:right w:val="none" w:sz="0" w:space="0" w:color="auto"/>
              </w:divBdr>
            </w:div>
            <w:div w:id="222645871">
              <w:marLeft w:val="0"/>
              <w:marRight w:val="0"/>
              <w:marTop w:val="0"/>
              <w:marBottom w:val="0"/>
              <w:divBdr>
                <w:top w:val="none" w:sz="0" w:space="0" w:color="auto"/>
                <w:left w:val="none" w:sz="0" w:space="0" w:color="auto"/>
                <w:bottom w:val="none" w:sz="0" w:space="0" w:color="auto"/>
                <w:right w:val="none" w:sz="0" w:space="0" w:color="auto"/>
              </w:divBdr>
            </w:div>
            <w:div w:id="1214271573">
              <w:marLeft w:val="0"/>
              <w:marRight w:val="0"/>
              <w:marTop w:val="0"/>
              <w:marBottom w:val="0"/>
              <w:divBdr>
                <w:top w:val="none" w:sz="0" w:space="0" w:color="auto"/>
                <w:left w:val="none" w:sz="0" w:space="0" w:color="auto"/>
                <w:bottom w:val="none" w:sz="0" w:space="0" w:color="auto"/>
                <w:right w:val="none" w:sz="0" w:space="0" w:color="auto"/>
              </w:divBdr>
            </w:div>
            <w:div w:id="823738017">
              <w:marLeft w:val="0"/>
              <w:marRight w:val="0"/>
              <w:marTop w:val="0"/>
              <w:marBottom w:val="0"/>
              <w:divBdr>
                <w:top w:val="none" w:sz="0" w:space="0" w:color="auto"/>
                <w:left w:val="none" w:sz="0" w:space="0" w:color="auto"/>
                <w:bottom w:val="none" w:sz="0" w:space="0" w:color="auto"/>
                <w:right w:val="none" w:sz="0" w:space="0" w:color="auto"/>
              </w:divBdr>
            </w:div>
          </w:divsChild>
        </w:div>
        <w:div w:id="1290361594">
          <w:marLeft w:val="0"/>
          <w:marRight w:val="0"/>
          <w:marTop w:val="0"/>
          <w:marBottom w:val="0"/>
          <w:divBdr>
            <w:top w:val="none" w:sz="0" w:space="0" w:color="auto"/>
            <w:left w:val="none" w:sz="0" w:space="0" w:color="auto"/>
            <w:bottom w:val="none" w:sz="0" w:space="0" w:color="auto"/>
            <w:right w:val="none" w:sz="0" w:space="0" w:color="auto"/>
          </w:divBdr>
          <w:divsChild>
            <w:div w:id="1490175368">
              <w:marLeft w:val="0"/>
              <w:marRight w:val="0"/>
              <w:marTop w:val="0"/>
              <w:marBottom w:val="0"/>
              <w:divBdr>
                <w:top w:val="none" w:sz="0" w:space="0" w:color="auto"/>
                <w:left w:val="none" w:sz="0" w:space="0" w:color="auto"/>
                <w:bottom w:val="none" w:sz="0" w:space="0" w:color="auto"/>
                <w:right w:val="none" w:sz="0" w:space="0" w:color="auto"/>
              </w:divBdr>
            </w:div>
            <w:div w:id="1017389193">
              <w:marLeft w:val="0"/>
              <w:marRight w:val="0"/>
              <w:marTop w:val="0"/>
              <w:marBottom w:val="0"/>
              <w:divBdr>
                <w:top w:val="none" w:sz="0" w:space="0" w:color="auto"/>
                <w:left w:val="none" w:sz="0" w:space="0" w:color="auto"/>
                <w:bottom w:val="none" w:sz="0" w:space="0" w:color="auto"/>
                <w:right w:val="none" w:sz="0" w:space="0" w:color="auto"/>
              </w:divBdr>
            </w:div>
            <w:div w:id="1014570915">
              <w:marLeft w:val="0"/>
              <w:marRight w:val="0"/>
              <w:marTop w:val="0"/>
              <w:marBottom w:val="0"/>
              <w:divBdr>
                <w:top w:val="none" w:sz="0" w:space="0" w:color="auto"/>
                <w:left w:val="none" w:sz="0" w:space="0" w:color="auto"/>
                <w:bottom w:val="none" w:sz="0" w:space="0" w:color="auto"/>
                <w:right w:val="none" w:sz="0" w:space="0" w:color="auto"/>
              </w:divBdr>
            </w:div>
            <w:div w:id="1077479681">
              <w:marLeft w:val="0"/>
              <w:marRight w:val="0"/>
              <w:marTop w:val="0"/>
              <w:marBottom w:val="0"/>
              <w:divBdr>
                <w:top w:val="none" w:sz="0" w:space="0" w:color="auto"/>
                <w:left w:val="none" w:sz="0" w:space="0" w:color="auto"/>
                <w:bottom w:val="none" w:sz="0" w:space="0" w:color="auto"/>
                <w:right w:val="none" w:sz="0" w:space="0" w:color="auto"/>
              </w:divBdr>
            </w:div>
            <w:div w:id="1959599582">
              <w:marLeft w:val="0"/>
              <w:marRight w:val="0"/>
              <w:marTop w:val="0"/>
              <w:marBottom w:val="0"/>
              <w:divBdr>
                <w:top w:val="none" w:sz="0" w:space="0" w:color="auto"/>
                <w:left w:val="none" w:sz="0" w:space="0" w:color="auto"/>
                <w:bottom w:val="none" w:sz="0" w:space="0" w:color="auto"/>
                <w:right w:val="none" w:sz="0" w:space="0" w:color="auto"/>
              </w:divBdr>
            </w:div>
          </w:divsChild>
        </w:div>
        <w:div w:id="1310092865">
          <w:marLeft w:val="0"/>
          <w:marRight w:val="0"/>
          <w:marTop w:val="0"/>
          <w:marBottom w:val="0"/>
          <w:divBdr>
            <w:top w:val="none" w:sz="0" w:space="0" w:color="auto"/>
            <w:left w:val="none" w:sz="0" w:space="0" w:color="auto"/>
            <w:bottom w:val="none" w:sz="0" w:space="0" w:color="auto"/>
            <w:right w:val="none" w:sz="0" w:space="0" w:color="auto"/>
          </w:divBdr>
        </w:div>
      </w:divsChild>
    </w:div>
    <w:div w:id="1664966100">
      <w:bodyDiv w:val="1"/>
      <w:marLeft w:val="0"/>
      <w:marRight w:val="0"/>
      <w:marTop w:val="0"/>
      <w:marBottom w:val="0"/>
      <w:divBdr>
        <w:top w:val="none" w:sz="0" w:space="0" w:color="auto"/>
        <w:left w:val="none" w:sz="0" w:space="0" w:color="auto"/>
        <w:bottom w:val="none" w:sz="0" w:space="0" w:color="auto"/>
        <w:right w:val="none" w:sz="0" w:space="0" w:color="auto"/>
      </w:divBdr>
      <w:divsChild>
        <w:div w:id="1661421912">
          <w:marLeft w:val="0"/>
          <w:marRight w:val="0"/>
          <w:marTop w:val="0"/>
          <w:marBottom w:val="0"/>
          <w:divBdr>
            <w:top w:val="none" w:sz="0" w:space="0" w:color="auto"/>
            <w:left w:val="none" w:sz="0" w:space="0" w:color="auto"/>
            <w:bottom w:val="none" w:sz="0" w:space="0" w:color="auto"/>
            <w:right w:val="none" w:sz="0" w:space="0" w:color="auto"/>
          </w:divBdr>
        </w:div>
        <w:div w:id="1414474387">
          <w:marLeft w:val="0"/>
          <w:marRight w:val="0"/>
          <w:marTop w:val="0"/>
          <w:marBottom w:val="0"/>
          <w:divBdr>
            <w:top w:val="none" w:sz="0" w:space="0" w:color="auto"/>
            <w:left w:val="none" w:sz="0" w:space="0" w:color="auto"/>
            <w:bottom w:val="none" w:sz="0" w:space="0" w:color="auto"/>
            <w:right w:val="none" w:sz="0" w:space="0" w:color="auto"/>
          </w:divBdr>
        </w:div>
      </w:divsChild>
    </w:div>
    <w:div w:id="1859150732">
      <w:bodyDiv w:val="1"/>
      <w:marLeft w:val="0"/>
      <w:marRight w:val="0"/>
      <w:marTop w:val="0"/>
      <w:marBottom w:val="0"/>
      <w:divBdr>
        <w:top w:val="none" w:sz="0" w:space="0" w:color="auto"/>
        <w:left w:val="none" w:sz="0" w:space="0" w:color="auto"/>
        <w:bottom w:val="none" w:sz="0" w:space="0" w:color="auto"/>
        <w:right w:val="none" w:sz="0" w:space="0" w:color="auto"/>
      </w:divBdr>
      <w:divsChild>
        <w:div w:id="1789078565">
          <w:marLeft w:val="0"/>
          <w:marRight w:val="0"/>
          <w:marTop w:val="0"/>
          <w:marBottom w:val="0"/>
          <w:divBdr>
            <w:top w:val="none" w:sz="0" w:space="0" w:color="auto"/>
            <w:left w:val="none" w:sz="0" w:space="0" w:color="auto"/>
            <w:bottom w:val="none" w:sz="0" w:space="0" w:color="auto"/>
            <w:right w:val="none" w:sz="0" w:space="0" w:color="auto"/>
          </w:divBdr>
        </w:div>
        <w:div w:id="705372726">
          <w:marLeft w:val="0"/>
          <w:marRight w:val="0"/>
          <w:marTop w:val="0"/>
          <w:marBottom w:val="0"/>
          <w:divBdr>
            <w:top w:val="none" w:sz="0" w:space="0" w:color="auto"/>
            <w:left w:val="none" w:sz="0" w:space="0" w:color="auto"/>
            <w:bottom w:val="none" w:sz="0" w:space="0" w:color="auto"/>
            <w:right w:val="none" w:sz="0" w:space="0" w:color="auto"/>
          </w:divBdr>
        </w:div>
        <w:div w:id="1212691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nam10.safelinks.protection.outlook.com/?url=https%3A%2F%2Fhelpx.adobe.com%2Facrobat%2Ftutorials.html&amp;data=05%7C01%7Cbrooke.brammer%40ufl.edu%7Cfa687a99f8814d9457ff08db03a74f10%7C0d4da0f84a314d76ace60a62331e1b84%7C0%7C0%7C638107789339169026%7CUnknown%7CTWFpbGZsb3d8eyJWIjoiMC4wLjAwMDAiLCJQIjoiV2luMzIiLCJBTiI6Ik1haWwiLCJXVCI6Mn0%3D%7C3000%7C%7C%7C&amp;sdata=hZA7%2FIKCV%2BzbSPu2MjomDnxCbI5usbBdV2%2FMV9lzRso%3D&amp;reserved=0" TargetMode="External"/><Relationship Id="rId18" Type="http://schemas.openxmlformats.org/officeDocument/2006/relationships/hyperlink" Target="https://it.ufl.edu/policies/student-computing-requirements/" TargetMode="External"/><Relationship Id="rId26" Type="http://schemas.openxmlformats.org/officeDocument/2006/relationships/hyperlink" Target="https://gatorevals.aa.ufl.edu/public-results/" TargetMode="External"/><Relationship Id="rId39" Type="http://schemas.openxmlformats.org/officeDocument/2006/relationships/hyperlink" Target="https://www.ombuds.ufl.edu/" TargetMode="External"/><Relationship Id="rId21" Type="http://schemas.openxmlformats.org/officeDocument/2006/relationships/hyperlink" Target="https://catalog.ufl.edu/UGRD/academic-regulations/attendance-policies/" TargetMode="External"/><Relationship Id="rId34" Type="http://schemas.openxmlformats.org/officeDocument/2006/relationships/hyperlink" Target="https://career.ufl.edu/" TargetMode="External"/><Relationship Id="rId42" Type="http://schemas.openxmlformats.org/officeDocument/2006/relationships/hyperlink" Target="https://explore.zoom.us/en/accessibility/" TargetMode="External"/><Relationship Id="rId7" Type="http://schemas.openxmlformats.org/officeDocument/2006/relationships/hyperlink" Target="mailto:jloizzo@ufl.edu" TargetMode="External"/><Relationship Id="rId2" Type="http://schemas.openxmlformats.org/officeDocument/2006/relationships/numbering" Target="numbering.xml"/><Relationship Id="rId16" Type="http://schemas.openxmlformats.org/officeDocument/2006/relationships/hyperlink" Target="https://nam10.safelinks.protection.outlook.com/?url=https%3A%2F%2Fwww.canvaslms.com%2Fpolicies%2Fprivacy&amp;data=05%7C01%7Cbrooke.brammer%40ufl.edu%7Cfa687a99f8814d9457ff08db03a74f10%7C0d4da0f84a314d76ace60a62331e1b84%7C0%7C0%7C638107789339325259%7CUnknown%7CTWFpbGZsb3d8eyJWIjoiMC4wLjAwMDAiLCJQIjoiV2luMzIiLCJBTiI6Ik1haWwiLCJXVCI6Mn0%3D%7C3000%7C%7C%7C&amp;sdata=MZOYIJ9jHRaqebfqNW15YE%2F6T%2Biy6S6znresFJaVMrQ%3D&amp;reserved=0" TargetMode="External"/><Relationship Id="rId20" Type="http://schemas.openxmlformats.org/officeDocument/2006/relationships/hyperlink" Target="https://sccr.dso.ufl.edu/policies/student-honor-code-student-conduct-code/" TargetMode="External"/><Relationship Id="rId29" Type="http://schemas.openxmlformats.org/officeDocument/2006/relationships/hyperlink" Target="https://counseling.ufl.edu/" TargetMode="External"/><Relationship Id="rId41" Type="http://schemas.openxmlformats.org/officeDocument/2006/relationships/hyperlink" Target="https://community.canvaslms.com/t5/Canvas-Basics-Guide/What-are-the-Canvas-accessibility-standards/ta-p/1564"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4.png"/><Relationship Id="rId24" Type="http://schemas.openxmlformats.org/officeDocument/2006/relationships/hyperlink" Target="https://gatorevals.aa.ufl.edu/students/" TargetMode="External"/><Relationship Id="rId32" Type="http://schemas.openxmlformats.org/officeDocument/2006/relationships/hyperlink" Target="https://helpdesk.ufl.edu/" TargetMode="External"/><Relationship Id="rId37" Type="http://schemas.openxmlformats.org/officeDocument/2006/relationships/hyperlink" Target="https://writing.ufl.edu/writing-studio/" TargetMode="External"/><Relationship Id="rId40" Type="http://schemas.openxmlformats.org/officeDocument/2006/relationships/hyperlink" Target="https://disability.ufl.edu/" TargetMode="External"/><Relationship Id="rId5" Type="http://schemas.openxmlformats.org/officeDocument/2006/relationships/webSettings" Target="webSettings.xml"/><Relationship Id="rId15" Type="http://schemas.openxmlformats.org/officeDocument/2006/relationships/hyperlink" Target="https://nam10.safelinks.protection.outlook.com/?url=https%3A%2F%2Fcommunity.canvaslms.com%2Ft5%2FStudent-Guide%2Ftkb-p%2Fstudent&amp;data=05%7C01%7Cbrooke.brammer%40ufl.edu%7Cfa687a99f8814d9457ff08db03a74f10%7C0d4da0f84a314d76ace60a62331e1b84%7C0%7C0%7C638107789339325259%7CUnknown%7CTWFpbGZsb3d8eyJWIjoiMC4wLjAwMDAiLCJQIjoiV2luMzIiLCJBTiI6Ik1haWwiLCJXVCI6Mn0%3D%7C3000%7C%7C%7C&amp;sdata=584OMZNA3VDOhfbJir6w2cQXUz118ncUvLFwjg063fw%3D&amp;reserved=0" TargetMode="External"/><Relationship Id="rId23" Type="http://schemas.openxmlformats.org/officeDocument/2006/relationships/hyperlink" Target="https://it.ufl.edu/it-policies/acceptable-use/acceptable-use-policy/" TargetMode="External"/><Relationship Id="rId28" Type="http://schemas.openxmlformats.org/officeDocument/2006/relationships/hyperlink" Target="https://umatter.ufl.edu/" TargetMode="External"/><Relationship Id="rId36" Type="http://schemas.openxmlformats.org/officeDocument/2006/relationships/hyperlink" Target="https://academicresources.clas.ufl.edu/" TargetMode="External"/><Relationship Id="rId10" Type="http://schemas.openxmlformats.org/officeDocument/2006/relationships/image" Target="media/image3.jpeg"/><Relationship Id="rId19" Type="http://schemas.openxmlformats.org/officeDocument/2006/relationships/hyperlink" Target="https://catalog.ufl.edu/UGRD/academic-regulations/grades-grading-policies/" TargetMode="External"/><Relationship Id="rId31" Type="http://schemas.openxmlformats.org/officeDocument/2006/relationships/hyperlink" Target="https://police.ufl.edu/"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explore.zoom.us/en/privacy/" TargetMode="External"/><Relationship Id="rId22" Type="http://schemas.openxmlformats.org/officeDocument/2006/relationships/hyperlink" Target="https://aa.ufl.edu/policies/in-class-recording/" TargetMode="External"/><Relationship Id="rId27" Type="http://schemas.openxmlformats.org/officeDocument/2006/relationships/hyperlink" Target="mailto:umatter@ufl.edu" TargetMode="External"/><Relationship Id="rId30" Type="http://schemas.openxmlformats.org/officeDocument/2006/relationships/hyperlink" Target="https://shcc.ufl.edu/" TargetMode="External"/><Relationship Id="rId35" Type="http://schemas.openxmlformats.org/officeDocument/2006/relationships/hyperlink" Target="https://uflib.ufl.edu/" TargetMode="External"/><Relationship Id="rId43" Type="http://schemas.openxmlformats.org/officeDocument/2006/relationships/fontTable" Target="fontTable.xml"/><Relationship Id="rId8" Type="http://schemas.openxmlformats.org/officeDocument/2006/relationships/hyperlink" Target="http://www.bie.org" TargetMode="External"/><Relationship Id="rId3" Type="http://schemas.openxmlformats.org/officeDocument/2006/relationships/styles" Target="styles.xml"/><Relationship Id="rId12" Type="http://schemas.openxmlformats.org/officeDocument/2006/relationships/hyperlink" Target="https://nam10.safelinks.protection.outlook.com/?url=https%3A%2F%2Fsupport.microsoft.com%2Fen-us%2Foffice%2Fmicrosoft-365-basics-video-training-396b8d9e-e118-42d0-8a0d-87d1f2f055fb&amp;data=05%7C01%7Cbrooke.brammer%40ufl.edu%7Cfa687a99f8814d9457ff08db03a74f10%7C0d4da0f84a314d76ace60a62331e1b84%7C0%7C0%7C638107789339169026%7CUnknown%7CTWFpbGZsb3d8eyJWIjoiMC4wLjAwMDAiLCJQIjoiV2luMzIiLCJBTiI6Ik1haWwiLCJXVCI6Mn0%3D%7C3000%7C%7C%7C&amp;sdata=TLW6NUAxqahJlebtSJzmI6gGZFi5bvKksQmj7nOsgPA%3D&amp;reserved=0" TargetMode="External"/><Relationship Id="rId17" Type="http://schemas.openxmlformats.org/officeDocument/2006/relationships/hyperlink" Target="https://nam10.safelinks.protection.outlook.com/?url=https%3A%2F%2Fwww.google.com%2Furl%3Fsa%3Dt%26rct%3Dj%26q%3D%26esrc%3Ds%26source%3Dweb%26cd%3D2%26cad%3Drja%26uact%3D8%26sqi%3D2%26ved%3D0CDYQjBAwAQ%26url%3Dhttps%253A%252F%252Fsupport.google.com%252Fchrome%252Fanswer%252F95346%253Fhl%253Den%26ei%3D16T0U_61AZWAygT1vYHoAQ%26usg%3DAFQjCNHFiowHAaPSkTUo-EyAOIeZWDPSCw%26sig2%3DulcujkhFWJawLyO6J0SvpA%26bvm%3Dbv.73231344%2Cd.aWw&amp;data=05%7C01%7Cbrooke.brammer%40ufl.edu%7Cfa687a99f8814d9457ff08db03a74f10%7C0d4da0f84a314d76ace60a62331e1b84%7C0%7C0%7C638107789339325259%7CUnknown%7CTWFpbGZsb3d8eyJWIjoiMC4wLjAwMDAiLCJQIjoiV2luMzIiLCJBTiI6Ik1haWwiLCJXVCI6Mn0%3D%7C3000%7C%7C%7C&amp;sdata=NJn3IJOjWwtZLgxmHrwwCiuh0EKyquERtWcT9Vs%2FKus%3D&amp;reserved=0" TargetMode="External"/><Relationship Id="rId25" Type="http://schemas.openxmlformats.org/officeDocument/2006/relationships/hyperlink" Target="https://ufl.bluera.com/ufl/" TargetMode="External"/><Relationship Id="rId33" Type="http://schemas.openxmlformats.org/officeDocument/2006/relationships/hyperlink" Target="mailto:helpdesk@ufl.edu" TargetMode="External"/><Relationship Id="rId38" Type="http://schemas.openxmlformats.org/officeDocument/2006/relationships/hyperlink" Target="https://sccr.dso.ufl.edu/policies/student-honor-%20code-student-conduct-code/"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loizzo/Desktop/_AEC_Syllabus%20Template_2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FB2D11-B422-7F42-876C-E7918F8723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_AEC_Syllabus Template_23.dotx</Template>
  <TotalTime>63</TotalTime>
  <Pages>9</Pages>
  <Words>3312</Words>
  <Characters>18880</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Loizzo,Jamie Lynn</dc:creator>
  <cp:keywords/>
  <dc:description/>
  <cp:lastModifiedBy>Loizzo,Jamie Lynn</cp:lastModifiedBy>
  <cp:revision>4</cp:revision>
  <dcterms:created xsi:type="dcterms:W3CDTF">2024-07-30T16:48:00Z</dcterms:created>
  <dcterms:modified xsi:type="dcterms:W3CDTF">2024-08-06T15:40:00Z</dcterms:modified>
</cp:coreProperties>
</file>