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Activity Resources - Employability Skills for College and Career Readiness Activity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Place an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in the column you think best represents your current skills:</w:t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0"/>
        <w:gridCol w:w="1110"/>
        <w:gridCol w:w="1275"/>
        <w:gridCol w:w="1095"/>
        <w:gridCol w:w="975"/>
        <w:tblGridChange w:id="0">
          <w:tblGrid>
            <w:gridCol w:w="4890"/>
            <w:gridCol w:w="1110"/>
            <w:gridCol w:w="1275"/>
            <w:gridCol w:w="1095"/>
            <w:gridCol w:w="9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Self Rating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Usually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Seldom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Never</w:t>
            </w:r>
          </w:p>
        </w:tc>
      </w:tr>
      <w:tr>
        <w:trPr>
          <w:trHeight w:val="420" w:hRule="atLeast"/>
        </w:trPr>
        <w:tc>
          <w:tcPr>
            <w:gridSpan w:val="5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Collaboration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I contribute to the success of team projects and activities.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I bring out the best in other people.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My writing (essays, emails and texts) are clear and easy for readers to understand.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I present my ideas and opinions clearly and respectfully when I speak.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Critical Thinking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I use a decision-making process to solve problems.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I listen to multiple people and ideas before making a decision.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Innovation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I look for new ideas and approaches to solve problems.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I like finding a different way to do something.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Responsibility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I complete tasks on-time.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I am accountable for my actions.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2. Ask a friend and a mentor to evaluate your current ability for each skill on the list in the table above.</w:t>
      </w:r>
    </w:p>
    <w:p w:rsidR="00000000" w:rsidDel="00000000" w:rsidP="00000000" w:rsidRDefault="00000000" w:rsidRPr="00000000" w14:paraId="0000005D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 Place a F in the columns for Friend and a M in the columns for Mentor.</w:t>
      </w:r>
    </w:p>
    <w:p w:rsidR="00000000" w:rsidDel="00000000" w:rsidP="00000000" w:rsidRDefault="00000000" w:rsidRPr="00000000" w14:paraId="0000005E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90" w:firstLine="0"/>
        <w:rPr/>
      </w:pPr>
      <w:r w:rsidDel="00000000" w:rsidR="00000000" w:rsidRPr="00000000">
        <w:rPr>
          <w:rtl w:val="0"/>
        </w:rPr>
        <w:t xml:space="preserve">Reflection</w:t>
      </w:r>
      <w:r w:rsidDel="00000000" w:rsidR="00000000" w:rsidRPr="00000000">
        <w:rPr>
          <w:rtl w:val="0"/>
        </w:rPr>
        <w:t xml:space="preserve"> (Then summarize your friend and mentor’s feedback and note the employability skills you will need to expand to be career ready in your area of interest)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color w:val="313537"/>
          <w:highlight w:val="white"/>
        </w:rPr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color w:val="313537"/>
          <w:highlight w:val="white"/>
          <w:rtl w:val="0"/>
        </w:rPr>
        <w:t xml:space="preserve">Find</w:t>
      </w:r>
      <w:r w:rsidDel="00000000" w:rsidR="00000000" w:rsidRPr="00000000">
        <w:rPr>
          <w:color w:val="313537"/>
          <w:highlight w:val="white"/>
          <w:rtl w:val="0"/>
        </w:rPr>
        <w:t xml:space="preserve"> your top career area of interest on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O-Net Online</w:t>
        </w:r>
      </w:hyperlink>
      <w:r w:rsidDel="00000000" w:rsidR="00000000" w:rsidRPr="00000000">
        <w:rPr>
          <w:color w:val="313537"/>
          <w:highlight w:val="white"/>
          <w:rtl w:val="0"/>
        </w:rPr>
        <w:t xml:space="preserve"> or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Ag Explorer</w:t>
        </w:r>
      </w:hyperlink>
      <w:r w:rsidDel="00000000" w:rsidR="00000000" w:rsidRPr="00000000">
        <w:rPr>
          <w:color w:val="313537"/>
          <w:highlight w:val="white"/>
          <w:rtl w:val="0"/>
        </w:rPr>
        <w:t xml:space="preserve">. (refer to A1 assignment if necessary) and </w:t>
      </w:r>
      <w:r w:rsidDel="00000000" w:rsidR="00000000" w:rsidRPr="00000000">
        <w:rPr>
          <w:b w:val="1"/>
          <w:color w:val="313537"/>
          <w:highlight w:val="white"/>
          <w:rtl w:val="0"/>
        </w:rPr>
        <w:t xml:space="preserve">Review</w:t>
      </w:r>
      <w:r w:rsidDel="00000000" w:rsidR="00000000" w:rsidRPr="00000000">
        <w:rPr>
          <w:color w:val="313537"/>
          <w:highlight w:val="white"/>
          <w:rtl w:val="0"/>
        </w:rPr>
        <w:t xml:space="preserve"> the </w:t>
      </w:r>
      <w:r w:rsidDel="00000000" w:rsidR="00000000" w:rsidRPr="00000000">
        <w:rPr>
          <w:i w:val="1"/>
          <w:color w:val="313537"/>
          <w:highlight w:val="white"/>
          <w:rtl w:val="0"/>
        </w:rPr>
        <w:t xml:space="preserve">Skills</w:t>
      </w:r>
      <w:r w:rsidDel="00000000" w:rsidR="00000000" w:rsidRPr="00000000">
        <w:rPr>
          <w:color w:val="313537"/>
          <w:highlight w:val="white"/>
          <w:rtl w:val="0"/>
        </w:rPr>
        <w:t xml:space="preserve"> section in the summary report.</w:t>
      </w:r>
    </w:p>
    <w:p w:rsidR="00000000" w:rsidDel="00000000" w:rsidP="00000000" w:rsidRDefault="00000000" w:rsidRPr="00000000" w14:paraId="00000068">
      <w:pPr>
        <w:rPr>
          <w:color w:val="31353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7470"/>
        <w:tblGridChange w:id="0">
          <w:tblGrid>
            <w:gridCol w:w="1890"/>
            <w:gridCol w:w="7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13537"/>
                <w:highlight w:val="white"/>
              </w:rPr>
            </w:pPr>
            <w:r w:rsidDel="00000000" w:rsidR="00000000" w:rsidRPr="00000000">
              <w:rPr>
                <w:color w:val="313537"/>
                <w:highlight w:val="white"/>
                <w:rtl w:val="0"/>
              </w:rPr>
              <w:t xml:space="preserve">Career 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1353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13537"/>
                <w:highlight w:val="white"/>
              </w:rPr>
            </w:pPr>
            <w:r w:rsidDel="00000000" w:rsidR="00000000" w:rsidRPr="00000000">
              <w:rPr>
                <w:color w:val="313537"/>
                <w:highlight w:val="white"/>
                <w:rtl w:val="0"/>
              </w:rPr>
              <w:t xml:space="preserve">List at least 5 skills you would need to be successful in that career.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1353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4. Identify one employability skill that is important to your career area of interest and describe why you chose it and how you can develop or improve that skill.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  <w:t xml:space="preserve">A2 Career Exploration - Foundational 2019 - Employability Skills in Action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hyperlink" Target="https://www.agexplorer.com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www.onetonline.org/" TargetMode="External"/><Relationship Id="rId11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F0016-5396-4ACB-AD99-E283A2D1CEB6}"/>
</file>

<file path=customXml/itemProps2.xml><?xml version="1.0" encoding="utf-8"?>
<ds:datastoreItem xmlns:ds="http://schemas.openxmlformats.org/officeDocument/2006/customXml" ds:itemID="{C4E3261C-E13A-4ECB-B79D-0773E2B556D8}"/>
</file>

<file path=customXml/itemProps3.xml><?xml version="1.0" encoding="utf-8"?>
<ds:datastoreItem xmlns:ds="http://schemas.openxmlformats.org/officeDocument/2006/customXml" ds:itemID="{84BB7A7A-9513-48E0-B77F-C1E938C43C2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