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A4FA" w14:textId="512E8398" w:rsidR="00AE0F50" w:rsidRPr="00EC2CF8" w:rsidRDefault="00AE0F50" w:rsidP="00AE0F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Poultry Industry Web Quest</w:t>
      </w:r>
    </w:p>
    <w:p w14:paraId="3E84E7F5" w14:textId="77777777" w:rsidR="00AE0F50" w:rsidRPr="00EC2CF8" w:rsidRDefault="00AE0F50" w:rsidP="00AE0F50">
      <w:pPr>
        <w:rPr>
          <w:rFonts w:ascii="Times New Roman" w:hAnsi="Times New Roman" w:cs="Times New Roman"/>
          <w:sz w:val="28"/>
          <w:szCs w:val="28"/>
        </w:rPr>
      </w:pPr>
      <w:r w:rsidRPr="00EC2CF8">
        <w:rPr>
          <w:rFonts w:ascii="Times New Roman" w:hAnsi="Times New Roman" w:cs="Times New Roman"/>
          <w:b/>
          <w:bCs/>
          <w:sz w:val="28"/>
          <w:szCs w:val="28"/>
        </w:rPr>
        <w:t>Competency:</w:t>
      </w:r>
      <w:r w:rsidRPr="00EC2CF8">
        <w:rPr>
          <w:rFonts w:ascii="Times New Roman" w:hAnsi="Times New Roman" w:cs="Times New Roman"/>
          <w:sz w:val="28"/>
          <w:szCs w:val="28"/>
        </w:rPr>
        <w:t xml:space="preserve"> FL DOE 06.02- Analyze commercially important livestock breeds in Florida.</w:t>
      </w:r>
    </w:p>
    <w:p w14:paraId="29560543" w14:textId="4A531CD7" w:rsidR="00B445D6" w:rsidRDefault="00AE0F50" w:rsidP="00AE0F50">
      <w:pPr>
        <w:rPr>
          <w:rFonts w:ascii="Times New Roman" w:hAnsi="Times New Roman" w:cs="Times New Roman"/>
          <w:sz w:val="28"/>
          <w:szCs w:val="28"/>
        </w:rPr>
      </w:pPr>
      <w:r w:rsidRPr="00EC2CF8">
        <w:rPr>
          <w:rFonts w:ascii="Times New Roman" w:hAnsi="Times New Roman" w:cs="Times New Roman"/>
          <w:b/>
          <w:bCs/>
          <w:sz w:val="28"/>
          <w:szCs w:val="28"/>
        </w:rPr>
        <w:t xml:space="preserve">Directions: </w:t>
      </w:r>
      <w:r w:rsidR="00953966">
        <w:rPr>
          <w:rFonts w:ascii="Times New Roman" w:hAnsi="Times New Roman" w:cs="Times New Roman"/>
          <w:sz w:val="28"/>
          <w:szCs w:val="28"/>
        </w:rPr>
        <w:t xml:space="preserve">As scientists, it is our job to </w:t>
      </w:r>
      <w:r w:rsidR="00EE51F8">
        <w:rPr>
          <w:rFonts w:ascii="Times New Roman" w:hAnsi="Times New Roman" w:cs="Times New Roman"/>
          <w:sz w:val="28"/>
          <w:szCs w:val="28"/>
        </w:rPr>
        <w:t>conduct</w:t>
      </w:r>
      <w:r w:rsidR="00953966">
        <w:rPr>
          <w:rFonts w:ascii="Times New Roman" w:hAnsi="Times New Roman" w:cs="Times New Roman"/>
          <w:sz w:val="28"/>
          <w:szCs w:val="28"/>
        </w:rPr>
        <w:t xml:space="preserve"> research and make ourselves knowledgeable consumers, which we can do easily with access to the </w:t>
      </w:r>
      <w:r w:rsidR="00EE51F8">
        <w:rPr>
          <w:rFonts w:ascii="Times New Roman" w:hAnsi="Times New Roman" w:cs="Times New Roman"/>
          <w:sz w:val="28"/>
          <w:szCs w:val="28"/>
        </w:rPr>
        <w:t>internet</w:t>
      </w:r>
      <w:r w:rsidR="00953966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Using credible </w:t>
      </w:r>
      <w:r w:rsidR="003E1A02">
        <w:rPr>
          <w:rFonts w:ascii="Times New Roman" w:hAnsi="Times New Roman" w:cs="Times New Roman"/>
          <w:sz w:val="28"/>
          <w:szCs w:val="28"/>
        </w:rPr>
        <w:t>websites</w:t>
      </w:r>
      <w:r w:rsidR="00953966">
        <w:rPr>
          <w:rFonts w:ascii="Times New Roman" w:hAnsi="Times New Roman" w:cs="Times New Roman"/>
          <w:sz w:val="28"/>
          <w:szCs w:val="28"/>
        </w:rPr>
        <w:t xml:space="preserve">, </w:t>
      </w:r>
      <w:r w:rsidR="00672006">
        <w:rPr>
          <w:rFonts w:ascii="Times New Roman" w:hAnsi="Times New Roman" w:cs="Times New Roman"/>
          <w:sz w:val="28"/>
          <w:szCs w:val="28"/>
        </w:rPr>
        <w:t>please answer the following questions regarding the poultry industry.</w:t>
      </w:r>
      <w:r w:rsidR="00B445D6">
        <w:rPr>
          <w:rFonts w:ascii="Times New Roman" w:hAnsi="Times New Roman" w:cs="Times New Roman"/>
          <w:sz w:val="28"/>
          <w:szCs w:val="28"/>
        </w:rPr>
        <w:t xml:space="preserve"> All questions should be answered in complete sentences. </w:t>
      </w:r>
    </w:p>
    <w:p w14:paraId="57969070" w14:textId="408C98FC" w:rsidR="00953966" w:rsidRDefault="00953966" w:rsidP="00AE0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Websites to reference:</w:t>
      </w:r>
    </w:p>
    <w:p w14:paraId="6CD5C340" w14:textId="679FC4DF" w:rsidR="00953966" w:rsidRPr="00EE51F8" w:rsidRDefault="00953966" w:rsidP="009539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E51F8">
          <w:rPr>
            <w:rStyle w:val="Hyperlink"/>
            <w:rFonts w:ascii="Times New Roman" w:hAnsi="Times New Roman" w:cs="Times New Roman"/>
            <w:sz w:val="28"/>
            <w:szCs w:val="28"/>
          </w:rPr>
          <w:t>https://www.incredibleegg.org/</w:t>
        </w:r>
      </w:hyperlink>
    </w:p>
    <w:p w14:paraId="77508BF4" w14:textId="07065C21" w:rsidR="00953966" w:rsidRPr="00EE51F8" w:rsidRDefault="00953966" w:rsidP="009539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E51F8">
          <w:rPr>
            <w:rStyle w:val="Hyperlink"/>
            <w:rFonts w:ascii="Times New Roman" w:hAnsi="Times New Roman" w:cs="Times New Roman"/>
            <w:sz w:val="28"/>
            <w:szCs w:val="28"/>
          </w:rPr>
          <w:t>https://www.ers.usda.gov/topics/animal-products/poultry-eggs/</w:t>
        </w:r>
      </w:hyperlink>
    </w:p>
    <w:p w14:paraId="1A092147" w14:textId="046B8FAF" w:rsidR="00953966" w:rsidRPr="00EE51F8" w:rsidRDefault="00953966" w:rsidP="009539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E51F8">
          <w:rPr>
            <w:rStyle w:val="Hyperlink"/>
            <w:rFonts w:ascii="Times New Roman" w:hAnsi="Times New Roman" w:cs="Times New Roman"/>
            <w:sz w:val="28"/>
            <w:szCs w:val="28"/>
          </w:rPr>
          <w:t>http://www.poultryhub.org/</w:t>
        </w:r>
      </w:hyperlink>
    </w:p>
    <w:p w14:paraId="2D73EC0A" w14:textId="7A8A4440" w:rsidR="00953966" w:rsidRPr="00EE51F8" w:rsidRDefault="00953966" w:rsidP="009539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E51F8">
          <w:rPr>
            <w:rStyle w:val="Hyperlink"/>
            <w:rFonts w:ascii="Times New Roman" w:hAnsi="Times New Roman" w:cs="Times New Roman"/>
            <w:sz w:val="28"/>
            <w:szCs w:val="28"/>
          </w:rPr>
          <w:t>https://www.nationalchickencouncil.org/</w:t>
        </w:r>
      </w:hyperlink>
    </w:p>
    <w:p w14:paraId="25693F17" w14:textId="50378632" w:rsidR="00953966" w:rsidRPr="00EE51F8" w:rsidRDefault="00953966" w:rsidP="009539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E51F8">
          <w:rPr>
            <w:rStyle w:val="Hyperlink"/>
            <w:rFonts w:ascii="Times New Roman" w:hAnsi="Times New Roman" w:cs="Times New Roman"/>
            <w:sz w:val="28"/>
            <w:szCs w:val="28"/>
          </w:rPr>
          <w:t>http://www.vicvet.com/index.php</w:t>
        </w:r>
      </w:hyperlink>
    </w:p>
    <w:p w14:paraId="2DA84CE1" w14:textId="2C9A106F" w:rsidR="00B445D6" w:rsidRDefault="00B445D6" w:rsidP="00AE0F50">
      <w:pPr>
        <w:rPr>
          <w:rFonts w:ascii="Times New Roman" w:hAnsi="Times New Roman" w:cs="Times New Roman"/>
          <w:sz w:val="28"/>
          <w:szCs w:val="28"/>
        </w:rPr>
      </w:pPr>
    </w:p>
    <w:p w14:paraId="4D5F0C12" w14:textId="68DE8F15" w:rsidR="00B445D6" w:rsidRDefault="00B445D6" w:rsidP="00B44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the following vocabulary terms:</w:t>
      </w:r>
    </w:p>
    <w:p w14:paraId="3D2411CA" w14:textId="19073D88" w:rsidR="00B837A1" w:rsidRDefault="00B837A1" w:rsidP="00B44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Poultry-</w:t>
      </w:r>
    </w:p>
    <w:p w14:paraId="376ED74F" w14:textId="363953CD" w:rsidR="00B445D6" w:rsidRDefault="00B445D6" w:rsidP="00B44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Broiler-</w:t>
      </w:r>
    </w:p>
    <w:p w14:paraId="5050BE68" w14:textId="786CFCDA" w:rsidR="00B445D6" w:rsidRDefault="00B445D6" w:rsidP="00B44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Layer-</w:t>
      </w:r>
    </w:p>
    <w:p w14:paraId="082D40C4" w14:textId="54357140" w:rsidR="00B445D6" w:rsidRDefault="00B445D6" w:rsidP="00B44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Hatchery-</w:t>
      </w:r>
    </w:p>
    <w:p w14:paraId="214697A4" w14:textId="43EF7683" w:rsidR="00B837A1" w:rsidRDefault="00EE51F8" w:rsidP="00B44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Candling</w:t>
      </w:r>
      <w:r w:rsidR="00B837A1">
        <w:rPr>
          <w:rFonts w:ascii="Times New Roman" w:hAnsi="Times New Roman" w:cs="Times New Roman"/>
          <w:sz w:val="28"/>
          <w:szCs w:val="28"/>
        </w:rPr>
        <w:t>-</w:t>
      </w:r>
    </w:p>
    <w:p w14:paraId="3563DD2D" w14:textId="15122858" w:rsidR="00B445D6" w:rsidRDefault="00B445D6" w:rsidP="00B83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 </w:t>
      </w:r>
      <w:r w:rsidR="00B837A1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esearch </w:t>
      </w:r>
      <w:r w:rsidR="00B837A1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uestions</w:t>
      </w:r>
    </w:p>
    <w:p w14:paraId="29B720A8" w14:textId="3D8C9743" w:rsidR="00953966" w:rsidRDefault="00B445D6" w:rsidP="00EE5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two health benefits derived from eating eggs?</w:t>
      </w:r>
    </w:p>
    <w:p w14:paraId="5593CC71" w14:textId="77777777" w:rsidR="00EE51F8" w:rsidRPr="00EE51F8" w:rsidRDefault="00EE51F8" w:rsidP="00EE51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F8FB316" w14:textId="72846BAF" w:rsidR="00953966" w:rsidRDefault="00FE1A4B" w:rsidP="00EE5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kinds of feed do </w:t>
      </w:r>
      <w:r w:rsidR="00EE51F8">
        <w:rPr>
          <w:rFonts w:ascii="Times New Roman" w:hAnsi="Times New Roman" w:cs="Times New Roman"/>
          <w:sz w:val="28"/>
          <w:szCs w:val="28"/>
        </w:rPr>
        <w:t>chickens</w:t>
      </w:r>
      <w:r>
        <w:rPr>
          <w:rFonts w:ascii="Times New Roman" w:hAnsi="Times New Roman" w:cs="Times New Roman"/>
          <w:sz w:val="28"/>
          <w:szCs w:val="28"/>
        </w:rPr>
        <w:t xml:space="preserve"> eat?</w:t>
      </w:r>
    </w:p>
    <w:p w14:paraId="62FBD4A3" w14:textId="77777777" w:rsidR="00EE51F8" w:rsidRPr="00EE51F8" w:rsidRDefault="00EE51F8" w:rsidP="00EE51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71A38B9" w14:textId="72195B63" w:rsidR="00953966" w:rsidRDefault="00FE1A4B" w:rsidP="00EE5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comparison to pork and beef consumption, where does poultry consumption stand?</w:t>
      </w:r>
    </w:p>
    <w:p w14:paraId="51D3CD90" w14:textId="77777777" w:rsidR="00EE51F8" w:rsidRPr="00EE51F8" w:rsidRDefault="00EE51F8" w:rsidP="00EE51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3AED280" w14:textId="4581FD08" w:rsidR="00953966" w:rsidRDefault="00FE1A4B" w:rsidP="00EE5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three different types of poultry operations?</w:t>
      </w:r>
    </w:p>
    <w:p w14:paraId="26D4EF14" w14:textId="77777777" w:rsidR="00EE51F8" w:rsidRPr="00EE51F8" w:rsidRDefault="00EE51F8" w:rsidP="00EE51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931312E" w14:textId="6FA28F8A" w:rsidR="00953966" w:rsidRPr="00EE51F8" w:rsidRDefault="00FE1A4B" w:rsidP="00EE5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4 </w:t>
      </w:r>
      <w:r w:rsidR="00EE51F8">
        <w:rPr>
          <w:rFonts w:ascii="Times New Roman" w:hAnsi="Times New Roman" w:cs="Times New Roman"/>
          <w:sz w:val="28"/>
          <w:szCs w:val="28"/>
        </w:rPr>
        <w:t>production</w:t>
      </w:r>
      <w:r>
        <w:rPr>
          <w:rFonts w:ascii="Times New Roman" w:hAnsi="Times New Roman" w:cs="Times New Roman"/>
          <w:sz w:val="28"/>
          <w:szCs w:val="28"/>
        </w:rPr>
        <w:t xml:space="preserve"> types of eggs can be found in the layer industry?</w:t>
      </w:r>
    </w:p>
    <w:p w14:paraId="705157D3" w14:textId="51E49D91" w:rsidR="00EE51F8" w:rsidRDefault="00FE1A4B" w:rsidP="00EE5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Since the beginning of poultry production, birds have continuously gotten bigger and produced more resources. How is this possible?</w:t>
      </w:r>
    </w:p>
    <w:p w14:paraId="4A7DB292" w14:textId="77777777" w:rsidR="00EE51F8" w:rsidRPr="00EE51F8" w:rsidRDefault="00EE51F8" w:rsidP="00EE51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3E45B7A" w14:textId="3A34E40D" w:rsidR="00FE1A4B" w:rsidRDefault="00FE1A4B" w:rsidP="00B445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general, approximately how many eggs </w:t>
      </w:r>
      <w:r w:rsidR="00EE51F8">
        <w:rPr>
          <w:rFonts w:ascii="Times New Roman" w:hAnsi="Times New Roman" w:cs="Times New Roman"/>
          <w:sz w:val="28"/>
          <w:szCs w:val="28"/>
        </w:rPr>
        <w:t>can a</w:t>
      </w:r>
      <w:r>
        <w:rPr>
          <w:rFonts w:ascii="Times New Roman" w:hAnsi="Times New Roman" w:cs="Times New Roman"/>
          <w:sz w:val="28"/>
          <w:szCs w:val="28"/>
        </w:rPr>
        <w:t xml:space="preserve"> commercial hen produce in a year?</w:t>
      </w:r>
    </w:p>
    <w:p w14:paraId="3485E8CB" w14:textId="77777777" w:rsidR="00EE51F8" w:rsidRDefault="00EE51F8" w:rsidP="00EE51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E380827" w14:textId="10407829" w:rsidR="00953966" w:rsidRDefault="00FE1A4B" w:rsidP="009539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general, approximately how much does a broiler chicken weigh at harvest?</w:t>
      </w:r>
    </w:p>
    <w:p w14:paraId="144E6A27" w14:textId="77777777" w:rsidR="00EE51F8" w:rsidRPr="00953966" w:rsidRDefault="00EE51F8" w:rsidP="00EE51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CDE4EC7" w14:textId="1F4B28EC" w:rsidR="00953966" w:rsidRDefault="00FE1A4B" w:rsidP="009539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are eggs cleaned and given a coating of mineral oil?</w:t>
      </w:r>
    </w:p>
    <w:p w14:paraId="216D958A" w14:textId="77777777" w:rsidR="00EE51F8" w:rsidRPr="00953966" w:rsidRDefault="00EE51F8" w:rsidP="00EE51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7E73E26" w14:textId="040EA4A1" w:rsidR="00953966" w:rsidRDefault="00B837A1" w:rsidP="009539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37A1">
        <w:rPr>
          <w:rFonts w:ascii="Times New Roman" w:hAnsi="Times New Roman" w:cs="Times New Roman"/>
          <w:sz w:val="28"/>
          <w:szCs w:val="28"/>
        </w:rPr>
        <w:t>Why are layer hens smaller in comparison to broiler chi</w:t>
      </w:r>
      <w:r>
        <w:rPr>
          <w:rFonts w:ascii="Times New Roman" w:hAnsi="Times New Roman" w:cs="Times New Roman"/>
          <w:sz w:val="28"/>
          <w:szCs w:val="28"/>
        </w:rPr>
        <w:t>ckens?</w:t>
      </w:r>
    </w:p>
    <w:p w14:paraId="40CE71A1" w14:textId="77777777" w:rsidR="00EE51F8" w:rsidRPr="00953966" w:rsidRDefault="00EE51F8" w:rsidP="00EE51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837F288" w14:textId="4AEA0FB8" w:rsidR="00953966" w:rsidRDefault="00953966" w:rsidP="009539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different grades of eggs?</w:t>
      </w:r>
    </w:p>
    <w:p w14:paraId="1069E4B5" w14:textId="77777777" w:rsidR="00EE51F8" w:rsidRDefault="00EE51F8" w:rsidP="00EE51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50607D5" w14:textId="4977A595" w:rsidR="00953966" w:rsidRDefault="00953966" w:rsidP="009539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 we grade eggs differently?</w:t>
      </w:r>
    </w:p>
    <w:p w14:paraId="0E1816F4" w14:textId="77777777" w:rsidR="00EE51F8" w:rsidRDefault="00EE51F8" w:rsidP="00EE51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7F82940" w14:textId="4D354F9A" w:rsidR="00953966" w:rsidRDefault="00953966" w:rsidP="009539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purpose of a nesting box?</w:t>
      </w:r>
    </w:p>
    <w:p w14:paraId="113BB34B" w14:textId="77777777" w:rsidR="00EE51F8" w:rsidRDefault="00EE51F8" w:rsidP="00EE51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BE89D5C" w14:textId="031390D2" w:rsidR="00953966" w:rsidRDefault="00953966" w:rsidP="009539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the three common </w:t>
      </w:r>
      <w:r w:rsidR="00EE51F8">
        <w:rPr>
          <w:rFonts w:ascii="Times New Roman" w:hAnsi="Times New Roman" w:cs="Times New Roman"/>
          <w:sz w:val="28"/>
          <w:szCs w:val="28"/>
        </w:rPr>
        <w:t>identification methods</w:t>
      </w:r>
      <w:r>
        <w:rPr>
          <w:rFonts w:ascii="Times New Roman" w:hAnsi="Times New Roman" w:cs="Times New Roman"/>
          <w:sz w:val="28"/>
          <w:szCs w:val="28"/>
        </w:rPr>
        <w:t xml:space="preserve"> used in poultry.</w:t>
      </w:r>
    </w:p>
    <w:p w14:paraId="2C415AB0" w14:textId="77777777" w:rsidR="00EE51F8" w:rsidRDefault="00EE51F8" w:rsidP="00EE51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2F989CA" w14:textId="6240C99C" w:rsidR="00953966" w:rsidRDefault="00953966" w:rsidP="009539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and describe two cuts of poultry (chicken you would buy at the store).</w:t>
      </w:r>
    </w:p>
    <w:p w14:paraId="6A833DEF" w14:textId="77777777" w:rsidR="00EE51F8" w:rsidRPr="00EE51F8" w:rsidRDefault="00EE51F8" w:rsidP="00EE51F8">
      <w:pPr>
        <w:rPr>
          <w:rFonts w:ascii="Times New Roman" w:hAnsi="Times New Roman" w:cs="Times New Roman"/>
          <w:sz w:val="28"/>
          <w:szCs w:val="28"/>
        </w:rPr>
      </w:pPr>
    </w:p>
    <w:p w14:paraId="733E78A5" w14:textId="4BAD87FC" w:rsidR="00FE1A4B" w:rsidRDefault="00FE1A4B" w:rsidP="00FE1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Bonus question: What is the nutritional difference between a white and brown egg? Are brown eggs only laid by brown chickens?</w:t>
      </w:r>
    </w:p>
    <w:p w14:paraId="5B469CB2" w14:textId="77777777" w:rsidR="00953966" w:rsidRDefault="00953966" w:rsidP="00FE1A4B">
      <w:pPr>
        <w:rPr>
          <w:rFonts w:ascii="Times New Roman" w:hAnsi="Times New Roman" w:cs="Times New Roman"/>
          <w:sz w:val="28"/>
          <w:szCs w:val="28"/>
        </w:rPr>
      </w:pPr>
    </w:p>
    <w:p w14:paraId="2738FDAD" w14:textId="77777777" w:rsidR="00953966" w:rsidRDefault="00953966" w:rsidP="00B837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D921C8" w14:textId="77777777" w:rsidR="00953966" w:rsidRDefault="00953966" w:rsidP="00B837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89FA22" w14:textId="77777777" w:rsidR="00953966" w:rsidRDefault="00953966" w:rsidP="00B837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FA3C33" w14:textId="77777777" w:rsidR="00953966" w:rsidRDefault="00953966" w:rsidP="00B837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CA4617" w14:textId="77777777" w:rsidR="00953966" w:rsidRDefault="00953966" w:rsidP="00B837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572745" w14:textId="77777777" w:rsidR="00953966" w:rsidRDefault="00953966" w:rsidP="00EE51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BFDF64C" w14:textId="53CEC48D" w:rsidR="00B837A1" w:rsidRDefault="00B837A1" w:rsidP="00B83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Chicken External Anatomy</w:t>
      </w:r>
    </w:p>
    <w:p w14:paraId="28169F1D" w14:textId="73B977DF" w:rsidR="00FE1A4B" w:rsidRDefault="00B837A1" w:rsidP="00FE1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B248EE" wp14:editId="7582FB8F">
            <wp:extent cx="4427604" cy="3353091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cke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604" cy="33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43"/>
        <w:gridCol w:w="1844"/>
        <w:gridCol w:w="1844"/>
        <w:gridCol w:w="1844"/>
      </w:tblGrid>
      <w:tr w:rsidR="00B837A1" w14:paraId="6D016818" w14:textId="58A5ED4A" w:rsidTr="00B837A1">
        <w:tc>
          <w:tcPr>
            <w:tcW w:w="1975" w:type="dxa"/>
          </w:tcPr>
          <w:p w14:paraId="006D95F0" w14:textId="5AC4FBA9" w:rsidR="00B837A1" w:rsidRDefault="00B837A1" w:rsidP="00FE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Beak</w:t>
            </w:r>
          </w:p>
        </w:tc>
        <w:tc>
          <w:tcPr>
            <w:tcW w:w="1843" w:type="dxa"/>
          </w:tcPr>
          <w:p w14:paraId="071DBC28" w14:textId="46C21A1C" w:rsidR="00B837A1" w:rsidRDefault="00B837A1" w:rsidP="00FE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Comb</w:t>
            </w:r>
          </w:p>
        </w:tc>
        <w:tc>
          <w:tcPr>
            <w:tcW w:w="1844" w:type="dxa"/>
          </w:tcPr>
          <w:p w14:paraId="1AC80534" w14:textId="0336FCB0" w:rsidR="00B837A1" w:rsidRDefault="00B837A1" w:rsidP="00FE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Claw</w:t>
            </w:r>
          </w:p>
        </w:tc>
        <w:tc>
          <w:tcPr>
            <w:tcW w:w="1844" w:type="dxa"/>
          </w:tcPr>
          <w:p w14:paraId="067C637D" w14:textId="30D40026" w:rsidR="00B837A1" w:rsidRDefault="00B837A1" w:rsidP="00FE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Chin</w:t>
            </w:r>
          </w:p>
        </w:tc>
        <w:tc>
          <w:tcPr>
            <w:tcW w:w="1844" w:type="dxa"/>
          </w:tcPr>
          <w:p w14:paraId="708D0AD8" w14:textId="7203284A" w:rsidR="00B837A1" w:rsidRDefault="00B837A1" w:rsidP="00FE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Hock</w:t>
            </w:r>
          </w:p>
        </w:tc>
      </w:tr>
      <w:tr w:rsidR="00B837A1" w14:paraId="4B32D9FF" w14:textId="6DE604F1" w:rsidTr="00B837A1">
        <w:tc>
          <w:tcPr>
            <w:tcW w:w="1975" w:type="dxa"/>
          </w:tcPr>
          <w:p w14:paraId="6A035352" w14:textId="380854F3" w:rsidR="00B837A1" w:rsidRDefault="00B837A1" w:rsidP="00FE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Breast </w:t>
            </w:r>
          </w:p>
        </w:tc>
        <w:tc>
          <w:tcPr>
            <w:tcW w:w="1843" w:type="dxa"/>
          </w:tcPr>
          <w:p w14:paraId="1CA056EB" w14:textId="37B793D2" w:rsidR="00B837A1" w:rsidRDefault="00B837A1" w:rsidP="00FE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Spur</w:t>
            </w:r>
          </w:p>
        </w:tc>
        <w:tc>
          <w:tcPr>
            <w:tcW w:w="1844" w:type="dxa"/>
          </w:tcPr>
          <w:p w14:paraId="4E333EF3" w14:textId="3B43B6D1" w:rsidR="00B837A1" w:rsidRDefault="00B837A1" w:rsidP="00FE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Toe</w:t>
            </w:r>
          </w:p>
        </w:tc>
        <w:tc>
          <w:tcPr>
            <w:tcW w:w="1844" w:type="dxa"/>
          </w:tcPr>
          <w:p w14:paraId="1F02D85B" w14:textId="54F4FEDD" w:rsidR="00B837A1" w:rsidRDefault="00B837A1" w:rsidP="00FE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Wing</w:t>
            </w:r>
          </w:p>
        </w:tc>
        <w:tc>
          <w:tcPr>
            <w:tcW w:w="1844" w:type="dxa"/>
          </w:tcPr>
          <w:p w14:paraId="2C5870C9" w14:textId="4C8679A5" w:rsidR="00B837A1" w:rsidRDefault="00B837A1" w:rsidP="00FE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Wattles </w:t>
            </w:r>
          </w:p>
        </w:tc>
      </w:tr>
    </w:tbl>
    <w:p w14:paraId="2D388C5E" w14:textId="2FC944E6" w:rsidR="00B837A1" w:rsidRDefault="00B837A1" w:rsidP="00FE1A4B">
      <w:pPr>
        <w:rPr>
          <w:rFonts w:ascii="Times New Roman" w:hAnsi="Times New Roman" w:cs="Times New Roman"/>
          <w:sz w:val="28"/>
          <w:szCs w:val="28"/>
        </w:rPr>
      </w:pPr>
    </w:p>
    <w:p w14:paraId="5764F548" w14:textId="48CE6177" w:rsidR="00B837A1" w:rsidRDefault="00B837A1" w:rsidP="00FE1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Using the diagram and word bank above, please </w:t>
      </w:r>
      <w:r w:rsidR="00953966">
        <w:rPr>
          <w:rFonts w:ascii="Times New Roman" w:hAnsi="Times New Roman" w:cs="Times New Roman"/>
          <w:sz w:val="28"/>
          <w:szCs w:val="28"/>
        </w:rPr>
        <w:t xml:space="preserve">label the remaining pieces of the diagram. Not all answers will be used. </w:t>
      </w:r>
    </w:p>
    <w:p w14:paraId="307DECBF" w14:textId="79BC82AF" w:rsidR="00953966" w:rsidRDefault="00953966" w:rsidP="009539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14:paraId="184A7C8F" w14:textId="7F2385D0" w:rsidR="00953966" w:rsidRDefault="00953966" w:rsidP="009539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14:paraId="7CB6AD9C" w14:textId="10D16E15" w:rsidR="00953966" w:rsidRDefault="00953966" w:rsidP="009539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14:paraId="52AE5C92" w14:textId="4D78D64C" w:rsidR="00953966" w:rsidRDefault="00953966" w:rsidP="009539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14:paraId="4D9C3A26" w14:textId="2FC20411" w:rsidR="00953966" w:rsidRDefault="00953966" w:rsidP="009539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14:paraId="4DF31830" w14:textId="4122CD94" w:rsidR="00953966" w:rsidRDefault="00953966" w:rsidP="009539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14:paraId="4EFD59FC" w14:textId="707A0429" w:rsidR="00953966" w:rsidRPr="00953966" w:rsidRDefault="00953966" w:rsidP="009539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14:paraId="26728B1B" w14:textId="77777777" w:rsidR="00953966" w:rsidRPr="00FE1A4B" w:rsidRDefault="00953966" w:rsidP="00FE1A4B">
      <w:pPr>
        <w:rPr>
          <w:rFonts w:ascii="Times New Roman" w:hAnsi="Times New Roman" w:cs="Times New Roman"/>
          <w:sz w:val="28"/>
          <w:szCs w:val="28"/>
        </w:rPr>
      </w:pPr>
    </w:p>
    <w:sectPr w:rsidR="00953966" w:rsidRPr="00FE1A4B" w:rsidSect="00EE51F8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8FE67" w14:textId="77777777" w:rsidR="005F755B" w:rsidRDefault="005F755B" w:rsidP="00EE51F8">
      <w:pPr>
        <w:spacing w:after="0" w:line="240" w:lineRule="auto"/>
      </w:pPr>
      <w:r>
        <w:separator/>
      </w:r>
    </w:p>
  </w:endnote>
  <w:endnote w:type="continuationSeparator" w:id="0">
    <w:p w14:paraId="1C4F5CE6" w14:textId="77777777" w:rsidR="005F755B" w:rsidRDefault="005F755B" w:rsidP="00EE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AAA3A" w14:textId="77777777" w:rsidR="005F755B" w:rsidRDefault="005F755B" w:rsidP="00EE51F8">
      <w:pPr>
        <w:spacing w:after="0" w:line="240" w:lineRule="auto"/>
      </w:pPr>
      <w:r>
        <w:separator/>
      </w:r>
    </w:p>
  </w:footnote>
  <w:footnote w:type="continuationSeparator" w:id="0">
    <w:p w14:paraId="5B6384CE" w14:textId="77777777" w:rsidR="005F755B" w:rsidRDefault="005F755B" w:rsidP="00EE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8514" w14:textId="6C8136EE" w:rsidR="00EE51F8" w:rsidRPr="00EE51F8" w:rsidRDefault="00EE51F8" w:rsidP="00EE51F8">
    <w:pPr>
      <w:pStyle w:val="Header"/>
      <w:jc w:val="right"/>
      <w:rPr>
        <w:rFonts w:cstheme="minorHAnsi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Name: </w:t>
    </w:r>
    <w:r>
      <w:rPr>
        <w:rFonts w:cstheme="minorHAnsi"/>
        <w:sz w:val="28"/>
        <w:szCs w:val="28"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42C8"/>
    <w:multiLevelType w:val="hybridMultilevel"/>
    <w:tmpl w:val="BEB26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00902"/>
    <w:multiLevelType w:val="hybridMultilevel"/>
    <w:tmpl w:val="2D8A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0D8F"/>
    <w:multiLevelType w:val="hybridMultilevel"/>
    <w:tmpl w:val="D70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4445"/>
    <w:multiLevelType w:val="hybridMultilevel"/>
    <w:tmpl w:val="43D6D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50"/>
    <w:rsid w:val="003E1A02"/>
    <w:rsid w:val="005F755B"/>
    <w:rsid w:val="00672006"/>
    <w:rsid w:val="00953966"/>
    <w:rsid w:val="00AE0F50"/>
    <w:rsid w:val="00B445D6"/>
    <w:rsid w:val="00B837A1"/>
    <w:rsid w:val="00EE51F8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8E2A"/>
  <w15:chartTrackingRefBased/>
  <w15:docId w15:val="{AF9571FA-BE7D-4905-AC05-257DD8F4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5D6"/>
    <w:pPr>
      <w:ind w:left="720"/>
      <w:contextualSpacing/>
    </w:pPr>
  </w:style>
  <w:style w:type="table" w:styleId="TableGrid">
    <w:name w:val="Table Grid"/>
    <w:basedOn w:val="TableNormal"/>
    <w:uiPriority w:val="39"/>
    <w:rsid w:val="00B8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539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F8"/>
  </w:style>
  <w:style w:type="paragraph" w:styleId="Footer">
    <w:name w:val="footer"/>
    <w:basedOn w:val="Normal"/>
    <w:link w:val="FooterChar"/>
    <w:uiPriority w:val="99"/>
    <w:unhideWhenUsed/>
    <w:rsid w:val="00EE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redibleegg.org/" TargetMode="External"/><Relationship Id="rId13" Type="http://schemas.openxmlformats.org/officeDocument/2006/relationships/image" Target="media/image1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cvet.com/index.php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ionalchickencouncil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ultryhub.org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ers.usda.gov/topics/animal-products/poultry-egg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39A5E-44EE-489A-91DC-26004F0206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96EF2A-82EA-45F1-BCA5-6A97CA86C580}"/>
</file>

<file path=customXml/itemProps3.xml><?xml version="1.0" encoding="utf-8"?>
<ds:datastoreItem xmlns:ds="http://schemas.openxmlformats.org/officeDocument/2006/customXml" ds:itemID="{B7575A95-C35E-489A-A804-6B4D5AFEB32D}"/>
</file>

<file path=customXml/itemProps4.xml><?xml version="1.0" encoding="utf-8"?>
<ds:datastoreItem xmlns:ds="http://schemas.openxmlformats.org/officeDocument/2006/customXml" ds:itemID="{68D235F9-6CC6-4DCB-B402-0DEC97EBF5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Bermudez</dc:creator>
  <cp:keywords/>
  <dc:description/>
  <cp:lastModifiedBy>Victoria Bermudez</cp:lastModifiedBy>
  <cp:revision>1</cp:revision>
  <dcterms:created xsi:type="dcterms:W3CDTF">2020-04-02T20:20:00Z</dcterms:created>
  <dcterms:modified xsi:type="dcterms:W3CDTF">2020-04-03T01:49:00Z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